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5F12" w:rsidRPr="00655F12" w14:paraId="2664FF44" w14:textId="77777777" w:rsidTr="00655F12">
        <w:tc>
          <w:tcPr>
            <w:tcW w:w="4672" w:type="dxa"/>
          </w:tcPr>
          <w:p w14:paraId="65B48801" w14:textId="77777777" w:rsidR="00655F12" w:rsidRPr="00655F12" w:rsidRDefault="00655F12" w:rsidP="0065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9D27457" w14:textId="77777777" w:rsidR="00655F12" w:rsidRPr="00655F12" w:rsidRDefault="00655F12" w:rsidP="0065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директор МОУ «_____________»</w:t>
            </w:r>
          </w:p>
          <w:p w14:paraId="79C60F9C" w14:textId="77777777" w:rsidR="00655F12" w:rsidRPr="00655F12" w:rsidRDefault="00655F12" w:rsidP="0065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_.20__ г.</w:t>
            </w:r>
          </w:p>
          <w:p w14:paraId="4F6203AD" w14:textId="77777777" w:rsidR="00655F12" w:rsidRPr="00655F12" w:rsidRDefault="00655F12" w:rsidP="0065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28C054C" w14:textId="77777777" w:rsidR="00655F12" w:rsidRPr="00655F12" w:rsidRDefault="00655F12" w:rsidP="00655F12">
            <w:pPr>
              <w:ind w:left="1453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40B40190" w14:textId="77777777" w:rsidR="00655F12" w:rsidRPr="00655F12" w:rsidRDefault="00655F12" w:rsidP="00655F12">
            <w:pPr>
              <w:ind w:left="1453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и введено в действие</w:t>
            </w:r>
          </w:p>
          <w:p w14:paraId="54ACB9B1" w14:textId="5D1C0BF4" w:rsidR="00655F12" w:rsidRPr="00655F12" w:rsidRDefault="00655F12" w:rsidP="00655F12">
            <w:pPr>
              <w:ind w:left="1453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15CA6FA" w14:textId="43E8C040" w:rsidR="00655F12" w:rsidRPr="00655F12" w:rsidRDefault="00655F12" w:rsidP="00655F12">
            <w:pPr>
              <w:ind w:left="1453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5F12">
              <w:rPr>
                <w:rFonts w:ascii="Times New Roman" w:hAnsi="Times New Roman" w:cs="Times New Roman"/>
                <w:sz w:val="24"/>
                <w:szCs w:val="24"/>
              </w:rPr>
              <w:t>__ - __</w:t>
            </w:r>
          </w:p>
          <w:p w14:paraId="7E33DAFC" w14:textId="77777777" w:rsidR="00655F12" w:rsidRPr="00655F12" w:rsidRDefault="00655F12" w:rsidP="0065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8E64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3FE34B1E" w14:textId="77777777" w:rsidR="00655F12" w:rsidRPr="00655F12" w:rsidRDefault="00655F12" w:rsidP="0065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ПОЛОЖЕНИЕ</w:t>
      </w:r>
    </w:p>
    <w:p w14:paraId="0DC59C16" w14:textId="77777777" w:rsidR="00655F12" w:rsidRPr="00655F12" w:rsidRDefault="00655F12" w:rsidP="0065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 порядке обеспечения учащихся</w:t>
      </w:r>
    </w:p>
    <w:p w14:paraId="69F636ED" w14:textId="5DC281FB" w:rsidR="00655F12" w:rsidRPr="00655F12" w:rsidRDefault="00655F12" w:rsidP="0065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МОУ «</w:t>
      </w:r>
      <w:r w:rsidRPr="00655F1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55F12">
        <w:rPr>
          <w:rFonts w:ascii="Times New Roman" w:hAnsi="Times New Roman" w:cs="Times New Roman"/>
          <w:sz w:val="24"/>
          <w:szCs w:val="24"/>
        </w:rPr>
        <w:t>» учебниками</w:t>
      </w:r>
    </w:p>
    <w:p w14:paraId="25A6062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D45E645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Законом РФ от 29.12. 2012,</w:t>
      </w:r>
    </w:p>
    <w:p w14:paraId="2D9FCD7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№ 273 «Об образовании в Российской Федерации», с Законом РФ «О библиотечном деле»</w:t>
      </w:r>
    </w:p>
    <w:p w14:paraId="669942F0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от 29 декабря 1994 года № 78, с «Инструкцией об </w:t>
      </w:r>
      <w:proofErr w:type="spellStart"/>
      <w:r w:rsidRPr="00655F12">
        <w:rPr>
          <w:rFonts w:ascii="Times New Roman" w:hAnsi="Times New Roman" w:cs="Times New Roman"/>
          <w:sz w:val="24"/>
          <w:szCs w:val="24"/>
        </w:rPr>
        <w:t>учѐте</w:t>
      </w:r>
      <w:proofErr w:type="spellEnd"/>
      <w:r w:rsidRPr="00655F12">
        <w:rPr>
          <w:rFonts w:ascii="Times New Roman" w:hAnsi="Times New Roman" w:cs="Times New Roman"/>
          <w:sz w:val="24"/>
          <w:szCs w:val="24"/>
        </w:rPr>
        <w:t xml:space="preserve"> библиотечного фонда» от 2</w:t>
      </w:r>
    </w:p>
    <w:p w14:paraId="20A9D7B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декабря 1998 года № 590 и Методическими рекомендациями по применению</w:t>
      </w:r>
    </w:p>
    <w:p w14:paraId="2EC4675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«Инструкции об </w:t>
      </w:r>
      <w:proofErr w:type="spellStart"/>
      <w:r w:rsidRPr="00655F12">
        <w:rPr>
          <w:rFonts w:ascii="Times New Roman" w:hAnsi="Times New Roman" w:cs="Times New Roman"/>
          <w:sz w:val="24"/>
          <w:szCs w:val="24"/>
        </w:rPr>
        <w:t>учѐте</w:t>
      </w:r>
      <w:proofErr w:type="spellEnd"/>
      <w:r w:rsidRPr="00655F12">
        <w:rPr>
          <w:rFonts w:ascii="Times New Roman" w:hAnsi="Times New Roman" w:cs="Times New Roman"/>
          <w:sz w:val="24"/>
          <w:szCs w:val="24"/>
        </w:rPr>
        <w:t xml:space="preserve"> библиотечного фонда» в библиотеках образовательных</w:t>
      </w:r>
    </w:p>
    <w:p w14:paraId="3FBE07E4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учреждений, утвержденных Приказом Минобразования РФ от 24 августа 2000 года №</w:t>
      </w:r>
    </w:p>
    <w:p w14:paraId="78419D00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2488 «Об </w:t>
      </w:r>
      <w:proofErr w:type="spellStart"/>
      <w:r w:rsidRPr="00655F12">
        <w:rPr>
          <w:rFonts w:ascii="Times New Roman" w:hAnsi="Times New Roman" w:cs="Times New Roman"/>
          <w:sz w:val="24"/>
          <w:szCs w:val="24"/>
        </w:rPr>
        <w:t>учѐте</w:t>
      </w:r>
      <w:proofErr w:type="spellEnd"/>
      <w:r w:rsidRPr="00655F12">
        <w:rPr>
          <w:rFonts w:ascii="Times New Roman" w:hAnsi="Times New Roman" w:cs="Times New Roman"/>
          <w:sz w:val="24"/>
          <w:szCs w:val="24"/>
        </w:rPr>
        <w:t xml:space="preserve"> библиотечного фонда библиотек образовательных учреждений», с</w:t>
      </w:r>
    </w:p>
    <w:p w14:paraId="08310DC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655F12">
        <w:rPr>
          <w:rFonts w:ascii="Times New Roman" w:hAnsi="Times New Roman" w:cs="Times New Roman"/>
          <w:sz w:val="24"/>
          <w:szCs w:val="24"/>
        </w:rPr>
        <w:t>Гособразования</w:t>
      </w:r>
      <w:proofErr w:type="spellEnd"/>
      <w:r w:rsidRPr="00655F12">
        <w:rPr>
          <w:rFonts w:ascii="Times New Roman" w:hAnsi="Times New Roman" w:cs="Times New Roman"/>
          <w:sz w:val="24"/>
          <w:szCs w:val="24"/>
        </w:rPr>
        <w:t xml:space="preserve"> СССР №115-106/14 «О порядке возмещения ущерба за</w:t>
      </w:r>
    </w:p>
    <w:p w14:paraId="5CEA39A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утерянный учебник» от 3 августа1988 года, с Письмом Министерства Образования и</w:t>
      </w:r>
    </w:p>
    <w:p w14:paraId="20B3660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науки РФ «Об использовании учебников в образовательном процессе» от 8 декабря 2012</w:t>
      </w:r>
    </w:p>
    <w:p w14:paraId="1D5E25F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года № МД – 1634/03.</w:t>
      </w:r>
    </w:p>
    <w:p w14:paraId="3FE40FA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обеспечения учебниками, механизм их</w:t>
      </w:r>
    </w:p>
    <w:p w14:paraId="2B399B7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пополнения и обновления в соответствии с федеральными перечнями учебников,</w:t>
      </w:r>
    </w:p>
    <w:p w14:paraId="5C0CF7B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рекомендованных (допущенных) к использованию в образовательном процессе в</w:t>
      </w:r>
    </w:p>
    <w:p w14:paraId="78892EF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образовательных учреждениях, реализующих образовательные программы общего</w:t>
      </w:r>
    </w:p>
    <w:p w14:paraId="41DC2FC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образования и имеющих государственную аккредитацию, учебного плана ОУ.</w:t>
      </w:r>
    </w:p>
    <w:p w14:paraId="37226C1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 Механизм обеспечения учебной литературой</w:t>
      </w:r>
    </w:p>
    <w:p w14:paraId="3E98A28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2.1. Комплектование фонда учебников происходит на основе Приказа Министерства</w:t>
      </w:r>
    </w:p>
    <w:p w14:paraId="00A0643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Образования и науки РФ «Об утверждении Федеральных перечней учебников,</w:t>
      </w:r>
    </w:p>
    <w:p w14:paraId="24319B40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рекомендованных (допущенных) к использованию в образовательном процессе в</w:t>
      </w:r>
    </w:p>
    <w:p w14:paraId="1E1DB71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образовательных учреждениях, реализующих образовательные программы общего</w:t>
      </w:r>
    </w:p>
    <w:p w14:paraId="75061F0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образования и имеющих государственную аккредитацию».</w:t>
      </w:r>
    </w:p>
    <w:p w14:paraId="06E1F335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2.2. Допускается использование учебников в образовательном процессе на каждый</w:t>
      </w:r>
    </w:p>
    <w:p w14:paraId="253BDA0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учебный год, утвержденных приказом директора школы и входящих в Федеральный</w:t>
      </w:r>
    </w:p>
    <w:p w14:paraId="0428D52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lastRenderedPageBreak/>
        <w:t>перечень учебников.</w:t>
      </w:r>
    </w:p>
    <w:p w14:paraId="2D85138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2.4. Ответственность за обеспечение обучающихся учебниками несет руководитель</w:t>
      </w:r>
    </w:p>
    <w:p w14:paraId="6549FE66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62B1744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 Учреждение:</w:t>
      </w:r>
    </w:p>
    <w:p w14:paraId="4CC6D735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2.5.1. Организует образовательный процесс в соответствии с утвержденными</w:t>
      </w:r>
    </w:p>
    <w:p w14:paraId="033AD90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образовательной программой и программно-методическим обеспечением</w:t>
      </w:r>
    </w:p>
    <w:p w14:paraId="03A5CEE6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образовательного процесса (далее ПМО).</w:t>
      </w:r>
    </w:p>
    <w:p w14:paraId="0AFEF4C0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2.5.2. Организует контроль за соблюдением преемственности в работе учителей по</w:t>
      </w:r>
    </w:p>
    <w:p w14:paraId="72000DC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утвержденному списку учебников.</w:t>
      </w:r>
    </w:p>
    <w:p w14:paraId="071D8A6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2.5.3. Проводит инвентаризацию библиотечного фонда учебников. Анализирует</w:t>
      </w:r>
    </w:p>
    <w:p w14:paraId="13534EC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состояние обеспеченности фонда библиотеки учебниками в соответствии с</w:t>
      </w:r>
    </w:p>
    <w:p w14:paraId="7E0245C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контингентом обучающихся и выявляет потребность в учебниках, передает результаты</w:t>
      </w:r>
    </w:p>
    <w:p w14:paraId="383C4F3E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инвентаризации в Управление образования.</w:t>
      </w:r>
    </w:p>
    <w:p w14:paraId="7CB8D6E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2.5.4. Обеспечивает достоверность информации об имеющихся в фонде школьной</w:t>
      </w:r>
    </w:p>
    <w:p w14:paraId="5A199D3B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библиотеки учебниках, в том числе полученных от родителей (законных представителей)</w:t>
      </w:r>
    </w:p>
    <w:p w14:paraId="23B1D28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в дар Учреждению (достоверность оформления заявки на учебники), в соответствии с</w:t>
      </w:r>
    </w:p>
    <w:p w14:paraId="77E73732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утвержденным и реализуемым ПМО и имеющимся фондом школьной библиотеки.</w:t>
      </w:r>
    </w:p>
    <w:p w14:paraId="7C3D806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2.5.5. Приобретает учебники для обучающихся в соответствии с федеральным</w:t>
      </w:r>
    </w:p>
    <w:p w14:paraId="5E7410B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компонентом государственного образовательного стандарта общего образования, за счет</w:t>
      </w:r>
    </w:p>
    <w:p w14:paraId="25B2FF5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средств субвенции из областного бюджета на обеспечение общеобразовательного</w:t>
      </w:r>
    </w:p>
    <w:p w14:paraId="5EFAC742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процесса, а также дополнительных финансовых средств, привлеченных в порядке,</w:t>
      </w:r>
    </w:p>
    <w:p w14:paraId="55BB053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(пункт 8 статьи 41 Закона</w:t>
      </w:r>
    </w:p>
    <w:p w14:paraId="02C411C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Российской Федерации «Об образовании»).</w:t>
      </w:r>
    </w:p>
    <w:p w14:paraId="36EBEB3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2.5.6. Информирует обучающихся и их родителей (законных представителей) о</w:t>
      </w:r>
    </w:p>
    <w:p w14:paraId="13ABA5F4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перечне учебников, входящих в комплект для обучения в данном классе, о наличии их в</w:t>
      </w:r>
    </w:p>
    <w:p w14:paraId="3B0A4D9E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библиотеке через информационные стенды, сайт, на родительских собраниях.</w:t>
      </w:r>
    </w:p>
    <w:p w14:paraId="1550874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2.5.7. Осуществляет контроль за сохранностью учебников, выданных</w:t>
      </w:r>
    </w:p>
    <w:p w14:paraId="4D62A9A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обучающимся, за максимальным использованием ресурсов муниципального обменного</w:t>
      </w:r>
    </w:p>
    <w:p w14:paraId="5D14277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фонда.</w:t>
      </w:r>
    </w:p>
    <w:p w14:paraId="693BD7D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2.5.8. В соответствии с утвержденными образовательной программой и ПМО</w:t>
      </w:r>
    </w:p>
    <w:p w14:paraId="37D4A02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определяет минимальный перечень дидактических материалов для обучающихся (рабочие</w:t>
      </w:r>
    </w:p>
    <w:p w14:paraId="73120AAE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тетради, контурные карты и т.д.), приобретаемых родителями (законными</w:t>
      </w:r>
    </w:p>
    <w:p w14:paraId="1630ACB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lastRenderedPageBreak/>
        <w:t>представителями), и доводит его до сведения родителей (законных представителей);</w:t>
      </w:r>
    </w:p>
    <w:p w14:paraId="645F044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2.5.9. Формирует и подает в Управление образования заявку на недостающие в</w:t>
      </w:r>
    </w:p>
    <w:p w14:paraId="2C3323A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соответствии с требованиями федеральных государственных образовательных стандартов</w:t>
      </w:r>
    </w:p>
    <w:p w14:paraId="40EBA90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начального общего образования и основного общего (далее – ФГОС) образования</w:t>
      </w:r>
    </w:p>
    <w:p w14:paraId="2BC0C9A3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учебники.</w:t>
      </w:r>
    </w:p>
    <w:p w14:paraId="1E04465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2.6. Классные руководители, учителя-предметники получают информацию об</w:t>
      </w:r>
    </w:p>
    <w:p w14:paraId="250C109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обеспеченности учебниками обучающихся на новый учебный год от заведующей</w:t>
      </w:r>
    </w:p>
    <w:p w14:paraId="5AE52A2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библиотекой. Информирование родителей о порядке обеспечения учебниками</w:t>
      </w:r>
    </w:p>
    <w:p w14:paraId="248FD87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осуществляется через классных руководителей, сайт школы.</w:t>
      </w:r>
    </w:p>
    <w:p w14:paraId="3D701816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2.7. Допускается комплектование недостающих учебников через обменный фонд в рамках</w:t>
      </w:r>
    </w:p>
    <w:p w14:paraId="1058C914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14:paraId="3926C9E0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2.8. Контрольные экземпляры учебников, используемые в образовательном процессе в</w:t>
      </w:r>
    </w:p>
    <w:p w14:paraId="201B666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текущем учебном году, выставлены в библиотеке на специально отведенном стеллаже.</w:t>
      </w:r>
    </w:p>
    <w:p w14:paraId="5634309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3. Система обеспечения учебной литературой</w:t>
      </w:r>
    </w:p>
    <w:p w14:paraId="2B391362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3.1. Все категории обучающихся ОУ имеют право бесплатного пользования учебниками</w:t>
      </w:r>
    </w:p>
    <w:p w14:paraId="47A95A1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из фонда библиотеки. Все категории учащихся общеобразовательных учреждений</w:t>
      </w:r>
    </w:p>
    <w:p w14:paraId="46F2D743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обеспечиваются рабочими тетрадями, прописями, раздаточными дидактическими</w:t>
      </w:r>
    </w:p>
    <w:p w14:paraId="6D38FF2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материалами, учебниками-практикумами, хрестоматиями, учебниками-тетрадями,</w:t>
      </w:r>
    </w:p>
    <w:p w14:paraId="3EA25962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учебными пособиями по факультативам, спецкурсам, приобретаемыми родителями</w:t>
      </w:r>
    </w:p>
    <w:p w14:paraId="754BDE23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самостоятельно или родительским комитетом.</w:t>
      </w:r>
    </w:p>
    <w:p w14:paraId="7A95E73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3.2. Заведующая библиотекой перед началом учебного года </w:t>
      </w:r>
      <w:proofErr w:type="spellStart"/>
      <w:r w:rsidRPr="00655F12">
        <w:rPr>
          <w:rFonts w:ascii="Times New Roman" w:hAnsi="Times New Roman" w:cs="Times New Roman"/>
          <w:sz w:val="24"/>
          <w:szCs w:val="24"/>
        </w:rPr>
        <w:t>выдаѐт</w:t>
      </w:r>
      <w:proofErr w:type="spellEnd"/>
      <w:r w:rsidRPr="00655F12">
        <w:rPr>
          <w:rFonts w:ascii="Times New Roman" w:hAnsi="Times New Roman" w:cs="Times New Roman"/>
          <w:sz w:val="24"/>
          <w:szCs w:val="24"/>
        </w:rPr>
        <w:t xml:space="preserve"> учебники классным</w:t>
      </w:r>
    </w:p>
    <w:p w14:paraId="63D4F92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руководителям 1 – 4-х классов, и каждому учащемуся 5 – 11-х классов индивидуально. За</w:t>
      </w:r>
    </w:p>
    <w:p w14:paraId="7C685AC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каждый полученный учебник ученик расписывается в формуляре, который хранится в</w:t>
      </w:r>
    </w:p>
    <w:p w14:paraId="4A70B62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библиотеке.</w:t>
      </w:r>
    </w:p>
    <w:p w14:paraId="6107DE70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3.3. Учебники выдаются учащимся на учебный год, в конце учебного года собираются</w:t>
      </w:r>
    </w:p>
    <w:p w14:paraId="05ED4F5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классным руководителем и сдаются в </w:t>
      </w:r>
      <w:proofErr w:type="gramStart"/>
      <w:r w:rsidRPr="00655F12">
        <w:rPr>
          <w:rFonts w:ascii="Times New Roman" w:hAnsi="Times New Roman" w:cs="Times New Roman"/>
          <w:sz w:val="24"/>
          <w:szCs w:val="24"/>
        </w:rPr>
        <w:t>библиотеку(</w:t>
      </w:r>
      <w:proofErr w:type="gramEnd"/>
      <w:r w:rsidRPr="00655F12">
        <w:rPr>
          <w:rFonts w:ascii="Times New Roman" w:hAnsi="Times New Roman" w:cs="Times New Roman"/>
          <w:sz w:val="24"/>
          <w:szCs w:val="24"/>
        </w:rPr>
        <w:t>1- 4-е классы), учащиеся 5 – 11-х</w:t>
      </w:r>
    </w:p>
    <w:p w14:paraId="7C09C8F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классов сдают учебники в библиотеку самостоятельно </w:t>
      </w:r>
      <w:proofErr w:type="gramStart"/>
      <w:r w:rsidRPr="00655F12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655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F12">
        <w:rPr>
          <w:rFonts w:ascii="Times New Roman" w:hAnsi="Times New Roman" w:cs="Times New Roman"/>
          <w:sz w:val="24"/>
          <w:szCs w:val="24"/>
        </w:rPr>
        <w:t>приѐма</w:t>
      </w:r>
      <w:proofErr w:type="spellEnd"/>
    </w:p>
    <w:p w14:paraId="1E6ECDE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учебников.</w:t>
      </w:r>
    </w:p>
    <w:p w14:paraId="1BDEA0B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3.4. Классные руководители организуют работу с обучающимися по бережному</w:t>
      </w:r>
    </w:p>
    <w:p w14:paraId="46C7647E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отношению к учебникам через воспитательные мероприятия, несут ответственность за</w:t>
      </w:r>
    </w:p>
    <w:p w14:paraId="6A67067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сохранность учебников своего класса, работники библиотеки организуют рейды по</w:t>
      </w:r>
    </w:p>
    <w:p w14:paraId="0D701B7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сохранности учебников и разрабатывают памятки с правилами пользования учебниками</w:t>
      </w:r>
    </w:p>
    <w:p w14:paraId="20DB417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lastRenderedPageBreak/>
        <w:t>для учащихся.</w:t>
      </w:r>
    </w:p>
    <w:p w14:paraId="166BF8E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3.5. При выбытии из ОУ учащийся или его родители (законные представители ребенка)</w:t>
      </w:r>
    </w:p>
    <w:p w14:paraId="473995DB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сдают комплект учебников, выданный в пользование </w:t>
      </w:r>
      <w:proofErr w:type="gramStart"/>
      <w:r w:rsidRPr="00655F12">
        <w:rPr>
          <w:rFonts w:ascii="Times New Roman" w:hAnsi="Times New Roman" w:cs="Times New Roman"/>
          <w:sz w:val="24"/>
          <w:szCs w:val="24"/>
        </w:rPr>
        <w:t>библиотекой</w:t>
      </w:r>
      <w:proofErr w:type="gramEnd"/>
      <w:r w:rsidRPr="00655F12">
        <w:rPr>
          <w:rFonts w:ascii="Times New Roman" w:hAnsi="Times New Roman" w:cs="Times New Roman"/>
          <w:sz w:val="24"/>
          <w:szCs w:val="24"/>
        </w:rPr>
        <w:t xml:space="preserve"> и получают отметку в</w:t>
      </w:r>
    </w:p>
    <w:p w14:paraId="0736D2C5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обходном листе об отсутствии задолженности.</w:t>
      </w:r>
    </w:p>
    <w:p w14:paraId="5D408BBB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3.6. Процедура отказа родителей от предлагаемых учебников из имеющихся фондов</w:t>
      </w:r>
    </w:p>
    <w:p w14:paraId="103D7FAB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оформляется по утвержденной единой форме заявления родителей (Приложение).</w:t>
      </w:r>
    </w:p>
    <w:p w14:paraId="22578AD4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4. Границы компетентности участников реализации Положения</w:t>
      </w:r>
    </w:p>
    <w:p w14:paraId="1375BA5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5.</w:t>
      </w:r>
    </w:p>
    <w:p w14:paraId="267A4E7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4.1 Директор школы</w:t>
      </w:r>
    </w:p>
    <w:p w14:paraId="3D21AB56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отвечает за организацию работы по созданию и своевременному пополнению</w:t>
      </w:r>
    </w:p>
    <w:p w14:paraId="4FB6D63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библиотечного фонда учебников;</w:t>
      </w:r>
    </w:p>
    <w:p w14:paraId="3445AD64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координирует деятельность всех участников для реализации данного Положения;</w:t>
      </w:r>
    </w:p>
    <w:p w14:paraId="701996E3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обеспечивает условия для приобретения, вывоза, хранения фонда учебной литературы.</w:t>
      </w:r>
    </w:p>
    <w:p w14:paraId="20BE8032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4.2 Классный руководитель</w:t>
      </w:r>
    </w:p>
    <w:p w14:paraId="4748D036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знакомит родителей (законных представителей) с учебно-методическим комплексом на</w:t>
      </w:r>
    </w:p>
    <w:p w14:paraId="4F687D7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новый учебный год на родительских собраниях;</w:t>
      </w:r>
    </w:p>
    <w:p w14:paraId="76A2DE0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своевременно информирует зав. библиотекой о выбытии учащегося из школы;</w:t>
      </w:r>
    </w:p>
    <w:p w14:paraId="612CA68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осуществляет работу по воспитанию у учащихся бережного отношения к учебникам;</w:t>
      </w:r>
    </w:p>
    <w:p w14:paraId="08FD9024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организует получение учебников на класс и их возврат в библиотеку;</w:t>
      </w:r>
    </w:p>
    <w:p w14:paraId="028F7BA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контролирует состояние учебников в классе и следит, чтобы учебники были</w:t>
      </w:r>
    </w:p>
    <w:p w14:paraId="5587E04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отремонтированы и своевременно возвращены в библиотеку.</w:t>
      </w:r>
    </w:p>
    <w:p w14:paraId="58B3F47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4.3 Заведующий библиотекой</w:t>
      </w:r>
    </w:p>
    <w:p w14:paraId="0AB73116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ежегодно проводит мониторинг состояния учебного фонда библиотеки ОУ;</w:t>
      </w:r>
    </w:p>
    <w:p w14:paraId="30E2CC05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формирует заказ, соответствующий Федеральному перечню учебников, учебных</w:t>
      </w:r>
    </w:p>
    <w:p w14:paraId="07B9AA0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программ ОУ с учетом уже имеющихся учебников, изменений численности учащихся,</w:t>
      </w:r>
    </w:p>
    <w:p w14:paraId="78BD33B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обучающихся в ОУ;</w:t>
      </w:r>
    </w:p>
    <w:p w14:paraId="0D7718BB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направляет заказ, оформленный по установленному образцу, в управление образования;</w:t>
      </w:r>
    </w:p>
    <w:p w14:paraId="2CFC789B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организует работу с фондом учебников, обработку и систематизированное хранение;</w:t>
      </w:r>
    </w:p>
    <w:p w14:paraId="6CAB8E66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выдачу по классам, прием учебников от классов и учащихся;</w:t>
      </w:r>
    </w:p>
    <w:p w14:paraId="0C82D2D3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ведет учет поступившей учебной литературы по установленной для школьных библиотек</w:t>
      </w:r>
    </w:p>
    <w:p w14:paraId="11DE8E32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форме, обеспечивает правильное хранение и несет материальную ответственность за</w:t>
      </w:r>
    </w:p>
    <w:p w14:paraId="2201C7B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сохранность библиотечного фонда учебников;</w:t>
      </w:r>
    </w:p>
    <w:p w14:paraId="3957901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lastRenderedPageBreak/>
        <w:t>- предоставляет администрации и педагогическому коллективу информацию о составе</w:t>
      </w:r>
    </w:p>
    <w:p w14:paraId="6F40CA8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библиотечного фонда учебников по классам, составляет отчеты по мере требования;</w:t>
      </w:r>
    </w:p>
    <w:p w14:paraId="23A69202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совместно с классными руководителями ведет работу по воспитанию бережного</w:t>
      </w:r>
    </w:p>
    <w:p w14:paraId="483C1F0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отношения к учебной литературе у учащихся;</w:t>
      </w:r>
    </w:p>
    <w:p w14:paraId="457F5A9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принимает в установленном порядке меры к возмещению ущерба, причиненного по вине</w:t>
      </w:r>
    </w:p>
    <w:p w14:paraId="41C3F14E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пользователей.</w:t>
      </w:r>
    </w:p>
    <w:p w14:paraId="150D26FD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4.4 Родители (законные представители) обучающихся</w:t>
      </w:r>
    </w:p>
    <w:p w14:paraId="349D6FB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несут материальную ответственность и возмещают ущерб при потере или порче</w:t>
      </w:r>
    </w:p>
    <w:p w14:paraId="16D43F23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учебников в установленном порядке;</w:t>
      </w:r>
    </w:p>
    <w:p w14:paraId="6786F243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возвращают в библиотеку все учебники в случае перехода учащегося в течение (или по</w:t>
      </w:r>
    </w:p>
    <w:p w14:paraId="3F08D84B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окончании) учебного года в другое образовательное учреждение до отчисления ребенка из</w:t>
      </w:r>
    </w:p>
    <w:p w14:paraId="515E9AE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ОУ.</w:t>
      </w:r>
    </w:p>
    <w:p w14:paraId="356A3C3B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4.5 Учащиеся</w:t>
      </w:r>
    </w:p>
    <w:p w14:paraId="47957DDF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бережно относятся к школьным учебникам, соблюдают правила пользования</w:t>
      </w:r>
    </w:p>
    <w:p w14:paraId="4D0AB71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учебниками;</w:t>
      </w:r>
    </w:p>
    <w:p w14:paraId="2F1DE5F6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- вовремя возвращают учебники и другие книги в целости и сохранности.</w:t>
      </w:r>
    </w:p>
    <w:p w14:paraId="52A2CA94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71D72599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1CF6F58C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562CF728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647DF4B9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6ECBF759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369DC19F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405BF4AE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35C8DC21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3D593806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4C66F8AD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43B4560F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21A4D779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122480D3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3E2CDCEC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35872652" w14:textId="77777777" w:rsid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</w:p>
    <w:p w14:paraId="290BDF97" w14:textId="5A2416AF" w:rsidR="00655F12" w:rsidRPr="00655F12" w:rsidRDefault="00655F12" w:rsidP="00655F12">
      <w:pPr>
        <w:jc w:val="right"/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78D79CC" w14:textId="77777777" w:rsidR="00655F12" w:rsidRPr="00655F12" w:rsidRDefault="00655F12" w:rsidP="0065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Форма отказа от предоставленных ОУ учебников</w:t>
      </w:r>
    </w:p>
    <w:p w14:paraId="19866E10" w14:textId="0B169ACC" w:rsidR="00655F12" w:rsidRPr="00655F12" w:rsidRDefault="00655F12" w:rsidP="0065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55F12">
        <w:rPr>
          <w:rFonts w:ascii="Times New Roman" w:hAnsi="Times New Roman" w:cs="Times New Roman"/>
          <w:sz w:val="24"/>
          <w:szCs w:val="24"/>
        </w:rPr>
        <w:t>»</w:t>
      </w:r>
    </w:p>
    <w:p w14:paraId="55392551" w14:textId="6C20BB36" w:rsidR="00655F12" w:rsidRPr="00655F12" w:rsidRDefault="00655F12" w:rsidP="00655F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МР</w:t>
      </w:r>
    </w:p>
    <w:p w14:paraId="0C59758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Я, нижеподписавшийся(</w:t>
      </w:r>
      <w:proofErr w:type="spellStart"/>
      <w:r w:rsidRPr="00655F12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655F12">
        <w:rPr>
          <w:rFonts w:ascii="Times New Roman" w:hAnsi="Times New Roman" w:cs="Times New Roman"/>
          <w:sz w:val="24"/>
          <w:szCs w:val="24"/>
        </w:rPr>
        <w:t>)</w:t>
      </w:r>
    </w:p>
    <w:p w14:paraId="5EFECBD4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FDE73A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(фамилия, имя, отчество родителя (иного законного представителя)</w:t>
      </w:r>
    </w:p>
    <w:p w14:paraId="4407E699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несовершеннолетнего,</w:t>
      </w:r>
    </w:p>
    <w:p w14:paraId="7E264B14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E1B33C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(фамилия, имя, класс, в котором обучается)</w:t>
      </w:r>
    </w:p>
    <w:p w14:paraId="149D45C3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настоящим подтверждаю то, что проинформирован(а) администрацией школы</w:t>
      </w:r>
    </w:p>
    <w:p w14:paraId="708A0ABA" w14:textId="53722BE9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а) о состоянии учебного фонда на </w:t>
      </w:r>
      <w:r>
        <w:rPr>
          <w:rFonts w:ascii="Times New Roman" w:hAnsi="Times New Roman" w:cs="Times New Roman"/>
          <w:sz w:val="24"/>
          <w:szCs w:val="24"/>
        </w:rPr>
        <w:t xml:space="preserve">____ / ____ </w:t>
      </w:r>
      <w:bookmarkStart w:id="0" w:name="_GoBack"/>
      <w:bookmarkEnd w:id="0"/>
      <w:r w:rsidRPr="00655F12">
        <w:rPr>
          <w:rFonts w:ascii="Times New Roman" w:hAnsi="Times New Roman" w:cs="Times New Roman"/>
          <w:sz w:val="24"/>
          <w:szCs w:val="24"/>
        </w:rPr>
        <w:t>учебный год для детей, которые будут</w:t>
      </w:r>
    </w:p>
    <w:p w14:paraId="7ACA66F2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обучаться в _____ классе</w:t>
      </w:r>
    </w:p>
    <w:p w14:paraId="41DC48F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 xml:space="preserve">б) о предоставлении недостающих учебников за счет муниципального, краевого </w:t>
      </w:r>
      <w:proofErr w:type="spellStart"/>
      <w:r w:rsidRPr="00655F12">
        <w:rPr>
          <w:rFonts w:ascii="Times New Roman" w:hAnsi="Times New Roman" w:cs="Times New Roman"/>
          <w:sz w:val="24"/>
          <w:szCs w:val="24"/>
        </w:rPr>
        <w:t>обменнорезервных</w:t>
      </w:r>
      <w:proofErr w:type="spellEnd"/>
      <w:r w:rsidRPr="00655F12">
        <w:rPr>
          <w:rFonts w:ascii="Times New Roman" w:hAnsi="Times New Roman" w:cs="Times New Roman"/>
          <w:sz w:val="24"/>
          <w:szCs w:val="24"/>
        </w:rPr>
        <w:t xml:space="preserve"> фондов</w:t>
      </w:r>
    </w:p>
    <w:p w14:paraId="3AE86A6C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в) о сроках использования учебников с 01 сентября 20___ года по 31 мая 20___ год</w:t>
      </w:r>
    </w:p>
    <w:p w14:paraId="014795A4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Я имел(а) возможность задавать любые вопросы по учебному</w:t>
      </w:r>
    </w:p>
    <w:p w14:paraId="32447757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5F12">
        <w:rPr>
          <w:rFonts w:ascii="Times New Roman" w:hAnsi="Times New Roman" w:cs="Times New Roman"/>
          <w:sz w:val="24"/>
          <w:szCs w:val="24"/>
        </w:rPr>
        <w:t>книгообеспечению</w:t>
      </w:r>
      <w:proofErr w:type="spellEnd"/>
      <w:r w:rsidRPr="00655F12">
        <w:rPr>
          <w:rFonts w:ascii="Times New Roman" w:hAnsi="Times New Roman" w:cs="Times New Roman"/>
          <w:sz w:val="24"/>
          <w:szCs w:val="24"/>
        </w:rPr>
        <w:t xml:space="preserve"> и на все вопросы получил(а) исчерпывающие ответы.</w:t>
      </w:r>
    </w:p>
    <w:p w14:paraId="07A3186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Я принимаю решение:</w:t>
      </w:r>
    </w:p>
    <w:p w14:paraId="16EB031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а) отказаться от предоставляемых ОУ моему ребенку учебников</w:t>
      </w:r>
    </w:p>
    <w:p w14:paraId="50E15963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</w:t>
      </w:r>
    </w:p>
    <w:p w14:paraId="702F019E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б) приобрести данные учебники для своего ребенка в личную собственность следующие</w:t>
      </w:r>
    </w:p>
    <w:p w14:paraId="565DFA0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учебники ___________________________________________________</w:t>
      </w:r>
    </w:p>
    <w:p w14:paraId="6E4E4458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(автор, наименование учебника)</w:t>
      </w:r>
    </w:p>
    <w:p w14:paraId="4BA0E7B1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57BA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7636006" w14:textId="77777777" w:rsidR="00655F12" w:rsidRPr="00655F12" w:rsidRDefault="00655F12" w:rsidP="00655F12">
      <w:pPr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___________________ ___________________</w:t>
      </w:r>
    </w:p>
    <w:p w14:paraId="1A679DEC" w14:textId="77777777" w:rsidR="00655F12" w:rsidRPr="00655F12" w:rsidRDefault="00655F12" w:rsidP="00655F12">
      <w:pPr>
        <w:jc w:val="right"/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Дата</w:t>
      </w:r>
    </w:p>
    <w:p w14:paraId="1422351D" w14:textId="77777777" w:rsidR="00655F12" w:rsidRPr="00655F12" w:rsidRDefault="00655F12" w:rsidP="00655F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A44C8B" w14:textId="7F5C4CDC" w:rsidR="00AE4A07" w:rsidRPr="00655F12" w:rsidRDefault="00655F12" w:rsidP="00655F12">
      <w:pPr>
        <w:jc w:val="right"/>
        <w:rPr>
          <w:rFonts w:ascii="Times New Roman" w:hAnsi="Times New Roman" w:cs="Times New Roman"/>
          <w:sz w:val="24"/>
          <w:szCs w:val="24"/>
        </w:rPr>
      </w:pPr>
      <w:r w:rsidRPr="00655F12">
        <w:rPr>
          <w:rFonts w:ascii="Times New Roman" w:hAnsi="Times New Roman" w:cs="Times New Roman"/>
          <w:sz w:val="24"/>
          <w:szCs w:val="24"/>
        </w:rPr>
        <w:t>Личная подпись</w:t>
      </w:r>
    </w:p>
    <w:sectPr w:rsidR="00AE4A07" w:rsidRPr="0065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7"/>
    <w:rsid w:val="00191037"/>
    <w:rsid w:val="00655F12"/>
    <w:rsid w:val="00A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7E06"/>
  <w15:chartTrackingRefBased/>
  <w15:docId w15:val="{27492DF4-3890-4187-B425-E1D6B6E6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2023-11-08T09:11:00Z</dcterms:created>
  <dcterms:modified xsi:type="dcterms:W3CDTF">2023-11-08T09:15:00Z</dcterms:modified>
</cp:coreProperties>
</file>