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7C" w:rsidRPr="00020C17" w:rsidRDefault="003C5F7C" w:rsidP="003C5F7C">
      <w:pPr>
        <w:tabs>
          <w:tab w:val="left" w:pos="1276"/>
        </w:tabs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C68DD" w:rsidRPr="006136D1" w:rsidRDefault="009C68DD" w:rsidP="009C68D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СШ № 9 г. Переславля-Залесского</w:t>
      </w: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статусе базовой площадки на период 2023-2024 гг.</w:t>
      </w:r>
    </w:p>
    <w:p w:rsidR="009C68DD" w:rsidRPr="006136D1" w:rsidRDefault="009C68DD" w:rsidP="009C68D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Базовая площадка «</w:t>
      </w:r>
      <w:r w:rsidRPr="006E3B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Инструменты управления ОО для повышения качества образования в условиях инклюзивного образования</w:t>
      </w:r>
      <w:r w:rsidRPr="006136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9C68DD" w:rsidRDefault="009C68DD" w:rsidP="009C68D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1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повышению качества образования в ОО и профессиональных компетенций управленческих кадров по вопросам управления инклюзивным образовательным пространством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3B1B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3B1B">
        <w:rPr>
          <w:rFonts w:ascii="Times New Roman" w:eastAsia="Calibri" w:hAnsi="Times New Roman" w:cs="Times New Roman"/>
          <w:sz w:val="24"/>
          <w:szCs w:val="24"/>
        </w:rPr>
        <w:t>- участие в реализации ППК ЦОМ;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3B1B">
        <w:rPr>
          <w:rFonts w:ascii="Times New Roman" w:eastAsia="Calibri" w:hAnsi="Times New Roman" w:cs="Times New Roman"/>
          <w:sz w:val="24"/>
          <w:szCs w:val="24"/>
        </w:rPr>
        <w:t xml:space="preserve">- распространение опыта управления инклюзивным образовательным пространством 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3B1B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деятельности: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3B1B">
        <w:rPr>
          <w:rFonts w:ascii="Times New Roman" w:eastAsia="Calibri" w:hAnsi="Times New Roman" w:cs="Times New Roman"/>
          <w:sz w:val="24"/>
          <w:szCs w:val="24"/>
        </w:rPr>
        <w:t>- информационная деятельность;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3B1B">
        <w:rPr>
          <w:rFonts w:ascii="Times New Roman" w:eastAsia="Calibri" w:hAnsi="Times New Roman" w:cs="Times New Roman"/>
          <w:sz w:val="24"/>
          <w:szCs w:val="24"/>
        </w:rPr>
        <w:t>- методическая деятельность;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3B1B">
        <w:rPr>
          <w:rFonts w:ascii="Times New Roman" w:eastAsia="Calibri" w:hAnsi="Times New Roman" w:cs="Times New Roman"/>
          <w:sz w:val="24"/>
          <w:szCs w:val="24"/>
        </w:rPr>
        <w:t>- образовательная деятельность;</w:t>
      </w:r>
    </w:p>
    <w:p w:rsidR="009C68DD" w:rsidRPr="006E3B1B" w:rsidRDefault="009C68DD" w:rsidP="009C68DD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E3B1B">
        <w:rPr>
          <w:rFonts w:ascii="Times New Roman" w:eastAsia="Calibri" w:hAnsi="Times New Roman" w:cs="Times New Roman"/>
          <w:sz w:val="24"/>
          <w:szCs w:val="24"/>
        </w:rPr>
        <w:t>- консультационная деятельность.</w:t>
      </w:r>
    </w:p>
    <w:p w:rsidR="009C68DD" w:rsidRPr="006136D1" w:rsidRDefault="009C68DD" w:rsidP="009C68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результаты:</w:t>
      </w:r>
    </w:p>
    <w:p w:rsidR="009C68DD" w:rsidRDefault="009C68DD" w:rsidP="009C68D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E3B1B">
        <w:rPr>
          <w:rFonts w:ascii="Times New Roman" w:eastAsia="Calibri" w:hAnsi="Times New Roman" w:cs="Times New Roman"/>
          <w:sz w:val="24"/>
        </w:rPr>
        <w:t xml:space="preserve">Распространение практик управления ОО для повышения качества образования в условиях инклюзивного образования </w:t>
      </w:r>
      <w:r>
        <w:rPr>
          <w:rFonts w:ascii="Times New Roman" w:eastAsia="Calibri" w:hAnsi="Times New Roman" w:cs="Times New Roman"/>
          <w:sz w:val="24"/>
        </w:rPr>
        <w:t>среди школ региона.</w:t>
      </w:r>
    </w:p>
    <w:p w:rsidR="009C68DD" w:rsidRPr="006E3B1B" w:rsidRDefault="009C68DD" w:rsidP="009C68D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E3B1B">
        <w:rPr>
          <w:rFonts w:ascii="Times New Roman" w:eastAsia="Calibri" w:hAnsi="Times New Roman" w:cs="Times New Roman"/>
          <w:sz w:val="24"/>
        </w:rPr>
        <w:t>Повышен уровень профессиональной компетенции управленческих кадров.</w:t>
      </w:r>
    </w:p>
    <w:p w:rsidR="009C68DD" w:rsidRPr="006E3B1B" w:rsidRDefault="009C68DD" w:rsidP="009C68DD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E3B1B">
        <w:rPr>
          <w:rFonts w:ascii="Times New Roman" w:eastAsia="Calibri" w:hAnsi="Times New Roman" w:cs="Times New Roman"/>
          <w:sz w:val="24"/>
        </w:rPr>
        <w:t>Разработаны сценарии мероприятий.</w:t>
      </w:r>
    </w:p>
    <w:p w:rsidR="009C68DD" w:rsidRPr="006136D1" w:rsidRDefault="009C68DD" w:rsidP="009C68D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36D1">
        <w:rPr>
          <w:rFonts w:ascii="Calibri" w:eastAsia="Calibri" w:hAnsi="Calibri" w:cs="Times New Roman"/>
        </w:rPr>
        <w:tab/>
      </w:r>
      <w:r w:rsidRPr="00613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548"/>
        <w:gridCol w:w="2025"/>
        <w:gridCol w:w="2041"/>
        <w:gridCol w:w="1827"/>
        <w:gridCol w:w="1626"/>
      </w:tblGrid>
      <w:tr w:rsidR="009C68DD" w:rsidRPr="006E3B1B" w:rsidTr="007B2A97">
        <w:trPr>
          <w:trHeight w:val="112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Сроки, место проведения</w:t>
            </w:r>
          </w:p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DD" w:rsidRPr="006E3B1B" w:rsidRDefault="009C68DD" w:rsidP="007B2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9C68DD" w:rsidRPr="006E3B1B" w:rsidTr="007B2A9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DD" w:rsidRPr="006E3B1B" w:rsidRDefault="009C68DD" w:rsidP="007B2A97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ППК ЦОМ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 согласно УТП ППК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9C68DD">
            <w:pPr>
              <w:numPr>
                <w:ilvl w:val="0"/>
                <w:numId w:val="7"/>
              </w:numPr>
              <w:spacing w:after="160" w:line="259" w:lineRule="auto"/>
              <w:ind w:left="254" w:hanging="2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Руководители ОО и заместители руководителей ОО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Сценарий </w:t>
            </w: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информационные материалы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9C68DD" w:rsidRPr="006E3B1B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9C68DD" w:rsidRPr="006E3B1B" w:rsidTr="007B2A97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DD" w:rsidRPr="006E3B1B" w:rsidRDefault="009C68DD" w:rsidP="007B2A97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 (в том числе онлайн), мастер-классов по теме БП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(не менее 3 мероприятий):</w:t>
            </w:r>
          </w:p>
          <w:p w:rsidR="009C68DD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«</w:t>
            </w:r>
            <w:r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профессиональной компетентности педагогов как условие </w:t>
            </w:r>
            <w:r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повышения качества образования в условиях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>клюзии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C68DD" w:rsidRPr="0015224D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4D">
              <w:rPr>
                <w:rFonts w:ascii="Times New Roman" w:eastAsia="Calibri" w:hAnsi="Times New Roman" w:cs="Times New Roman"/>
                <w:sz w:val="24"/>
                <w:szCs w:val="24"/>
              </w:rPr>
              <w:t>2 «ИОМ как способ сопровождения обучающихся с низкими образовательными результатами»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24D">
              <w:rPr>
                <w:rFonts w:ascii="Times New Roman" w:eastAsia="Calibri" w:hAnsi="Times New Roman" w:cs="Times New Roman"/>
                <w:sz w:val="24"/>
                <w:szCs w:val="24"/>
              </w:rPr>
              <w:t>3 «Контроль качества преподавания как инструмент повышения качества образования в условиях инклюзии».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C68DD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775" w:rsidRPr="006E3B1B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9C68DD">
            <w:pPr>
              <w:numPr>
                <w:ilvl w:val="0"/>
                <w:numId w:val="8"/>
              </w:numPr>
              <w:spacing w:after="160" w:line="259" w:lineRule="auto"/>
              <w:ind w:left="366" w:hanging="3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Управленческая команда школы</w:t>
            </w:r>
          </w:p>
          <w:p w:rsidR="009C68DD" w:rsidRPr="006E3B1B" w:rsidRDefault="009C68DD" w:rsidP="009C68DD">
            <w:pPr>
              <w:numPr>
                <w:ilvl w:val="0"/>
                <w:numId w:val="8"/>
              </w:numPr>
              <w:spacing w:after="160" w:line="259" w:lineRule="auto"/>
              <w:ind w:left="366" w:hanging="3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Сценарии мероприятий и информационные материалы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ответсвенный за деятельность БП</w:t>
            </w:r>
          </w:p>
          <w:p w:rsidR="009C68DD" w:rsidRPr="006E3B1B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Ю.С.</w:t>
            </w:r>
          </w:p>
        </w:tc>
      </w:tr>
      <w:tr w:rsidR="009C68DD" w:rsidRPr="006E3B1B" w:rsidTr="007B2A97">
        <w:trPr>
          <w:trHeight w:val="11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DD" w:rsidRPr="006E3B1B" w:rsidRDefault="009C68DD" w:rsidP="007B2A97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4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Пути и способы повышения качества образования в условиях инклюзии </w:t>
            </w: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в вопросах и ответах»</w:t>
            </w:r>
          </w:p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4A0775" w:rsidP="007B2A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9C68DD" w:rsidRPr="006E3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ентябрь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9C68DD">
            <w:pPr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Управленческая команда школы</w:t>
            </w:r>
          </w:p>
          <w:p w:rsidR="009C68DD" w:rsidRPr="006E3B1B" w:rsidRDefault="009C68DD" w:rsidP="009C68DD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DD" w:rsidRPr="006E3B1B" w:rsidRDefault="009C68DD" w:rsidP="007B2A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педсовета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DD" w:rsidRPr="006E3B1B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ОО</w:t>
            </w:r>
          </w:p>
          <w:p w:rsidR="009C68DD" w:rsidRPr="006E3B1B" w:rsidRDefault="009C68DD" w:rsidP="007B2A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B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Никитина Ю.С.</w:t>
            </w:r>
          </w:p>
        </w:tc>
      </w:tr>
    </w:tbl>
    <w:p w:rsidR="009C68DD" w:rsidRPr="006E3B1B" w:rsidRDefault="009C68DD" w:rsidP="009C6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8DD" w:rsidRPr="006E3B1B" w:rsidRDefault="009C68DD" w:rsidP="009C68DD">
      <w:p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lang w:eastAsia="ru-RU"/>
        </w:rPr>
      </w:pPr>
      <w:r w:rsidRPr="006E3B1B">
        <w:rPr>
          <w:rFonts w:ascii="Times New Roman" w:eastAsia="Times New Roman" w:hAnsi="Times New Roman" w:cs="Times New Roman"/>
          <w:bCs/>
          <w:i/>
          <w:iCs/>
          <w:spacing w:val="-2"/>
          <w:sz w:val="28"/>
          <w:szCs w:val="28"/>
          <w:lang w:eastAsia="ru-RU"/>
        </w:rPr>
        <w:t>Механизмы взаимодействия ЦОМ и базовой площадки</w:t>
      </w:r>
    </w:p>
    <w:p w:rsidR="009C68DD" w:rsidRPr="006E3B1B" w:rsidRDefault="009C68DD" w:rsidP="009C68DD">
      <w:p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r w:rsidRPr="006E3B1B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Взаимодействие осуществляется на основе плана работы базовой площадки через совместную реализацию программ повышения квалификации и проведение совместных образовательных мероприятий для управленческих кадров.</w:t>
      </w:r>
    </w:p>
    <w:p w:rsidR="009C68DD" w:rsidRDefault="009C68DD" w:rsidP="009C68DD">
      <w:p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  <w:r w:rsidRPr="006E3B1B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Ежегодный план работы базовой площадки разрабатывается на основе реализуемых ППК, проводимых согласно плану работы ИРО (ч.1)</w:t>
      </w:r>
    </w:p>
    <w:p w:rsidR="009C68DD" w:rsidRDefault="009C68DD" w:rsidP="009C68DD">
      <w:p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</w:p>
    <w:p w:rsidR="009C68DD" w:rsidRDefault="009C68DD" w:rsidP="009C68DD">
      <w:pPr>
        <w:tabs>
          <w:tab w:val="left" w:pos="720"/>
          <w:tab w:val="num" w:pos="1080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</w:pPr>
    </w:p>
    <w:sectPr w:rsidR="009C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58" w:rsidRDefault="006D1C58" w:rsidP="00D61734">
      <w:pPr>
        <w:spacing w:after="0" w:line="240" w:lineRule="auto"/>
      </w:pPr>
      <w:r>
        <w:separator/>
      </w:r>
    </w:p>
  </w:endnote>
  <w:endnote w:type="continuationSeparator" w:id="0">
    <w:p w:rsidR="006D1C58" w:rsidRDefault="006D1C58" w:rsidP="00D61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58" w:rsidRDefault="006D1C58" w:rsidP="00D61734">
      <w:pPr>
        <w:spacing w:after="0" w:line="240" w:lineRule="auto"/>
      </w:pPr>
      <w:r>
        <w:separator/>
      </w:r>
    </w:p>
  </w:footnote>
  <w:footnote w:type="continuationSeparator" w:id="0">
    <w:p w:rsidR="006D1C58" w:rsidRDefault="006D1C58" w:rsidP="00D61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4EB"/>
    <w:multiLevelType w:val="hybridMultilevel"/>
    <w:tmpl w:val="04EC1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004A1"/>
    <w:multiLevelType w:val="hybridMultilevel"/>
    <w:tmpl w:val="AB00C494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59C066E"/>
    <w:multiLevelType w:val="hybridMultilevel"/>
    <w:tmpl w:val="6C241B8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BF36734"/>
    <w:multiLevelType w:val="hybridMultilevel"/>
    <w:tmpl w:val="E0D60E2E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17662"/>
    <w:multiLevelType w:val="hybridMultilevel"/>
    <w:tmpl w:val="D61C90A6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D1"/>
    <w:rsid w:val="00020C17"/>
    <w:rsid w:val="00093161"/>
    <w:rsid w:val="000E173E"/>
    <w:rsid w:val="0025687A"/>
    <w:rsid w:val="00366D01"/>
    <w:rsid w:val="003C5F7C"/>
    <w:rsid w:val="004454D1"/>
    <w:rsid w:val="004A0775"/>
    <w:rsid w:val="00555DD8"/>
    <w:rsid w:val="005C1A27"/>
    <w:rsid w:val="006136D1"/>
    <w:rsid w:val="00674776"/>
    <w:rsid w:val="00681C66"/>
    <w:rsid w:val="006D1C58"/>
    <w:rsid w:val="007172F4"/>
    <w:rsid w:val="00750CDC"/>
    <w:rsid w:val="00752D4E"/>
    <w:rsid w:val="007570FE"/>
    <w:rsid w:val="00815F77"/>
    <w:rsid w:val="008234DB"/>
    <w:rsid w:val="009C68DD"/>
    <w:rsid w:val="00AA3923"/>
    <w:rsid w:val="00AB11DF"/>
    <w:rsid w:val="00B25DC2"/>
    <w:rsid w:val="00D61734"/>
    <w:rsid w:val="00E07AD4"/>
    <w:rsid w:val="00E31428"/>
    <w:rsid w:val="00F21911"/>
    <w:rsid w:val="00F225DC"/>
    <w:rsid w:val="00F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6040-3E02-4DBB-91FB-0CFAFD15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D61734"/>
    <w:rPr>
      <w:sz w:val="20"/>
      <w:szCs w:val="20"/>
    </w:rPr>
  </w:style>
  <w:style w:type="character" w:styleId="a5">
    <w:name w:val="footnote reference"/>
    <w:uiPriority w:val="99"/>
    <w:rsid w:val="00D61734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61734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61734"/>
    <w:rPr>
      <w:sz w:val="20"/>
      <w:szCs w:val="20"/>
    </w:rPr>
  </w:style>
  <w:style w:type="character" w:styleId="a6">
    <w:name w:val="Hyperlink"/>
    <w:basedOn w:val="a0"/>
    <w:uiPriority w:val="99"/>
    <w:unhideWhenUsed/>
    <w:rsid w:val="00D617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61734"/>
    <w:pPr>
      <w:ind w:left="720"/>
      <w:contextualSpacing/>
    </w:pPr>
  </w:style>
  <w:style w:type="table" w:styleId="a8">
    <w:name w:val="Table Grid"/>
    <w:basedOn w:val="a1"/>
    <w:uiPriority w:val="39"/>
    <w:rsid w:val="00F7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6136D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Юлия Сергеевна Никитина</cp:lastModifiedBy>
  <cp:revision>2</cp:revision>
  <cp:lastPrinted>2023-01-16T10:57:00Z</cp:lastPrinted>
  <dcterms:created xsi:type="dcterms:W3CDTF">2024-02-20T13:42:00Z</dcterms:created>
  <dcterms:modified xsi:type="dcterms:W3CDTF">2024-02-20T13:42:00Z</dcterms:modified>
</cp:coreProperties>
</file>