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27C" w:rsidRDefault="00DE3FDA">
      <w:r>
        <w:t>Специальность по ТОП-50</w:t>
      </w:r>
    </w:p>
    <w:p w:rsidR="00DE3FDA" w:rsidRPr="00667FFA" w:rsidRDefault="006D7DEB" w:rsidP="00C67216">
      <w:pPr>
        <w:tabs>
          <w:tab w:val="left" w:pos="4095"/>
        </w:tabs>
        <w:rPr>
          <w:b/>
          <w:sz w:val="22"/>
        </w:rPr>
      </w:pPr>
      <w:r w:rsidRPr="006D7DEB">
        <w:rPr>
          <w:b/>
          <w:color w:val="000000"/>
          <w:szCs w:val="28"/>
        </w:rPr>
        <w:t>15.01.36 ДЕФЕКТОСКОПИСТ</w:t>
      </w:r>
    </w:p>
    <w:p w:rsidR="001D5083" w:rsidRPr="00F52D12" w:rsidRDefault="00DE3FDA" w:rsidP="00C67216">
      <w:pPr>
        <w:rPr>
          <w:sz w:val="22"/>
        </w:rPr>
      </w:pPr>
      <w:r>
        <w:t xml:space="preserve">Минимальные требования к результатам </w:t>
      </w:r>
      <w:proofErr w:type="gramStart"/>
      <w:r>
        <w:t>освоения основных видов деятельности образовательной программы среднего профессионального образования</w:t>
      </w:r>
      <w:proofErr w:type="gramEnd"/>
      <w:r>
        <w:t xml:space="preserve"> по </w:t>
      </w:r>
      <w:r w:rsidR="00DB12B3">
        <w:t>професси</w:t>
      </w:r>
      <w:r>
        <w:t xml:space="preserve">и </w:t>
      </w:r>
      <w:r w:rsidR="006D7DEB" w:rsidRPr="006D7DEB">
        <w:rPr>
          <w:color w:val="000000"/>
          <w:szCs w:val="28"/>
        </w:rPr>
        <w:t xml:space="preserve">15.01.36 </w:t>
      </w:r>
      <w:proofErr w:type="spellStart"/>
      <w:r w:rsidR="006D7DEB" w:rsidRPr="006D7DEB">
        <w:rPr>
          <w:color w:val="000000"/>
          <w:szCs w:val="28"/>
        </w:rPr>
        <w:t>Дефектоскопист</w:t>
      </w:r>
      <w:proofErr w:type="spellEnd"/>
    </w:p>
    <w:p w:rsidR="00DE3FDA" w:rsidRDefault="00DE3FDA" w:rsidP="00DE3FDA">
      <w:pPr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7372"/>
      </w:tblGrid>
      <w:tr w:rsidR="008E390A" w:rsidRPr="004A262A" w:rsidTr="008E390A">
        <w:tc>
          <w:tcPr>
            <w:tcW w:w="2126" w:type="dxa"/>
            <w:vAlign w:val="center"/>
          </w:tcPr>
          <w:p w:rsidR="008E390A" w:rsidRPr="00DC5A6A" w:rsidRDefault="008E390A" w:rsidP="00F42EA2">
            <w:pPr>
              <w:jc w:val="center"/>
            </w:pPr>
            <w:r w:rsidRPr="00DC5A6A">
              <w:t>Основные виды деятельности</w:t>
            </w:r>
          </w:p>
        </w:tc>
        <w:tc>
          <w:tcPr>
            <w:tcW w:w="7372" w:type="dxa"/>
            <w:vAlign w:val="center"/>
          </w:tcPr>
          <w:p w:rsidR="008E390A" w:rsidRPr="00DC5A6A" w:rsidRDefault="008E390A" w:rsidP="00F42EA2">
            <w:pPr>
              <w:jc w:val="center"/>
            </w:pPr>
            <w:r w:rsidRPr="00F452F2">
              <w:t xml:space="preserve">Требования к знаниям, умениям, </w:t>
            </w:r>
            <w:r>
              <w:t>практическому опыту</w:t>
            </w:r>
          </w:p>
        </w:tc>
      </w:tr>
      <w:tr w:rsidR="008E390A" w:rsidRPr="004A262A" w:rsidTr="008E390A">
        <w:tc>
          <w:tcPr>
            <w:tcW w:w="2126" w:type="dxa"/>
          </w:tcPr>
          <w:p w:rsidR="008E390A" w:rsidRPr="008B349F" w:rsidRDefault="008E390A" w:rsidP="00F42EA2">
            <w:r w:rsidRPr="008B349F">
              <w:t>Выполнение визуального и измерительного контроля контролируемого объекта</w:t>
            </w:r>
          </w:p>
        </w:tc>
        <w:tc>
          <w:tcPr>
            <w:tcW w:w="7372" w:type="dxa"/>
            <w:vAlign w:val="center"/>
          </w:tcPr>
          <w:p w:rsidR="008E390A" w:rsidRPr="004A262A" w:rsidRDefault="008E390A" w:rsidP="00F42EA2">
            <w:pPr>
              <w:jc w:val="both"/>
            </w:pPr>
            <w:r>
              <w:rPr>
                <w:b/>
              </w:rPr>
              <w:t>знать</w:t>
            </w:r>
            <w:r w:rsidRPr="004A262A">
              <w:rPr>
                <w:b/>
              </w:rPr>
              <w:t xml:space="preserve">: </w:t>
            </w:r>
          </w:p>
          <w:p w:rsidR="008E390A" w:rsidRPr="008B349F" w:rsidRDefault="008E390A" w:rsidP="00F42EA2">
            <w:pPr>
              <w:jc w:val="both"/>
            </w:pPr>
            <w:r w:rsidRPr="008B349F">
              <w:t>средства визуального и измерительного контроля,</w:t>
            </w:r>
          </w:p>
          <w:p w:rsidR="008E390A" w:rsidRPr="008B349F" w:rsidRDefault="008E390A" w:rsidP="00F42EA2">
            <w:pPr>
              <w:jc w:val="both"/>
            </w:pPr>
            <w:r w:rsidRPr="008B349F">
              <w:t>технология проведения визуального и измерительного контроля,</w:t>
            </w:r>
          </w:p>
          <w:p w:rsidR="008E390A" w:rsidRPr="008B349F" w:rsidRDefault="008E390A" w:rsidP="00F42EA2">
            <w:pPr>
              <w:jc w:val="both"/>
            </w:pPr>
            <w:r w:rsidRPr="008B349F">
              <w:t>правила выполнения измерений с помощью средств контроля,</w:t>
            </w:r>
          </w:p>
          <w:p w:rsidR="008E390A" w:rsidRDefault="008E390A" w:rsidP="00F42EA2">
            <w:pPr>
              <w:jc w:val="both"/>
            </w:pPr>
            <w:r w:rsidRPr="008B349F">
              <w:t xml:space="preserve">типы поверхностных </w:t>
            </w:r>
            <w:proofErr w:type="spellStart"/>
            <w:r w:rsidRPr="008B349F">
              <w:t>несплошностей</w:t>
            </w:r>
            <w:proofErr w:type="spellEnd"/>
            <w:r w:rsidRPr="008B349F">
              <w:t xml:space="preserve"> и отклонений формы  контролируемого объекта.</w:t>
            </w:r>
          </w:p>
          <w:p w:rsidR="008E390A" w:rsidRDefault="008E390A" w:rsidP="00F42EA2">
            <w:pPr>
              <w:jc w:val="both"/>
            </w:pPr>
            <w:r>
              <w:rPr>
                <w:b/>
              </w:rPr>
              <w:t>уметь</w:t>
            </w:r>
            <w:r>
              <w:t xml:space="preserve">: </w:t>
            </w:r>
          </w:p>
          <w:p w:rsidR="008E390A" w:rsidRPr="008B349F" w:rsidRDefault="008E390A" w:rsidP="00F42EA2">
            <w:pPr>
              <w:jc w:val="both"/>
            </w:pPr>
            <w:r w:rsidRPr="008B349F">
              <w:t xml:space="preserve">выявлять поверхностные </w:t>
            </w:r>
            <w:proofErr w:type="spellStart"/>
            <w:r w:rsidRPr="008B349F">
              <w:t>несплошности</w:t>
            </w:r>
            <w:proofErr w:type="spellEnd"/>
            <w:r w:rsidRPr="008B349F">
              <w:t xml:space="preserve"> и отклонения формы контролируемого объекта в соответствии с их внешними признаками,</w:t>
            </w:r>
          </w:p>
          <w:p w:rsidR="008E390A" w:rsidRPr="008B349F" w:rsidRDefault="008E390A" w:rsidP="00F42EA2">
            <w:pPr>
              <w:jc w:val="both"/>
            </w:pPr>
            <w:r w:rsidRPr="008B349F">
              <w:t xml:space="preserve">маркировать на участках контролируемого объекта выявленные </w:t>
            </w:r>
            <w:proofErr w:type="spellStart"/>
            <w:r w:rsidRPr="008B349F">
              <w:t>несплошности</w:t>
            </w:r>
            <w:proofErr w:type="spellEnd"/>
            <w:r w:rsidRPr="008B349F">
              <w:t xml:space="preserve"> и отклонения формы,</w:t>
            </w:r>
          </w:p>
          <w:p w:rsidR="008E390A" w:rsidRPr="008B349F" w:rsidRDefault="008E390A" w:rsidP="00F42EA2">
            <w:pPr>
              <w:jc w:val="both"/>
            </w:pPr>
            <w:r w:rsidRPr="008B349F">
              <w:t xml:space="preserve">определять тип поверхностной </w:t>
            </w:r>
            <w:proofErr w:type="spellStart"/>
            <w:r w:rsidRPr="008B349F">
              <w:t>несплошности</w:t>
            </w:r>
            <w:proofErr w:type="spellEnd"/>
            <w:r w:rsidRPr="008B349F">
              <w:t xml:space="preserve"> и вид отклонения формы контролируемого объекта,</w:t>
            </w:r>
          </w:p>
          <w:p w:rsidR="008E390A" w:rsidRPr="008B349F" w:rsidRDefault="008E390A" w:rsidP="00F42EA2">
            <w:pPr>
              <w:jc w:val="both"/>
            </w:pPr>
            <w:r w:rsidRPr="008B349F">
              <w:t xml:space="preserve">применять средства контроля для определения параметров поверхностных </w:t>
            </w:r>
            <w:proofErr w:type="spellStart"/>
            <w:r w:rsidRPr="008B349F">
              <w:t>несплошностей</w:t>
            </w:r>
            <w:proofErr w:type="spellEnd"/>
            <w:r w:rsidRPr="008B349F">
              <w:t xml:space="preserve"> и отклонений формы контролируемого объекта,</w:t>
            </w:r>
          </w:p>
          <w:p w:rsidR="008E390A" w:rsidRDefault="008E390A" w:rsidP="00F42EA2">
            <w:pPr>
              <w:jc w:val="both"/>
            </w:pPr>
            <w:r w:rsidRPr="008B349F">
              <w:t>регистрировать результаты визуал</w:t>
            </w:r>
            <w:r>
              <w:t>ьного и измерительного контроля;</w:t>
            </w:r>
          </w:p>
          <w:p w:rsidR="008E390A" w:rsidRPr="004A262A" w:rsidRDefault="008E390A" w:rsidP="00F42EA2">
            <w:pPr>
              <w:jc w:val="both"/>
            </w:pPr>
            <w:r>
              <w:rPr>
                <w:b/>
              </w:rPr>
              <w:t xml:space="preserve">иметь </w:t>
            </w:r>
            <w:r w:rsidRPr="003F4AE2">
              <w:rPr>
                <w:b/>
              </w:rPr>
              <w:t>практический</w:t>
            </w:r>
            <w:r>
              <w:rPr>
                <w:b/>
              </w:rPr>
              <w:t xml:space="preserve"> опыт </w:t>
            </w:r>
            <w:proofErr w:type="gramStart"/>
            <w:r>
              <w:rPr>
                <w:b/>
              </w:rPr>
              <w:t>в</w:t>
            </w:r>
            <w:proofErr w:type="gramEnd"/>
            <w:r w:rsidRPr="004A262A">
              <w:t xml:space="preserve">: </w:t>
            </w:r>
          </w:p>
          <w:p w:rsidR="008E390A" w:rsidRPr="008B349F" w:rsidRDefault="008E390A" w:rsidP="00F42EA2">
            <w:pPr>
              <w:jc w:val="both"/>
            </w:pPr>
            <w:r>
              <w:t>подготовке</w:t>
            </w:r>
            <w:r w:rsidRPr="008B349F">
              <w:t xml:space="preserve"> средств контроля для визуального и измерительного контроля,</w:t>
            </w:r>
          </w:p>
          <w:p w:rsidR="008E390A" w:rsidRPr="008B349F" w:rsidRDefault="008E390A" w:rsidP="00F42EA2">
            <w:pPr>
              <w:jc w:val="both"/>
            </w:pPr>
            <w:r w:rsidRPr="008B349F">
              <w:t>маркиро</w:t>
            </w:r>
            <w:r>
              <w:t>вке</w:t>
            </w:r>
            <w:r w:rsidRPr="008B349F">
              <w:t xml:space="preserve"> участков контролируемого объекта с поверхностными </w:t>
            </w:r>
            <w:proofErr w:type="spellStart"/>
            <w:r w:rsidRPr="008B349F">
              <w:t>несплошностями</w:t>
            </w:r>
            <w:proofErr w:type="spellEnd"/>
            <w:r w:rsidRPr="008B349F">
              <w:t xml:space="preserve"> и отклонениями формы,</w:t>
            </w:r>
          </w:p>
          <w:p w:rsidR="008E390A" w:rsidRPr="008B349F" w:rsidRDefault="008E390A" w:rsidP="00F42EA2">
            <w:pPr>
              <w:jc w:val="both"/>
            </w:pPr>
            <w:proofErr w:type="gramStart"/>
            <w:r>
              <w:t>определении</w:t>
            </w:r>
            <w:proofErr w:type="gramEnd"/>
            <w:r w:rsidRPr="008B349F">
              <w:t xml:space="preserve"> типа поверхностной </w:t>
            </w:r>
            <w:proofErr w:type="spellStart"/>
            <w:r w:rsidRPr="008B349F">
              <w:t>несплошности</w:t>
            </w:r>
            <w:proofErr w:type="spellEnd"/>
            <w:r w:rsidRPr="008B349F">
              <w:t xml:space="preserve"> и вида отклонения формы контролируемого объекта,</w:t>
            </w:r>
          </w:p>
          <w:p w:rsidR="008E390A" w:rsidRPr="008B349F" w:rsidRDefault="008E390A" w:rsidP="00F42EA2">
            <w:pPr>
              <w:jc w:val="both"/>
            </w:pPr>
            <w:proofErr w:type="gramStart"/>
            <w:r>
              <w:t>определении</w:t>
            </w:r>
            <w:proofErr w:type="gramEnd"/>
            <w:r w:rsidRPr="008B349F">
              <w:t xml:space="preserve"> измеряемых характеристик выявленной </w:t>
            </w:r>
            <w:proofErr w:type="spellStart"/>
            <w:r w:rsidRPr="008B349F">
              <w:t>несплошности</w:t>
            </w:r>
            <w:proofErr w:type="spellEnd"/>
            <w:r w:rsidRPr="008B349F">
              <w:t xml:space="preserve"> для оценки качества контролируемого объекта,</w:t>
            </w:r>
          </w:p>
          <w:p w:rsidR="008E390A" w:rsidRPr="00DC5A6A" w:rsidRDefault="008E390A" w:rsidP="00F42EA2">
            <w:pPr>
              <w:jc w:val="both"/>
            </w:pPr>
            <w:r w:rsidRPr="008B349F">
              <w:t>регистрации результатов визуального и измерительного контроля</w:t>
            </w:r>
          </w:p>
        </w:tc>
      </w:tr>
      <w:tr w:rsidR="008E390A" w:rsidRPr="004A262A" w:rsidTr="008E390A">
        <w:tc>
          <w:tcPr>
            <w:tcW w:w="2126" w:type="dxa"/>
          </w:tcPr>
          <w:p w:rsidR="008E390A" w:rsidRPr="008B349F" w:rsidRDefault="008E390A" w:rsidP="00F42EA2">
            <w:r w:rsidRPr="008B349F">
              <w:t>Выполнение ультразвукового контроля контролируемого объекта</w:t>
            </w:r>
          </w:p>
        </w:tc>
        <w:tc>
          <w:tcPr>
            <w:tcW w:w="7372" w:type="dxa"/>
            <w:vAlign w:val="center"/>
          </w:tcPr>
          <w:p w:rsidR="008E390A" w:rsidRPr="004A262A" w:rsidRDefault="008E390A" w:rsidP="00F42EA2">
            <w:pPr>
              <w:jc w:val="both"/>
            </w:pPr>
            <w:r>
              <w:rPr>
                <w:b/>
              </w:rPr>
              <w:t>знать</w:t>
            </w:r>
            <w:r w:rsidRPr="004A262A">
              <w:rPr>
                <w:b/>
              </w:rPr>
              <w:t xml:space="preserve">: </w:t>
            </w:r>
          </w:p>
          <w:p w:rsidR="008E390A" w:rsidRPr="008B349F" w:rsidRDefault="008E390A" w:rsidP="00F42EA2">
            <w:pPr>
              <w:jc w:val="both"/>
            </w:pPr>
            <w:proofErr w:type="gramStart"/>
            <w:r w:rsidRPr="008B349F">
              <w:t>средства ультразвукового контроля, технологию ультразвукового контроля, методы проверки</w:t>
            </w:r>
            <w:r>
              <w:t xml:space="preserve"> </w:t>
            </w:r>
            <w:r w:rsidRPr="008B349F">
              <w:t xml:space="preserve">(определения) и настройки основных параметров ультразвукового контроля, правила выполнения измерений с использованием средств ультразвукового контроля, способы сканирования контролируемого объекта при проведении ультразвукового контроля, признаки обнаружения </w:t>
            </w:r>
            <w:proofErr w:type="spellStart"/>
            <w:r w:rsidRPr="008B349F">
              <w:t>несплошностей</w:t>
            </w:r>
            <w:proofErr w:type="spellEnd"/>
            <w:r w:rsidRPr="008B349F">
              <w:t xml:space="preserve"> по результатам ультразвукового контроля, измеряемые характеристики </w:t>
            </w:r>
            <w:proofErr w:type="spellStart"/>
            <w:r w:rsidRPr="008B349F">
              <w:t>несплошностей</w:t>
            </w:r>
            <w:proofErr w:type="spellEnd"/>
            <w:r w:rsidRPr="008B349F">
              <w:t xml:space="preserve">, условную запись </w:t>
            </w:r>
            <w:proofErr w:type="spellStart"/>
            <w:r w:rsidRPr="008B349F">
              <w:t>несплошностей</w:t>
            </w:r>
            <w:proofErr w:type="spellEnd"/>
            <w:r w:rsidRPr="008B349F">
              <w:t>, выявляемых при ультразвуков</w:t>
            </w:r>
            <w:r>
              <w:t>о</w:t>
            </w:r>
            <w:r w:rsidRPr="008B349F">
              <w:t>м контроле, требования к регистрации и оформлению результатов контроля</w:t>
            </w:r>
            <w:r>
              <w:t>.</w:t>
            </w:r>
            <w:proofErr w:type="gramEnd"/>
          </w:p>
          <w:p w:rsidR="008E390A" w:rsidRDefault="008E390A" w:rsidP="00F42EA2">
            <w:pPr>
              <w:jc w:val="both"/>
            </w:pPr>
            <w:r>
              <w:rPr>
                <w:b/>
              </w:rPr>
              <w:t>уметь</w:t>
            </w:r>
            <w:r>
              <w:t xml:space="preserve">: </w:t>
            </w:r>
          </w:p>
          <w:p w:rsidR="008E390A" w:rsidRPr="008B349F" w:rsidRDefault="008E390A" w:rsidP="00F42EA2">
            <w:pPr>
              <w:jc w:val="both"/>
            </w:pPr>
            <w:r w:rsidRPr="008B349F">
              <w:t>определять и настраивать параметры контроля,</w:t>
            </w:r>
          </w:p>
          <w:p w:rsidR="008E390A" w:rsidRPr="008B349F" w:rsidRDefault="008E390A" w:rsidP="00F42EA2">
            <w:pPr>
              <w:jc w:val="both"/>
            </w:pPr>
            <w:r w:rsidRPr="008B349F">
              <w:t>применять меры (стандартные образцы), настроечные образцы ультразвукового контроля,</w:t>
            </w:r>
          </w:p>
          <w:p w:rsidR="008E390A" w:rsidRPr="008B349F" w:rsidRDefault="008E390A" w:rsidP="00F42EA2">
            <w:pPr>
              <w:jc w:val="both"/>
            </w:pPr>
            <w:r w:rsidRPr="008B349F">
              <w:t>производить настройку дефектоскопа;</w:t>
            </w:r>
          </w:p>
          <w:p w:rsidR="008E390A" w:rsidRPr="008B349F" w:rsidRDefault="008E390A" w:rsidP="00F42EA2">
            <w:pPr>
              <w:jc w:val="both"/>
            </w:pPr>
            <w:r w:rsidRPr="008B349F">
              <w:lastRenderedPageBreak/>
              <w:t xml:space="preserve">производить настройку </w:t>
            </w:r>
            <w:proofErr w:type="spellStart"/>
            <w:r w:rsidRPr="008B349F">
              <w:t>толщиномера</w:t>
            </w:r>
            <w:proofErr w:type="spellEnd"/>
            <w:r w:rsidRPr="008B349F">
              <w:t xml:space="preserve"> и измерять толщину контролируемого объекта,</w:t>
            </w:r>
          </w:p>
          <w:p w:rsidR="008E390A" w:rsidRPr="008B349F" w:rsidRDefault="008E390A" w:rsidP="00F42EA2">
            <w:pPr>
              <w:jc w:val="both"/>
            </w:pPr>
            <w:r w:rsidRPr="008B349F">
              <w:t>производить перемещение преобразователя по поверхности контролируемого объекта по заданной траектории,</w:t>
            </w:r>
          </w:p>
          <w:p w:rsidR="008E390A" w:rsidRPr="008B349F" w:rsidRDefault="008E390A" w:rsidP="00F42EA2">
            <w:pPr>
              <w:jc w:val="both"/>
            </w:pPr>
            <w:r w:rsidRPr="008B349F">
              <w:t xml:space="preserve">производить поиск </w:t>
            </w:r>
            <w:proofErr w:type="spellStart"/>
            <w:r w:rsidRPr="008B349F">
              <w:t>несплошностей</w:t>
            </w:r>
            <w:proofErr w:type="spellEnd"/>
            <w:r w:rsidRPr="008B349F">
              <w:t xml:space="preserve"> в соответствии с их признаками,</w:t>
            </w:r>
          </w:p>
          <w:p w:rsidR="008E390A" w:rsidRPr="008B349F" w:rsidRDefault="008E390A" w:rsidP="00F42EA2">
            <w:pPr>
              <w:jc w:val="both"/>
            </w:pPr>
            <w:r w:rsidRPr="008B349F">
              <w:t xml:space="preserve">применять средства контроля для определения значений основных измеряемых характеристик </w:t>
            </w:r>
            <w:proofErr w:type="gramStart"/>
            <w:r w:rsidRPr="008B349F">
              <w:t>выявленной</w:t>
            </w:r>
            <w:proofErr w:type="gramEnd"/>
            <w:r w:rsidRPr="008B349F">
              <w:t xml:space="preserve"> </w:t>
            </w:r>
            <w:proofErr w:type="spellStart"/>
            <w:r w:rsidRPr="008B349F">
              <w:t>несплошности</w:t>
            </w:r>
            <w:proofErr w:type="spellEnd"/>
            <w:r w:rsidRPr="008B349F">
              <w:t>,</w:t>
            </w:r>
          </w:p>
          <w:p w:rsidR="008E390A" w:rsidRPr="008B349F" w:rsidRDefault="008E390A" w:rsidP="00F42EA2">
            <w:pPr>
              <w:jc w:val="both"/>
            </w:pPr>
            <w:r w:rsidRPr="008B349F">
              <w:t xml:space="preserve">определять тип выявленной </w:t>
            </w:r>
            <w:proofErr w:type="spellStart"/>
            <w:r w:rsidRPr="008B349F">
              <w:t>несплошности</w:t>
            </w:r>
            <w:proofErr w:type="spellEnd"/>
            <w:r w:rsidRPr="008B349F">
              <w:t xml:space="preserve"> по заданным критериям,</w:t>
            </w:r>
          </w:p>
          <w:p w:rsidR="008E390A" w:rsidRPr="008B349F" w:rsidRDefault="008E390A" w:rsidP="00F42EA2">
            <w:pPr>
              <w:jc w:val="both"/>
            </w:pPr>
            <w:r w:rsidRPr="008B349F">
              <w:t>регистрировать резу</w:t>
            </w:r>
            <w:r>
              <w:t>льтаты ультразвукового контроля;</w:t>
            </w:r>
          </w:p>
          <w:p w:rsidR="008E390A" w:rsidRPr="004A262A" w:rsidRDefault="008E390A" w:rsidP="00F42EA2">
            <w:pPr>
              <w:jc w:val="both"/>
            </w:pPr>
            <w:r>
              <w:rPr>
                <w:b/>
              </w:rPr>
              <w:t xml:space="preserve">иметь </w:t>
            </w:r>
            <w:r w:rsidRPr="003F4AE2">
              <w:rPr>
                <w:b/>
              </w:rPr>
              <w:t>практический</w:t>
            </w:r>
            <w:r>
              <w:rPr>
                <w:b/>
              </w:rPr>
              <w:t xml:space="preserve"> опыт </w:t>
            </w:r>
            <w:proofErr w:type="gramStart"/>
            <w:r>
              <w:rPr>
                <w:b/>
              </w:rPr>
              <w:t>в</w:t>
            </w:r>
            <w:proofErr w:type="gramEnd"/>
            <w:r w:rsidRPr="004A262A">
              <w:t xml:space="preserve">: </w:t>
            </w:r>
          </w:p>
          <w:p w:rsidR="008E390A" w:rsidRPr="008B349F" w:rsidRDefault="008E390A" w:rsidP="00F42EA2">
            <w:pPr>
              <w:jc w:val="both"/>
            </w:pPr>
            <w:proofErr w:type="gramStart"/>
            <w:r w:rsidRPr="008B349F">
              <w:t>определении</w:t>
            </w:r>
            <w:proofErr w:type="gramEnd"/>
            <w:r w:rsidRPr="008B349F">
              <w:t xml:space="preserve"> и настройки параметров контроля, </w:t>
            </w:r>
          </w:p>
          <w:p w:rsidR="008E390A" w:rsidRPr="008B349F" w:rsidRDefault="008E390A" w:rsidP="00F42EA2">
            <w:pPr>
              <w:jc w:val="both"/>
            </w:pPr>
            <w:r w:rsidRPr="008B349F">
              <w:t>подготовки средств контроля для выполнения ультразвукового контроля,</w:t>
            </w:r>
          </w:p>
          <w:p w:rsidR="008E390A" w:rsidRPr="008B349F" w:rsidRDefault="008E390A" w:rsidP="00F42EA2">
            <w:pPr>
              <w:jc w:val="both"/>
            </w:pPr>
            <w:proofErr w:type="gramStart"/>
            <w:r w:rsidRPr="008B349F">
              <w:t>измерении</w:t>
            </w:r>
            <w:proofErr w:type="gramEnd"/>
            <w:r w:rsidRPr="008B349F">
              <w:t xml:space="preserve"> толщины контролируемого объекта с использованием средств ультразвуковой </w:t>
            </w:r>
            <w:proofErr w:type="spellStart"/>
            <w:r w:rsidRPr="008B349F">
              <w:t>толщинометрии</w:t>
            </w:r>
            <w:proofErr w:type="spellEnd"/>
            <w:r w:rsidRPr="008B349F">
              <w:t>,</w:t>
            </w:r>
          </w:p>
          <w:p w:rsidR="008E390A" w:rsidRPr="008B349F" w:rsidRDefault="008E390A" w:rsidP="00F42EA2">
            <w:pPr>
              <w:jc w:val="both"/>
            </w:pPr>
            <w:proofErr w:type="gramStart"/>
            <w:r w:rsidRPr="008B349F">
              <w:t>сканировании</w:t>
            </w:r>
            <w:proofErr w:type="gramEnd"/>
            <w:r w:rsidRPr="008B349F">
              <w:t xml:space="preserve"> объекта контроля в соответствии с заданной схемой,</w:t>
            </w:r>
          </w:p>
          <w:p w:rsidR="008E390A" w:rsidRPr="008B349F" w:rsidRDefault="008E390A" w:rsidP="00F42EA2">
            <w:pPr>
              <w:jc w:val="both"/>
            </w:pPr>
            <w:proofErr w:type="gramStart"/>
            <w:r w:rsidRPr="008B349F">
              <w:t>выявлении</w:t>
            </w:r>
            <w:proofErr w:type="gramEnd"/>
            <w:r w:rsidRPr="008B349F">
              <w:t xml:space="preserve"> </w:t>
            </w:r>
            <w:proofErr w:type="spellStart"/>
            <w:r w:rsidRPr="008B349F">
              <w:t>несплошности</w:t>
            </w:r>
            <w:proofErr w:type="spellEnd"/>
            <w:r w:rsidRPr="008B349F">
              <w:t xml:space="preserve"> по результатам данных ультразвукового контроля</w:t>
            </w:r>
          </w:p>
          <w:p w:rsidR="008E390A" w:rsidRPr="008B349F" w:rsidRDefault="008E390A" w:rsidP="00F42EA2">
            <w:pPr>
              <w:jc w:val="both"/>
            </w:pPr>
            <w:proofErr w:type="gramStart"/>
            <w:r w:rsidRPr="008B349F">
              <w:t>определении</w:t>
            </w:r>
            <w:proofErr w:type="gramEnd"/>
            <w:r w:rsidRPr="008B349F">
              <w:t xml:space="preserve"> измеряемых характеристик выявленной </w:t>
            </w:r>
            <w:proofErr w:type="spellStart"/>
            <w:r w:rsidRPr="008B349F">
              <w:t>несплошности</w:t>
            </w:r>
            <w:proofErr w:type="spellEnd"/>
            <w:r w:rsidRPr="008B349F">
              <w:t xml:space="preserve"> для оценки качества контролируемого объекта,</w:t>
            </w:r>
          </w:p>
          <w:p w:rsidR="008E390A" w:rsidRPr="00DC5A6A" w:rsidRDefault="008E390A" w:rsidP="00F42EA2">
            <w:pPr>
              <w:jc w:val="both"/>
            </w:pPr>
            <w:r w:rsidRPr="008B349F">
              <w:t>регистрации результатов ультразвукового контроля.</w:t>
            </w:r>
          </w:p>
        </w:tc>
      </w:tr>
      <w:tr w:rsidR="008E390A" w:rsidRPr="004A262A" w:rsidTr="008E390A">
        <w:tc>
          <w:tcPr>
            <w:tcW w:w="2126" w:type="dxa"/>
          </w:tcPr>
          <w:p w:rsidR="008E390A" w:rsidRPr="008B349F" w:rsidRDefault="008E390A" w:rsidP="00F42EA2">
            <w:r w:rsidRPr="008B349F">
              <w:lastRenderedPageBreak/>
              <w:t>Выполнение радиационного контроля контролируемого объекта</w:t>
            </w:r>
          </w:p>
        </w:tc>
        <w:tc>
          <w:tcPr>
            <w:tcW w:w="7372" w:type="dxa"/>
            <w:vAlign w:val="center"/>
          </w:tcPr>
          <w:p w:rsidR="008E390A" w:rsidRPr="00AC67B8" w:rsidRDefault="008E390A" w:rsidP="00F42EA2">
            <w:pPr>
              <w:jc w:val="both"/>
            </w:pPr>
            <w:r w:rsidRPr="00AC67B8">
              <w:rPr>
                <w:b/>
              </w:rPr>
              <w:t xml:space="preserve">знать: </w:t>
            </w:r>
          </w:p>
          <w:p w:rsidR="008E390A" w:rsidRPr="00AC67B8" w:rsidRDefault="008E390A" w:rsidP="00F42EA2">
            <w:pPr>
              <w:jc w:val="both"/>
            </w:pPr>
            <w:proofErr w:type="gramStart"/>
            <w:r w:rsidRPr="00AC67B8">
              <w:t xml:space="preserve">средства радиационного контроля, технология проведения радиационного контроля, методы подготовки детектора к проведению контроля, требования к химико-фотографической обработке пленки (сканированию фосфорных пластин), правила радиационной безопасности, правила проведения радиационно-опасных работ, радиационного и индивидуального дозиметрического контроля, правила расчета размеров радиационно-опасных зон при применении конкретного источника ионизирующего излучения, требования к качеству получаемого при контроле теневого изображения контролируемого объекта, признаки </w:t>
            </w:r>
            <w:proofErr w:type="spellStart"/>
            <w:r w:rsidRPr="00AC67B8">
              <w:t>несплошности</w:t>
            </w:r>
            <w:proofErr w:type="spellEnd"/>
            <w:r w:rsidRPr="00AC67B8">
              <w:t xml:space="preserve"> по результатам радиационного контроля</w:t>
            </w:r>
            <w:proofErr w:type="gramEnd"/>
            <w:r w:rsidRPr="00AC67B8">
              <w:t xml:space="preserve">, измеряемые характеристики изображений </w:t>
            </w:r>
            <w:proofErr w:type="spellStart"/>
            <w:r w:rsidRPr="00AC67B8">
              <w:t>несплошностей</w:t>
            </w:r>
            <w:proofErr w:type="spellEnd"/>
            <w:r w:rsidRPr="00AC67B8">
              <w:t xml:space="preserve">, правила проведения измерений, условные записи </w:t>
            </w:r>
            <w:proofErr w:type="spellStart"/>
            <w:r w:rsidRPr="00AC67B8">
              <w:t>несплошностей</w:t>
            </w:r>
            <w:proofErr w:type="spellEnd"/>
            <w:r w:rsidRPr="00AC67B8">
              <w:t>, выявляемых при радиационном контроле, требования к регистрации и оформлению результатов контроля.</w:t>
            </w:r>
          </w:p>
          <w:p w:rsidR="008E390A" w:rsidRPr="00AC67B8" w:rsidRDefault="008E390A" w:rsidP="00F42EA2">
            <w:pPr>
              <w:jc w:val="both"/>
            </w:pPr>
            <w:r w:rsidRPr="00AC67B8">
              <w:rPr>
                <w:b/>
              </w:rPr>
              <w:t>уметь</w:t>
            </w:r>
            <w:r w:rsidRPr="00AC67B8">
              <w:t xml:space="preserve">: </w:t>
            </w:r>
          </w:p>
          <w:p w:rsidR="008E390A" w:rsidRPr="00AC67B8" w:rsidRDefault="008E390A" w:rsidP="00F42EA2">
            <w:pPr>
              <w:jc w:val="both"/>
            </w:pPr>
            <w:r w:rsidRPr="00AC67B8">
              <w:t>подготавливать детектор ионизирующего излучения, оборудования для цифровой или химико-фотографической обработки к проведению контроля,</w:t>
            </w:r>
          </w:p>
          <w:p w:rsidR="008E390A" w:rsidRPr="00AC67B8" w:rsidRDefault="008E390A" w:rsidP="00F42EA2">
            <w:pPr>
              <w:jc w:val="both"/>
            </w:pPr>
            <w:r w:rsidRPr="00AC67B8">
              <w:t>устанавливать источник излучения, детектор, эталон чувствительности (индикатора качества изображения), маркировочные знаки,</w:t>
            </w:r>
          </w:p>
          <w:p w:rsidR="008E390A" w:rsidRPr="00AC67B8" w:rsidRDefault="008E390A" w:rsidP="00F42EA2">
            <w:pPr>
              <w:jc w:val="both"/>
            </w:pPr>
            <w:r w:rsidRPr="00AC67B8">
              <w:t>определять размеры и ограждения радиационно-опасной зоны, проводить радиационный и индивидуальный дозиметрический контроль,</w:t>
            </w:r>
          </w:p>
          <w:p w:rsidR="008E390A" w:rsidRPr="00AC67B8" w:rsidRDefault="008E390A" w:rsidP="00F42EA2">
            <w:pPr>
              <w:jc w:val="both"/>
            </w:pPr>
            <w:r w:rsidRPr="00AC67B8">
              <w:t>подготавливать стационарные помещения (бокс) к проведению радиационного контроля,</w:t>
            </w:r>
          </w:p>
          <w:p w:rsidR="008E390A" w:rsidRPr="00AC67B8" w:rsidRDefault="008E390A" w:rsidP="00F42EA2">
            <w:pPr>
              <w:jc w:val="both"/>
            </w:pPr>
            <w:r w:rsidRPr="00AC67B8">
              <w:t>проводить экспонирование,</w:t>
            </w:r>
          </w:p>
          <w:p w:rsidR="008E390A" w:rsidRPr="00AC67B8" w:rsidRDefault="008E390A" w:rsidP="00F42EA2">
            <w:pPr>
              <w:jc w:val="both"/>
            </w:pPr>
            <w:r w:rsidRPr="00AC67B8">
              <w:t>получать видимое теневое изображение контролируемого объекта (рентгеновский снимок, изображение в цифровой форме),</w:t>
            </w:r>
          </w:p>
          <w:p w:rsidR="008E390A" w:rsidRPr="00AC67B8" w:rsidRDefault="008E390A" w:rsidP="00F42EA2">
            <w:pPr>
              <w:jc w:val="both"/>
            </w:pPr>
            <w:r w:rsidRPr="00AC67B8">
              <w:lastRenderedPageBreak/>
              <w:t>определять пригодность к расшифровке полученного видимого теневого изображения контролируемого объекта,</w:t>
            </w:r>
          </w:p>
          <w:p w:rsidR="008E390A" w:rsidRPr="00AC67B8" w:rsidRDefault="008E390A" w:rsidP="00F42EA2">
            <w:pPr>
              <w:jc w:val="both"/>
            </w:pPr>
            <w:r w:rsidRPr="00AC67B8">
              <w:t xml:space="preserve">определять тип </w:t>
            </w:r>
            <w:proofErr w:type="spellStart"/>
            <w:r w:rsidRPr="00AC67B8">
              <w:t>несплошностей</w:t>
            </w:r>
            <w:proofErr w:type="spellEnd"/>
            <w:r w:rsidRPr="00AC67B8">
              <w:t xml:space="preserve"> по результатам радиационного контроля,</w:t>
            </w:r>
          </w:p>
          <w:p w:rsidR="008E390A" w:rsidRPr="00AC67B8" w:rsidRDefault="008E390A" w:rsidP="00F42EA2">
            <w:pPr>
              <w:jc w:val="both"/>
            </w:pPr>
            <w:r w:rsidRPr="00AC67B8">
              <w:t xml:space="preserve">определять размеры выявленных изображений </w:t>
            </w:r>
            <w:proofErr w:type="spellStart"/>
            <w:r w:rsidRPr="00AC67B8">
              <w:t>несплошностей</w:t>
            </w:r>
            <w:proofErr w:type="spellEnd"/>
            <w:r w:rsidRPr="00AC67B8">
              <w:t>,</w:t>
            </w:r>
          </w:p>
          <w:p w:rsidR="008E390A" w:rsidRPr="00AC67B8" w:rsidRDefault="008E390A" w:rsidP="00F42EA2">
            <w:pPr>
              <w:jc w:val="both"/>
            </w:pPr>
            <w:r w:rsidRPr="00AC67B8">
              <w:t>регистрировать ре</w:t>
            </w:r>
            <w:r>
              <w:t>зультаты радиационного контроля;</w:t>
            </w:r>
          </w:p>
          <w:p w:rsidR="008E390A" w:rsidRPr="00AC67B8" w:rsidRDefault="008E390A" w:rsidP="00F42EA2">
            <w:pPr>
              <w:jc w:val="both"/>
            </w:pPr>
            <w:r>
              <w:rPr>
                <w:b/>
              </w:rPr>
              <w:t>и</w:t>
            </w:r>
            <w:r w:rsidRPr="00AC67B8">
              <w:rPr>
                <w:b/>
              </w:rPr>
              <w:t>меть</w:t>
            </w:r>
            <w:r>
              <w:rPr>
                <w:b/>
              </w:rPr>
              <w:t xml:space="preserve"> </w:t>
            </w:r>
            <w:r w:rsidRPr="003F4AE2">
              <w:rPr>
                <w:b/>
              </w:rPr>
              <w:t>практический</w:t>
            </w:r>
            <w:r w:rsidRPr="00AC67B8">
              <w:rPr>
                <w:b/>
              </w:rPr>
              <w:t xml:space="preserve"> опыт </w:t>
            </w:r>
            <w:proofErr w:type="gramStart"/>
            <w:r w:rsidRPr="00AC67B8">
              <w:rPr>
                <w:b/>
              </w:rPr>
              <w:t>в</w:t>
            </w:r>
            <w:proofErr w:type="gramEnd"/>
            <w:r w:rsidRPr="00AC67B8">
              <w:t xml:space="preserve">: </w:t>
            </w:r>
          </w:p>
          <w:p w:rsidR="008E390A" w:rsidRPr="00AC67B8" w:rsidRDefault="008E390A" w:rsidP="00F42EA2">
            <w:pPr>
              <w:jc w:val="both"/>
            </w:pPr>
            <w:r w:rsidRPr="00AC67B8">
              <w:t>подготовке детектора ионизирующего излучения, оборудования для цифровой или химико-фотографической обработки к проведению контроля,</w:t>
            </w:r>
          </w:p>
          <w:p w:rsidR="008E390A" w:rsidRPr="00AC67B8" w:rsidRDefault="008E390A" w:rsidP="00F42EA2">
            <w:pPr>
              <w:jc w:val="both"/>
            </w:pPr>
            <w:r w:rsidRPr="00AC67B8">
              <w:t>установке источника излучения, детектора, эталона чувствительности (индикатора качества изображения), маркировочных знаков,</w:t>
            </w:r>
          </w:p>
          <w:p w:rsidR="008E390A" w:rsidRPr="00AC67B8" w:rsidRDefault="008E390A" w:rsidP="00F42EA2">
            <w:pPr>
              <w:jc w:val="both"/>
            </w:pPr>
            <w:proofErr w:type="gramStart"/>
            <w:r w:rsidRPr="00AC67B8">
              <w:t>определении</w:t>
            </w:r>
            <w:proofErr w:type="gramEnd"/>
            <w:r w:rsidRPr="00AC67B8">
              <w:t xml:space="preserve"> размеров и ограждение радиационно-опасной зоны, проведение радиационного и индивидуального дозиметрического контроля,</w:t>
            </w:r>
          </w:p>
          <w:p w:rsidR="008E390A" w:rsidRPr="00AC67B8" w:rsidRDefault="008E390A" w:rsidP="00F42EA2">
            <w:pPr>
              <w:jc w:val="both"/>
            </w:pPr>
            <w:r w:rsidRPr="00AC67B8">
              <w:t>подготовке стационарного помещения (бокса) к проведению радиационного контроля,</w:t>
            </w:r>
          </w:p>
          <w:p w:rsidR="008E390A" w:rsidRPr="00AC67B8" w:rsidRDefault="008E390A" w:rsidP="00F42EA2">
            <w:pPr>
              <w:jc w:val="both"/>
            </w:pPr>
            <w:proofErr w:type="gramStart"/>
            <w:r w:rsidRPr="00AC67B8">
              <w:t>проведении</w:t>
            </w:r>
            <w:proofErr w:type="gramEnd"/>
            <w:r w:rsidRPr="00AC67B8">
              <w:t xml:space="preserve"> экспонирования,</w:t>
            </w:r>
          </w:p>
          <w:p w:rsidR="008E390A" w:rsidRPr="00AC67B8" w:rsidRDefault="008E390A" w:rsidP="00F42EA2">
            <w:pPr>
              <w:jc w:val="both"/>
            </w:pPr>
            <w:proofErr w:type="gramStart"/>
            <w:r w:rsidRPr="00AC67B8">
              <w:t>получении</w:t>
            </w:r>
            <w:proofErr w:type="gramEnd"/>
            <w:r w:rsidRPr="00AC67B8">
              <w:t xml:space="preserve"> видимого теневого изображения контролируемого объекта (рентгеновский снимок, изображение в цифровой форме),</w:t>
            </w:r>
          </w:p>
          <w:p w:rsidR="008E390A" w:rsidRPr="00AC67B8" w:rsidRDefault="008E390A" w:rsidP="00F42EA2">
            <w:pPr>
              <w:jc w:val="both"/>
            </w:pPr>
            <w:proofErr w:type="gramStart"/>
            <w:r w:rsidRPr="00AC67B8">
              <w:t>определении</w:t>
            </w:r>
            <w:proofErr w:type="gramEnd"/>
            <w:r w:rsidRPr="00AC67B8">
              <w:t xml:space="preserve"> пригодности к расшифровке полученного видимого теневого изображения контролируемого объекта,</w:t>
            </w:r>
          </w:p>
          <w:p w:rsidR="008E390A" w:rsidRPr="00AC67B8" w:rsidRDefault="008E390A" w:rsidP="00F42EA2">
            <w:pPr>
              <w:jc w:val="both"/>
            </w:pPr>
            <w:proofErr w:type="gramStart"/>
            <w:r w:rsidRPr="00AC67B8">
              <w:t>определении</w:t>
            </w:r>
            <w:proofErr w:type="gramEnd"/>
            <w:r w:rsidRPr="00AC67B8">
              <w:t xml:space="preserve"> (распознавание, расшифровка) </w:t>
            </w:r>
            <w:proofErr w:type="spellStart"/>
            <w:r w:rsidRPr="00AC67B8">
              <w:t>несплошности</w:t>
            </w:r>
            <w:proofErr w:type="spellEnd"/>
            <w:r w:rsidRPr="00AC67B8">
              <w:t xml:space="preserve"> по результатам радиационного контроля,</w:t>
            </w:r>
          </w:p>
          <w:p w:rsidR="008E390A" w:rsidRPr="00AC67B8" w:rsidRDefault="008E390A" w:rsidP="00F42EA2">
            <w:pPr>
              <w:jc w:val="both"/>
            </w:pPr>
            <w:proofErr w:type="gramStart"/>
            <w:r w:rsidRPr="00AC67B8">
              <w:t>определении</w:t>
            </w:r>
            <w:proofErr w:type="gramEnd"/>
            <w:r w:rsidRPr="00AC67B8">
              <w:t xml:space="preserve"> размеров выявленных изображений </w:t>
            </w:r>
            <w:proofErr w:type="spellStart"/>
            <w:r w:rsidRPr="00AC67B8">
              <w:t>несплошностей</w:t>
            </w:r>
            <w:proofErr w:type="spellEnd"/>
            <w:r w:rsidRPr="00AC67B8">
              <w:t>,</w:t>
            </w:r>
          </w:p>
          <w:p w:rsidR="008E390A" w:rsidRPr="00AC67B8" w:rsidRDefault="008E390A" w:rsidP="00F42EA2">
            <w:pPr>
              <w:jc w:val="both"/>
              <w:rPr>
                <w:i/>
              </w:rPr>
            </w:pPr>
            <w:r w:rsidRPr="00AC67B8">
              <w:t>регистрации результатов радиационного контроля.</w:t>
            </w:r>
          </w:p>
        </w:tc>
      </w:tr>
      <w:tr w:rsidR="008E390A" w:rsidRPr="004A262A" w:rsidTr="008E390A">
        <w:tc>
          <w:tcPr>
            <w:tcW w:w="2126" w:type="dxa"/>
          </w:tcPr>
          <w:p w:rsidR="008E390A" w:rsidRPr="008B349F" w:rsidRDefault="008E390A" w:rsidP="00F42EA2">
            <w:r w:rsidRPr="008B349F">
              <w:lastRenderedPageBreak/>
              <w:t>Выполнение магнитного контроля контролируемого объекта</w:t>
            </w:r>
          </w:p>
        </w:tc>
        <w:tc>
          <w:tcPr>
            <w:tcW w:w="7372" w:type="dxa"/>
            <w:vAlign w:val="center"/>
          </w:tcPr>
          <w:p w:rsidR="008E390A" w:rsidRPr="008A71C9" w:rsidRDefault="008E390A" w:rsidP="00F42EA2">
            <w:pPr>
              <w:jc w:val="both"/>
            </w:pPr>
            <w:r w:rsidRPr="008A71C9">
              <w:rPr>
                <w:b/>
              </w:rPr>
              <w:t xml:space="preserve">знать: </w:t>
            </w:r>
          </w:p>
          <w:p w:rsidR="008E390A" w:rsidRPr="008A71C9" w:rsidRDefault="008E390A" w:rsidP="00F42EA2">
            <w:pPr>
              <w:jc w:val="both"/>
            </w:pPr>
            <w:proofErr w:type="gramStart"/>
            <w:r w:rsidRPr="008A71C9">
              <w:t>средства магнитного контроля, технология проведения магнитного контроля, методы проверки (определения) и настройки основных параметров магнитного контроля, условия осмотра при проведении магнитного контроля, виды, методы и схемы намагничивания контролируемого объекта, условные уровни чувствительности при проведении магнитного контроля, способы применения средств регистрации и индикации параметров магнитного контроля, методы размагничивания контролируемого объекта, признаки обнаружения индикации по результатам магнитного контроля, измеряемые характеристики индикаций, правила</w:t>
            </w:r>
            <w:proofErr w:type="gramEnd"/>
            <w:r w:rsidRPr="008A71C9">
              <w:t xml:space="preserve"> проведения измерений, условные записи индикаций, выявляемых по результатам магнитного контроля, требования к регистрации и оформлению результатов контроля.</w:t>
            </w:r>
          </w:p>
          <w:p w:rsidR="008E390A" w:rsidRPr="008A71C9" w:rsidRDefault="008E390A" w:rsidP="00F42EA2">
            <w:pPr>
              <w:jc w:val="both"/>
            </w:pPr>
            <w:r w:rsidRPr="008A71C9">
              <w:rPr>
                <w:b/>
              </w:rPr>
              <w:t>уметь</w:t>
            </w:r>
            <w:r w:rsidRPr="008A71C9">
              <w:t xml:space="preserve">: </w:t>
            </w:r>
          </w:p>
          <w:p w:rsidR="008E390A" w:rsidRPr="008A71C9" w:rsidRDefault="008E390A" w:rsidP="00F42EA2">
            <w:pPr>
              <w:jc w:val="both"/>
            </w:pPr>
            <w:r w:rsidRPr="008A71C9">
              <w:t xml:space="preserve">применять люксметр, ультрафиолетовый радиометр, </w:t>
            </w:r>
          </w:p>
          <w:p w:rsidR="008E390A" w:rsidRPr="008A71C9" w:rsidRDefault="008E390A" w:rsidP="00F42EA2">
            <w:pPr>
              <w:jc w:val="both"/>
            </w:pPr>
            <w:r w:rsidRPr="008A71C9">
              <w:t>определять и настраивать параметры магнитного контроля</w:t>
            </w:r>
          </w:p>
          <w:p w:rsidR="008E390A" w:rsidRPr="008A71C9" w:rsidRDefault="008E390A" w:rsidP="00F42EA2">
            <w:pPr>
              <w:jc w:val="both"/>
            </w:pPr>
            <w:r w:rsidRPr="008A71C9">
              <w:t>применять контрольные образцы для проверки работоспособности и чувствительности средств контроля</w:t>
            </w:r>
          </w:p>
          <w:p w:rsidR="008E390A" w:rsidRPr="008A71C9" w:rsidRDefault="008E390A" w:rsidP="00F42EA2">
            <w:pPr>
              <w:jc w:val="both"/>
            </w:pPr>
            <w:r w:rsidRPr="008A71C9">
              <w:t xml:space="preserve">производить намагничивание контролируемого объекта </w:t>
            </w:r>
          </w:p>
          <w:p w:rsidR="008E390A" w:rsidRPr="008A71C9" w:rsidRDefault="008E390A" w:rsidP="00F42EA2">
            <w:pPr>
              <w:jc w:val="both"/>
            </w:pPr>
            <w:r w:rsidRPr="008A71C9">
              <w:t>применять средства контроля для оценки уровня намагниченности зоны контроля</w:t>
            </w:r>
          </w:p>
          <w:p w:rsidR="008E390A" w:rsidRPr="008A71C9" w:rsidRDefault="008E390A" w:rsidP="00F42EA2">
            <w:pPr>
              <w:jc w:val="both"/>
            </w:pPr>
            <w:r w:rsidRPr="008A71C9">
              <w:t>наносить магнитный индикатор на контролируемый объект (сканировать контролируемый объе</w:t>
            </w:r>
            <w:proofErr w:type="gramStart"/>
            <w:r w:rsidRPr="008A71C9">
              <w:t>кт с пр</w:t>
            </w:r>
            <w:proofErr w:type="gramEnd"/>
            <w:r w:rsidRPr="008A71C9">
              <w:t>именением преобразователей магнитного поля)</w:t>
            </w:r>
          </w:p>
          <w:p w:rsidR="008E390A" w:rsidRPr="008A71C9" w:rsidRDefault="008E390A" w:rsidP="00F42EA2">
            <w:pPr>
              <w:jc w:val="both"/>
            </w:pPr>
            <w:r w:rsidRPr="008A71C9">
              <w:lastRenderedPageBreak/>
              <w:t xml:space="preserve">производить размагничивание контролируемого объекта </w:t>
            </w:r>
          </w:p>
          <w:p w:rsidR="008E390A" w:rsidRPr="008A71C9" w:rsidRDefault="008E390A" w:rsidP="00F42EA2">
            <w:pPr>
              <w:jc w:val="both"/>
            </w:pPr>
            <w:r w:rsidRPr="008A71C9">
              <w:t xml:space="preserve">определять размеры выявленных индикаций с применением средств контроля </w:t>
            </w:r>
          </w:p>
          <w:p w:rsidR="008E390A" w:rsidRPr="008A71C9" w:rsidRDefault="008E390A" w:rsidP="00F42EA2">
            <w:pPr>
              <w:jc w:val="both"/>
            </w:pPr>
            <w:r w:rsidRPr="008A71C9">
              <w:t>выявлять индикации в соответствии с их признаками</w:t>
            </w:r>
          </w:p>
          <w:p w:rsidR="008E390A" w:rsidRPr="008A71C9" w:rsidRDefault="008E390A" w:rsidP="00F42EA2">
            <w:pPr>
              <w:jc w:val="both"/>
            </w:pPr>
            <w:r w:rsidRPr="008A71C9">
              <w:t>определять тип выявленной индикации по заданным критериям</w:t>
            </w:r>
          </w:p>
          <w:p w:rsidR="008E390A" w:rsidRPr="008A71C9" w:rsidRDefault="008E390A" w:rsidP="00F42EA2">
            <w:pPr>
              <w:jc w:val="both"/>
            </w:pPr>
            <w:r w:rsidRPr="008A71C9">
              <w:t>регистрировать результаты магнитного контроля</w:t>
            </w:r>
            <w:r>
              <w:t>;</w:t>
            </w:r>
          </w:p>
          <w:p w:rsidR="008E390A" w:rsidRPr="008A71C9" w:rsidRDefault="008E390A" w:rsidP="00F42EA2">
            <w:pPr>
              <w:jc w:val="both"/>
            </w:pPr>
            <w:r w:rsidRPr="008A71C9">
              <w:rPr>
                <w:b/>
              </w:rPr>
              <w:t>иметь</w:t>
            </w:r>
            <w:r>
              <w:rPr>
                <w:b/>
              </w:rPr>
              <w:t xml:space="preserve"> </w:t>
            </w:r>
            <w:r w:rsidRPr="003F4AE2">
              <w:rPr>
                <w:b/>
              </w:rPr>
              <w:t>практический</w:t>
            </w:r>
            <w:r w:rsidRPr="008A71C9">
              <w:rPr>
                <w:b/>
              </w:rPr>
              <w:t xml:space="preserve"> опыт </w:t>
            </w:r>
            <w:proofErr w:type="gramStart"/>
            <w:r w:rsidRPr="008A71C9">
              <w:rPr>
                <w:b/>
              </w:rPr>
              <w:t>в</w:t>
            </w:r>
            <w:proofErr w:type="gramEnd"/>
            <w:r w:rsidRPr="008A71C9">
              <w:t xml:space="preserve">: </w:t>
            </w:r>
          </w:p>
          <w:p w:rsidR="008E390A" w:rsidRPr="008A71C9" w:rsidRDefault="008E390A" w:rsidP="00F42EA2">
            <w:pPr>
              <w:jc w:val="both"/>
            </w:pPr>
            <w:proofErr w:type="gramStart"/>
            <w:r w:rsidRPr="008A71C9">
              <w:t>определении</w:t>
            </w:r>
            <w:proofErr w:type="gramEnd"/>
            <w:r w:rsidRPr="008A71C9">
              <w:t xml:space="preserve"> и настройки параметров магнитного контроля</w:t>
            </w:r>
          </w:p>
          <w:p w:rsidR="008E390A" w:rsidRPr="008A71C9" w:rsidRDefault="008E390A" w:rsidP="00F42EA2">
            <w:pPr>
              <w:jc w:val="both"/>
            </w:pPr>
            <w:r w:rsidRPr="008A71C9">
              <w:t>подготовки средств контроля для магнитного контроля</w:t>
            </w:r>
          </w:p>
          <w:p w:rsidR="008E390A" w:rsidRPr="008A71C9" w:rsidRDefault="008E390A" w:rsidP="00F42EA2">
            <w:pPr>
              <w:jc w:val="both"/>
            </w:pPr>
            <w:proofErr w:type="gramStart"/>
            <w:r w:rsidRPr="008A71C9">
              <w:t>проведении</w:t>
            </w:r>
            <w:proofErr w:type="gramEnd"/>
            <w:r w:rsidRPr="008A71C9">
              <w:t xml:space="preserve"> намагничивания контролируемого объекта</w:t>
            </w:r>
          </w:p>
          <w:p w:rsidR="008E390A" w:rsidRPr="008A71C9" w:rsidRDefault="008E390A" w:rsidP="00F42EA2">
            <w:pPr>
              <w:jc w:val="both"/>
            </w:pPr>
            <w:proofErr w:type="gramStart"/>
            <w:r w:rsidRPr="008A71C9">
              <w:t>проведении</w:t>
            </w:r>
            <w:proofErr w:type="gramEnd"/>
            <w:r w:rsidRPr="008A71C9">
              <w:t xml:space="preserve"> технологических операций по поиску </w:t>
            </w:r>
            <w:proofErr w:type="spellStart"/>
            <w:r w:rsidRPr="008A71C9">
              <w:t>несплошностей</w:t>
            </w:r>
            <w:proofErr w:type="spellEnd"/>
          </w:p>
          <w:p w:rsidR="008E390A" w:rsidRPr="008A71C9" w:rsidRDefault="008E390A" w:rsidP="00F42EA2">
            <w:pPr>
              <w:jc w:val="both"/>
            </w:pPr>
            <w:proofErr w:type="gramStart"/>
            <w:r w:rsidRPr="008A71C9">
              <w:t>выявлении</w:t>
            </w:r>
            <w:proofErr w:type="gramEnd"/>
            <w:r w:rsidRPr="008A71C9">
              <w:t xml:space="preserve"> </w:t>
            </w:r>
            <w:proofErr w:type="spellStart"/>
            <w:r w:rsidRPr="008A71C9">
              <w:t>несплошности</w:t>
            </w:r>
            <w:proofErr w:type="spellEnd"/>
            <w:r w:rsidRPr="008A71C9">
              <w:t xml:space="preserve"> по результатам магнитного контроля</w:t>
            </w:r>
          </w:p>
          <w:p w:rsidR="008E390A" w:rsidRPr="008A71C9" w:rsidRDefault="008E390A" w:rsidP="00F42EA2">
            <w:pPr>
              <w:jc w:val="both"/>
            </w:pPr>
            <w:proofErr w:type="gramStart"/>
            <w:r w:rsidRPr="008A71C9">
              <w:t>определении</w:t>
            </w:r>
            <w:proofErr w:type="gramEnd"/>
            <w:r w:rsidRPr="008A71C9">
              <w:t xml:space="preserve"> измеряемых характеристик выявленной </w:t>
            </w:r>
            <w:proofErr w:type="spellStart"/>
            <w:r w:rsidRPr="008A71C9">
              <w:t>несплошности</w:t>
            </w:r>
            <w:proofErr w:type="spellEnd"/>
            <w:r w:rsidRPr="008A71C9">
              <w:t xml:space="preserve"> для оценки качества контролируемого объекта</w:t>
            </w:r>
          </w:p>
          <w:p w:rsidR="008E390A" w:rsidRPr="008A71C9" w:rsidRDefault="008E390A" w:rsidP="00F42EA2">
            <w:pPr>
              <w:jc w:val="both"/>
            </w:pPr>
            <w:proofErr w:type="gramStart"/>
            <w:r w:rsidRPr="008A71C9">
              <w:t>размагничивании</w:t>
            </w:r>
            <w:proofErr w:type="gramEnd"/>
            <w:r w:rsidRPr="008A71C9">
              <w:t xml:space="preserve"> контролируемого объекта</w:t>
            </w:r>
          </w:p>
          <w:p w:rsidR="008E390A" w:rsidRPr="008A71C9" w:rsidRDefault="008E390A" w:rsidP="00F42EA2">
            <w:pPr>
              <w:jc w:val="both"/>
            </w:pPr>
            <w:r w:rsidRPr="008A71C9">
              <w:t>регистрации результатов магнитного контроля</w:t>
            </w:r>
          </w:p>
        </w:tc>
      </w:tr>
      <w:tr w:rsidR="008E390A" w:rsidRPr="004A262A" w:rsidTr="008E390A">
        <w:tc>
          <w:tcPr>
            <w:tcW w:w="2126" w:type="dxa"/>
          </w:tcPr>
          <w:p w:rsidR="008E390A" w:rsidRPr="008B349F" w:rsidRDefault="008E390A" w:rsidP="00F42EA2">
            <w:r w:rsidRPr="008B349F">
              <w:lastRenderedPageBreak/>
              <w:t>Выполнение капиллярного контроля контролируемого объекта</w:t>
            </w:r>
          </w:p>
        </w:tc>
        <w:tc>
          <w:tcPr>
            <w:tcW w:w="7372" w:type="dxa"/>
            <w:vAlign w:val="center"/>
          </w:tcPr>
          <w:p w:rsidR="008E390A" w:rsidRPr="008A71C9" w:rsidRDefault="008E390A" w:rsidP="00F42EA2">
            <w:pPr>
              <w:jc w:val="both"/>
            </w:pPr>
            <w:r w:rsidRPr="008A71C9">
              <w:rPr>
                <w:b/>
              </w:rPr>
              <w:t xml:space="preserve">знать: </w:t>
            </w:r>
          </w:p>
          <w:p w:rsidR="008E390A" w:rsidRPr="008A71C9" w:rsidRDefault="008E390A" w:rsidP="00F42EA2">
            <w:pPr>
              <w:jc w:val="both"/>
            </w:pPr>
            <w:proofErr w:type="gramStart"/>
            <w:r w:rsidRPr="008A71C9">
              <w:t>средства капиллярного контроля, технологию проведения капиллярного контроля, методы проверки (определения) основных параметров капиллярного контроля, условия осмотра при проведении капиллярного контроля, классы чувствительности при проведении капиллярного контроля, требования к обработке контролируемого объекта дефектоскопическими материалами и их технологические особенности, признаки обнаружения идентификации по результатам капиллярного контроля, измеряемые характеристики индикации, правила проведения измерений, условные записи индикации, выявляемых по результатам капиллярного контроля, требования к</w:t>
            </w:r>
            <w:proofErr w:type="gramEnd"/>
            <w:r w:rsidRPr="008A71C9">
              <w:t xml:space="preserve"> регистрации и оформлению результатов контроля</w:t>
            </w:r>
          </w:p>
          <w:p w:rsidR="008E390A" w:rsidRPr="008A71C9" w:rsidRDefault="008E390A" w:rsidP="00F42EA2">
            <w:pPr>
              <w:jc w:val="both"/>
            </w:pPr>
            <w:r w:rsidRPr="008A71C9">
              <w:rPr>
                <w:b/>
              </w:rPr>
              <w:t>уметь</w:t>
            </w:r>
            <w:r w:rsidRPr="008A71C9">
              <w:t xml:space="preserve">: </w:t>
            </w:r>
          </w:p>
          <w:p w:rsidR="008E390A" w:rsidRPr="008A71C9" w:rsidRDefault="008E390A" w:rsidP="00F42EA2">
            <w:pPr>
              <w:jc w:val="both"/>
            </w:pPr>
            <w:r w:rsidRPr="008A71C9">
              <w:t>применять люксметр, ультрафиолетовый радиометр</w:t>
            </w:r>
          </w:p>
          <w:p w:rsidR="008E390A" w:rsidRPr="008A71C9" w:rsidRDefault="008E390A" w:rsidP="00F42EA2">
            <w:pPr>
              <w:jc w:val="both"/>
            </w:pPr>
            <w:r w:rsidRPr="008A71C9">
              <w:t>применять контрольные образцы для определения класса чувствительности контроля</w:t>
            </w:r>
          </w:p>
          <w:p w:rsidR="008E390A" w:rsidRPr="008A71C9" w:rsidRDefault="008E390A" w:rsidP="00F42EA2">
            <w:pPr>
              <w:jc w:val="both"/>
            </w:pPr>
            <w:r w:rsidRPr="008A71C9">
              <w:t>обрабатывать контролируемый объект дефектоскопическими материалами</w:t>
            </w:r>
          </w:p>
          <w:p w:rsidR="008E390A" w:rsidRPr="008A71C9" w:rsidRDefault="008E390A" w:rsidP="00F42EA2">
            <w:pPr>
              <w:jc w:val="both"/>
            </w:pPr>
            <w:r w:rsidRPr="008A71C9">
              <w:t>выявлять индикации в соответствии с их признаками</w:t>
            </w:r>
          </w:p>
          <w:p w:rsidR="008E390A" w:rsidRPr="008A71C9" w:rsidRDefault="008E390A" w:rsidP="00F42EA2">
            <w:pPr>
              <w:jc w:val="both"/>
            </w:pPr>
            <w:r w:rsidRPr="008A71C9">
              <w:t>определять размеры выявленных индикаций с применением средств контроля</w:t>
            </w:r>
          </w:p>
          <w:p w:rsidR="008E390A" w:rsidRPr="008A71C9" w:rsidRDefault="008E390A" w:rsidP="00F42EA2">
            <w:pPr>
              <w:jc w:val="both"/>
            </w:pPr>
            <w:r w:rsidRPr="008A71C9">
              <w:t>определять тип выявленной индикации по заданным критериям</w:t>
            </w:r>
          </w:p>
          <w:p w:rsidR="008E390A" w:rsidRPr="008A71C9" w:rsidRDefault="008E390A" w:rsidP="00F42EA2">
            <w:pPr>
              <w:jc w:val="both"/>
            </w:pPr>
            <w:r w:rsidRPr="008A71C9">
              <w:t>регистрировать результаты капиллярного контроля</w:t>
            </w:r>
            <w:r>
              <w:t>;</w:t>
            </w:r>
          </w:p>
          <w:p w:rsidR="008E390A" w:rsidRPr="008A71C9" w:rsidRDefault="008E390A" w:rsidP="00F42EA2">
            <w:pPr>
              <w:jc w:val="both"/>
            </w:pPr>
            <w:r w:rsidRPr="008A71C9">
              <w:rPr>
                <w:b/>
              </w:rPr>
              <w:t>иметь</w:t>
            </w:r>
            <w:r>
              <w:rPr>
                <w:b/>
              </w:rPr>
              <w:t xml:space="preserve"> </w:t>
            </w:r>
            <w:r w:rsidRPr="003F4AE2">
              <w:rPr>
                <w:b/>
              </w:rPr>
              <w:t>практический</w:t>
            </w:r>
            <w:r w:rsidRPr="008A71C9">
              <w:rPr>
                <w:b/>
              </w:rPr>
              <w:t xml:space="preserve"> опыт </w:t>
            </w:r>
            <w:proofErr w:type="gramStart"/>
            <w:r w:rsidRPr="008A71C9">
              <w:rPr>
                <w:b/>
              </w:rPr>
              <w:t>в</w:t>
            </w:r>
            <w:proofErr w:type="gramEnd"/>
            <w:r w:rsidRPr="008A71C9">
              <w:t xml:space="preserve">: </w:t>
            </w:r>
          </w:p>
          <w:p w:rsidR="008E390A" w:rsidRPr="008A71C9" w:rsidRDefault="008E390A" w:rsidP="00F42EA2">
            <w:pPr>
              <w:jc w:val="both"/>
            </w:pPr>
            <w:proofErr w:type="gramStart"/>
            <w:r w:rsidRPr="008A71C9">
              <w:t>определении</w:t>
            </w:r>
            <w:proofErr w:type="gramEnd"/>
            <w:r w:rsidRPr="008A71C9">
              <w:t xml:space="preserve"> и настройке параметров контроля</w:t>
            </w:r>
          </w:p>
          <w:p w:rsidR="008E390A" w:rsidRPr="008A71C9" w:rsidRDefault="008E390A" w:rsidP="00F42EA2">
            <w:pPr>
              <w:jc w:val="both"/>
            </w:pPr>
            <w:r w:rsidRPr="008A71C9">
              <w:t>подготовке средств контроля для капиллярного контроля</w:t>
            </w:r>
          </w:p>
          <w:p w:rsidR="008E390A" w:rsidRPr="008A71C9" w:rsidRDefault="008E390A" w:rsidP="00F42EA2">
            <w:pPr>
              <w:jc w:val="both"/>
            </w:pPr>
            <w:r w:rsidRPr="008A71C9">
              <w:t>обработке контролируемого объекта дефектоскопическими материалами</w:t>
            </w:r>
          </w:p>
          <w:p w:rsidR="008E390A" w:rsidRPr="008A71C9" w:rsidRDefault="008E390A" w:rsidP="00F42EA2">
            <w:pPr>
              <w:jc w:val="both"/>
            </w:pPr>
            <w:proofErr w:type="gramStart"/>
            <w:r w:rsidRPr="008A71C9">
              <w:t>осмотре</w:t>
            </w:r>
            <w:proofErr w:type="gramEnd"/>
            <w:r w:rsidRPr="008A71C9">
              <w:t xml:space="preserve"> индикаторных следов и определение измеряемых характеристик выявленных индикаций</w:t>
            </w:r>
          </w:p>
          <w:p w:rsidR="008E390A" w:rsidRPr="008A71C9" w:rsidRDefault="008E390A" w:rsidP="00F42EA2">
            <w:pPr>
              <w:jc w:val="both"/>
            </w:pPr>
            <w:r w:rsidRPr="008A71C9">
              <w:t>регистрации результатов капиллярного контроля</w:t>
            </w:r>
          </w:p>
        </w:tc>
      </w:tr>
    </w:tbl>
    <w:p w:rsidR="00733460" w:rsidRDefault="00733460" w:rsidP="00733460"/>
    <w:p w:rsidR="00733460" w:rsidRPr="007050BA" w:rsidRDefault="00733460" w:rsidP="00733460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ПЕРЕЧЕНЬ РЕКОМЕНДУЕМЫХ КАБИНЕТОВ, ЛАБОРАТОРИЙ, </w:t>
      </w:r>
      <w:r w:rsidRPr="007050BA">
        <w:rPr>
          <w:b/>
        </w:rPr>
        <w:t>МАСТЕРСКИХ И ДР.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Кабинеты:</w:t>
      </w:r>
    </w:p>
    <w:p w:rsidR="00733460" w:rsidRPr="007050BA" w:rsidRDefault="008E390A" w:rsidP="00C37BB9">
      <w:pPr>
        <w:ind w:left="709"/>
      </w:pPr>
      <w:r>
        <w:lastRenderedPageBreak/>
        <w:t>-</w:t>
      </w:r>
    </w:p>
    <w:p w:rsidR="00733460" w:rsidRDefault="00836DA8" w:rsidP="00733460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Лаборатории:</w:t>
      </w:r>
    </w:p>
    <w:p w:rsidR="00B506E4" w:rsidRPr="00B506E4" w:rsidRDefault="008E390A" w:rsidP="00B506E4">
      <w:pPr>
        <w:pStyle w:val="a3"/>
      </w:pPr>
      <w:r>
        <w:t>-</w:t>
      </w:r>
    </w:p>
    <w:p w:rsidR="00B506E4" w:rsidRDefault="00B506E4" w:rsidP="00733460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Мастерские</w:t>
      </w:r>
    </w:p>
    <w:p w:rsidR="00836DA8" w:rsidRPr="00836DA8" w:rsidRDefault="008E390A" w:rsidP="00B506E4">
      <w:pPr>
        <w:pStyle w:val="a3"/>
      </w:pPr>
      <w:r>
        <w:t>-</w:t>
      </w:r>
    </w:p>
    <w:p w:rsidR="00836DA8" w:rsidRPr="007050BA" w:rsidRDefault="00836DA8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Спортивный комплекс:</w:t>
      </w:r>
    </w:p>
    <w:p w:rsidR="00733460" w:rsidRPr="007050BA" w:rsidRDefault="007050BA" w:rsidP="00733460">
      <w:pPr>
        <w:pStyle w:val="a3"/>
      </w:pPr>
      <w:r w:rsidRPr="007050BA">
        <w:t>спортивный зал.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Залы:</w:t>
      </w:r>
    </w:p>
    <w:p w:rsidR="007050BA" w:rsidRDefault="007050BA" w:rsidP="007050BA">
      <w:pPr>
        <w:pStyle w:val="a3"/>
      </w:pPr>
      <w:r>
        <w:t>библиотека, читальный зал с выходом в сеть Интернет;</w:t>
      </w:r>
    </w:p>
    <w:p w:rsidR="00733460" w:rsidRPr="007050BA" w:rsidRDefault="007050BA" w:rsidP="007050BA">
      <w:pPr>
        <w:pStyle w:val="a3"/>
      </w:pPr>
      <w:r>
        <w:t>актовый зал.</w:t>
      </w:r>
    </w:p>
    <w:p w:rsidR="00733460" w:rsidRPr="007050BA" w:rsidRDefault="00733460" w:rsidP="00733460">
      <w:pPr>
        <w:pStyle w:val="a3"/>
      </w:pPr>
    </w:p>
    <w:p w:rsidR="00733460" w:rsidRDefault="00733460" w:rsidP="00733460">
      <w:pPr>
        <w:pStyle w:val="a3"/>
        <w:numPr>
          <w:ilvl w:val="0"/>
          <w:numId w:val="1"/>
        </w:numPr>
      </w:pPr>
      <w:r w:rsidRPr="00733460">
        <w:rPr>
          <w:b/>
        </w:rPr>
        <w:t>МАТЕРИАЛЬНО-ТЕХНИЧЕСКОЕ ОСНАЩЕНИЕ</w:t>
      </w:r>
      <w:r>
        <w:t xml:space="preserve"> ЛАБОРАТОРИЙ, мастерских и баз практики</w:t>
      </w:r>
    </w:p>
    <w:p w:rsidR="00A90076" w:rsidRDefault="00A90076" w:rsidP="00A90076">
      <w:pPr>
        <w:pStyle w:val="a3"/>
        <w:ind w:left="1080"/>
      </w:pPr>
    </w:p>
    <w:p w:rsidR="006D27A9" w:rsidRPr="00836DA8" w:rsidRDefault="006D27A9" w:rsidP="00836DA8">
      <w:pPr>
        <w:spacing w:after="160" w:line="360" w:lineRule="auto"/>
        <w:ind w:left="360"/>
        <w:rPr>
          <w:szCs w:val="24"/>
        </w:rPr>
      </w:pPr>
    </w:p>
    <w:p w:rsidR="00A90076" w:rsidRDefault="00A90076" w:rsidP="00A90076">
      <w:pPr>
        <w:pStyle w:val="a3"/>
        <w:ind w:left="1080"/>
        <w:rPr>
          <w:i/>
        </w:rPr>
      </w:pPr>
    </w:p>
    <w:p w:rsidR="007F3F6C" w:rsidRDefault="007F3F6C" w:rsidP="007F3F6C">
      <w:pPr>
        <w:pStyle w:val="a3"/>
        <w:numPr>
          <w:ilvl w:val="0"/>
          <w:numId w:val="1"/>
        </w:numPr>
      </w:pPr>
      <w:r>
        <w:rPr>
          <w:b/>
        </w:rPr>
        <w:t>УЧЕБНАЯ ЛИТЕРАТУРА</w:t>
      </w:r>
    </w:p>
    <w:tbl>
      <w:tblPr>
        <w:tblpPr w:leftFromText="180" w:rightFromText="180" w:vertAnchor="text" w:horzAnchor="margin" w:tblpX="-68" w:tblpY="1351"/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"/>
        <w:gridCol w:w="1314"/>
        <w:gridCol w:w="2385"/>
        <w:gridCol w:w="918"/>
        <w:gridCol w:w="1192"/>
        <w:gridCol w:w="1102"/>
        <w:gridCol w:w="2384"/>
      </w:tblGrid>
      <w:tr w:rsidR="00CF2FDA" w:rsidRPr="00D64993" w:rsidTr="00F42EA2">
        <w:tc>
          <w:tcPr>
            <w:tcW w:w="211" w:type="pct"/>
            <w:shd w:val="clear" w:color="auto" w:fill="auto"/>
            <w:vAlign w:val="center"/>
          </w:tcPr>
          <w:p w:rsidR="00CF2FDA" w:rsidRPr="00D64993" w:rsidRDefault="00CF2FDA" w:rsidP="00F42EA2">
            <w:pPr>
              <w:pStyle w:val="a4"/>
              <w:keepNext/>
              <w:ind w:left="57" w:right="57"/>
              <w:jc w:val="center"/>
              <w:rPr>
                <w:sz w:val="24"/>
              </w:rPr>
            </w:pPr>
            <w:r w:rsidRPr="00D64993">
              <w:rPr>
                <w:sz w:val="24"/>
              </w:rPr>
              <w:t xml:space="preserve">№ </w:t>
            </w:r>
            <w:proofErr w:type="gramStart"/>
            <w:r w:rsidRPr="00D64993">
              <w:rPr>
                <w:sz w:val="24"/>
              </w:rPr>
              <w:t>п</w:t>
            </w:r>
            <w:proofErr w:type="gramEnd"/>
            <w:r w:rsidRPr="00D64993">
              <w:rPr>
                <w:sz w:val="24"/>
              </w:rPr>
              <w:t>/п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CF2FDA" w:rsidRPr="00D64993" w:rsidRDefault="00CF2FDA" w:rsidP="00F42EA2">
            <w:pPr>
              <w:pStyle w:val="a4"/>
              <w:keepNext/>
              <w:ind w:left="57" w:right="57"/>
              <w:jc w:val="center"/>
              <w:rPr>
                <w:sz w:val="24"/>
              </w:rPr>
            </w:pPr>
            <w:r w:rsidRPr="00D64993">
              <w:rPr>
                <w:sz w:val="24"/>
              </w:rPr>
              <w:t>Позиция Перечня</w:t>
            </w:r>
          </w:p>
        </w:tc>
        <w:tc>
          <w:tcPr>
            <w:tcW w:w="1229" w:type="pct"/>
            <w:shd w:val="clear" w:color="auto" w:fill="auto"/>
            <w:vAlign w:val="center"/>
          </w:tcPr>
          <w:p w:rsidR="00CF2FDA" w:rsidRPr="00D64993" w:rsidRDefault="00CF2FDA" w:rsidP="00F42EA2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>Учебные материалы</w:t>
            </w:r>
          </w:p>
        </w:tc>
        <w:tc>
          <w:tcPr>
            <w:tcW w:w="473" w:type="pct"/>
          </w:tcPr>
          <w:p w:rsidR="00CF2FDA" w:rsidRPr="00D64993" w:rsidRDefault="00CF2FDA" w:rsidP="00F42EA2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>Год издания</w:t>
            </w:r>
          </w:p>
        </w:tc>
        <w:tc>
          <w:tcPr>
            <w:tcW w:w="614" w:type="pct"/>
          </w:tcPr>
          <w:p w:rsidR="00CF2FDA" w:rsidRPr="00D64993" w:rsidRDefault="00CF2FDA" w:rsidP="00F42EA2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>Издательство</w:t>
            </w:r>
          </w:p>
        </w:tc>
        <w:tc>
          <w:tcPr>
            <w:tcW w:w="568" w:type="pct"/>
            <w:tcBorders>
              <w:top w:val="single" w:sz="4" w:space="0" w:color="auto"/>
            </w:tcBorders>
          </w:tcPr>
          <w:p w:rsidR="00CF2FDA" w:rsidRPr="00D64993" w:rsidRDefault="00CF2FDA" w:rsidP="00F42EA2">
            <w:pPr>
              <w:jc w:val="center"/>
              <w:rPr>
                <w:b/>
                <w:szCs w:val="24"/>
              </w:rPr>
            </w:pPr>
            <w:proofErr w:type="spellStart"/>
            <w:proofErr w:type="gramStart"/>
            <w:r w:rsidRPr="00D64993">
              <w:rPr>
                <w:b/>
                <w:szCs w:val="24"/>
              </w:rPr>
              <w:t>Рецен-зирование</w:t>
            </w:r>
            <w:proofErr w:type="spellEnd"/>
            <w:proofErr w:type="gramEnd"/>
            <w:r w:rsidRPr="00D64993">
              <w:rPr>
                <w:b/>
                <w:szCs w:val="24"/>
              </w:rPr>
              <w:t xml:space="preserve"> </w:t>
            </w:r>
          </w:p>
        </w:tc>
        <w:tc>
          <w:tcPr>
            <w:tcW w:w="1228" w:type="pct"/>
          </w:tcPr>
          <w:p w:rsidR="00CF2FDA" w:rsidRPr="00D64993" w:rsidRDefault="00CF2FDA" w:rsidP="00F42EA2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>Примечания</w:t>
            </w:r>
          </w:p>
        </w:tc>
      </w:tr>
      <w:tr w:rsidR="00CF2FDA" w:rsidRPr="00D64993" w:rsidTr="00F42EA2">
        <w:trPr>
          <w:trHeight w:val="566"/>
        </w:trPr>
        <w:tc>
          <w:tcPr>
            <w:tcW w:w="211" w:type="pct"/>
            <w:vMerge w:val="restart"/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  <w:r w:rsidRPr="00D64993">
              <w:rPr>
                <w:b/>
                <w:bCs/>
                <w:szCs w:val="24"/>
              </w:rPr>
              <w:t>ОПД</w:t>
            </w: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szCs w:val="24"/>
              </w:rPr>
            </w:pPr>
            <w:proofErr w:type="spellStart"/>
            <w:r w:rsidRPr="00D64993">
              <w:rPr>
                <w:szCs w:val="24"/>
              </w:rPr>
              <w:t>Адаскин</w:t>
            </w:r>
            <w:proofErr w:type="spellEnd"/>
            <w:r w:rsidRPr="00D64993">
              <w:rPr>
                <w:szCs w:val="24"/>
              </w:rPr>
              <w:t xml:space="preserve"> А.М., Зуев</w:t>
            </w:r>
            <w:r>
              <w:rPr>
                <w:szCs w:val="24"/>
              </w:rPr>
              <w:t> </w:t>
            </w:r>
            <w:r w:rsidRPr="00D64993">
              <w:rPr>
                <w:szCs w:val="24"/>
              </w:rPr>
              <w:t>В.М. Материаловедение (металлообработка)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2014</w:t>
            </w:r>
          </w:p>
          <w:p w:rsidR="00CF2FDA" w:rsidRPr="00D64993" w:rsidRDefault="00CF2FDA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(11-ое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 w:val="restart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Целесообразна разработка учебника по техническому иностранному языку для профессий металлообработки</w:t>
            </w:r>
          </w:p>
        </w:tc>
      </w:tr>
      <w:tr w:rsidR="00CF2FDA" w:rsidRPr="00D64993" w:rsidTr="00F42EA2">
        <w:trPr>
          <w:trHeight w:val="566"/>
        </w:trPr>
        <w:tc>
          <w:tcPr>
            <w:tcW w:w="211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szCs w:val="24"/>
              </w:rPr>
            </w:pPr>
            <w:proofErr w:type="spellStart"/>
            <w:r w:rsidRPr="00D64993">
              <w:rPr>
                <w:szCs w:val="24"/>
              </w:rPr>
              <w:t>Адаскин</w:t>
            </w:r>
            <w:proofErr w:type="spellEnd"/>
            <w:r w:rsidRPr="00D64993">
              <w:rPr>
                <w:szCs w:val="24"/>
              </w:rPr>
              <w:t xml:space="preserve"> А.М., Колесов Н.В. Современный режущий инструмент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2013</w:t>
            </w:r>
          </w:p>
          <w:p w:rsidR="00CF2FDA" w:rsidRPr="00D64993" w:rsidRDefault="00CF2FDA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(3-ее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F2FDA" w:rsidRPr="00D64993" w:rsidRDefault="00CF2FDA" w:rsidP="00F42EA2">
            <w:pPr>
              <w:rPr>
                <w:szCs w:val="24"/>
              </w:rPr>
            </w:pPr>
          </w:p>
        </w:tc>
      </w:tr>
      <w:tr w:rsidR="00CF2FDA" w:rsidRPr="00D64993" w:rsidTr="00F42EA2">
        <w:trPr>
          <w:trHeight w:val="526"/>
        </w:trPr>
        <w:tc>
          <w:tcPr>
            <w:tcW w:w="211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szCs w:val="24"/>
              </w:rPr>
            </w:pPr>
            <w:proofErr w:type="spellStart"/>
            <w:r w:rsidRPr="00D64993">
              <w:rPr>
                <w:szCs w:val="24"/>
              </w:rPr>
              <w:t>Багдасарова</w:t>
            </w:r>
            <w:proofErr w:type="spellEnd"/>
            <w:r w:rsidRPr="00D64993">
              <w:rPr>
                <w:szCs w:val="24"/>
              </w:rPr>
              <w:t xml:space="preserve"> Т.А. Допуски и технические измерения. Рабочая тетрадь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2013</w:t>
            </w:r>
          </w:p>
          <w:p w:rsidR="00CF2FDA" w:rsidRPr="00D64993" w:rsidRDefault="00CF2FDA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(7-ое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F2FDA" w:rsidRPr="00D64993" w:rsidRDefault="00CF2FDA" w:rsidP="00F42EA2">
            <w:pPr>
              <w:rPr>
                <w:szCs w:val="24"/>
              </w:rPr>
            </w:pPr>
          </w:p>
        </w:tc>
      </w:tr>
      <w:tr w:rsidR="00CF2FDA" w:rsidRPr="00D64993" w:rsidTr="00F42EA2">
        <w:trPr>
          <w:trHeight w:val="453"/>
        </w:trPr>
        <w:tc>
          <w:tcPr>
            <w:tcW w:w="211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szCs w:val="24"/>
              </w:rPr>
            </w:pPr>
            <w:proofErr w:type="spellStart"/>
            <w:r w:rsidRPr="00D64993">
              <w:rPr>
                <w:szCs w:val="24"/>
              </w:rPr>
              <w:t>Багдасарова</w:t>
            </w:r>
            <w:proofErr w:type="spellEnd"/>
            <w:r w:rsidRPr="00D64993">
              <w:rPr>
                <w:szCs w:val="24"/>
              </w:rPr>
              <w:t xml:space="preserve"> Т.А. Основы резания металлов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2012</w:t>
            </w:r>
          </w:p>
          <w:p w:rsidR="00CF2FDA" w:rsidRPr="00D64993" w:rsidRDefault="00CF2FDA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(3-ее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F2FDA" w:rsidRPr="00D64993" w:rsidRDefault="00CF2FDA" w:rsidP="00F42EA2">
            <w:pPr>
              <w:rPr>
                <w:szCs w:val="24"/>
              </w:rPr>
            </w:pPr>
          </w:p>
        </w:tc>
      </w:tr>
      <w:tr w:rsidR="00CF2FDA" w:rsidRPr="00D64993" w:rsidTr="00F42EA2">
        <w:trPr>
          <w:trHeight w:val="259"/>
        </w:trPr>
        <w:tc>
          <w:tcPr>
            <w:tcW w:w="211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szCs w:val="24"/>
              </w:rPr>
            </w:pPr>
            <w:proofErr w:type="spellStart"/>
            <w:r w:rsidRPr="00D64993">
              <w:rPr>
                <w:szCs w:val="24"/>
              </w:rPr>
              <w:t>Багдасарова</w:t>
            </w:r>
            <w:proofErr w:type="spellEnd"/>
            <w:r w:rsidRPr="00D64993">
              <w:rPr>
                <w:szCs w:val="24"/>
              </w:rPr>
              <w:t xml:space="preserve"> Т.А. Устройство металлорежущих станков. Рабочая тетрадь</w:t>
            </w:r>
          </w:p>
        </w:tc>
        <w:tc>
          <w:tcPr>
            <w:tcW w:w="473" w:type="pct"/>
            <w:shd w:val="clear" w:color="auto" w:fill="auto"/>
          </w:tcPr>
          <w:p w:rsidR="00CF2FDA" w:rsidRPr="00D64993" w:rsidRDefault="00CF2FDA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2011</w:t>
            </w:r>
          </w:p>
          <w:p w:rsidR="00CF2FDA" w:rsidRPr="00D64993" w:rsidRDefault="00CF2FDA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(1-ое изд.)</w:t>
            </w:r>
          </w:p>
        </w:tc>
        <w:tc>
          <w:tcPr>
            <w:tcW w:w="614" w:type="pct"/>
            <w:shd w:val="clear" w:color="auto" w:fill="auto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F2FDA" w:rsidRPr="00D64993" w:rsidRDefault="00CF2FDA" w:rsidP="00F42EA2">
            <w:pPr>
              <w:rPr>
                <w:szCs w:val="24"/>
              </w:rPr>
            </w:pPr>
          </w:p>
        </w:tc>
      </w:tr>
      <w:tr w:rsidR="00CF2FDA" w:rsidRPr="00D64993" w:rsidTr="00F42EA2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Бродский А.М. и др. Техническая графика (металлообработка)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2013</w:t>
            </w:r>
          </w:p>
          <w:p w:rsidR="00CF2FDA" w:rsidRPr="00D64993" w:rsidRDefault="00CF2FDA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(1-ое изд.)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F2FDA" w:rsidRPr="00D64993" w:rsidRDefault="00CF2FDA" w:rsidP="00F42EA2">
            <w:pPr>
              <w:rPr>
                <w:szCs w:val="24"/>
              </w:rPr>
            </w:pPr>
          </w:p>
        </w:tc>
      </w:tr>
      <w:tr w:rsidR="00CF2FDA" w:rsidRPr="00D64993" w:rsidTr="00F42EA2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Бродский А.М. и др. Черчение (металлообработка)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2015</w:t>
            </w:r>
          </w:p>
          <w:p w:rsidR="00CF2FDA" w:rsidRPr="00D64993" w:rsidRDefault="00CF2FDA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(11-ое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F2FDA" w:rsidRPr="00D64993" w:rsidRDefault="00CF2FDA" w:rsidP="00F42EA2">
            <w:pPr>
              <w:rPr>
                <w:szCs w:val="24"/>
              </w:rPr>
            </w:pPr>
          </w:p>
        </w:tc>
      </w:tr>
      <w:tr w:rsidR="00CF2FDA" w:rsidRPr="00D64993" w:rsidTr="00F42EA2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Васильева Л.С. Черчение (металлообработка). Практикум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2014</w:t>
            </w:r>
          </w:p>
          <w:p w:rsidR="00CF2FDA" w:rsidRPr="00D64993" w:rsidRDefault="00CF2FDA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(7-ое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F2FDA" w:rsidRPr="00D64993" w:rsidRDefault="00CF2FDA" w:rsidP="00F42EA2">
            <w:pPr>
              <w:rPr>
                <w:szCs w:val="24"/>
              </w:rPr>
            </w:pPr>
          </w:p>
        </w:tc>
      </w:tr>
      <w:tr w:rsidR="00CF2FDA" w:rsidRPr="00D64993" w:rsidTr="00F42EA2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szCs w:val="24"/>
              </w:rPr>
            </w:pPr>
            <w:proofErr w:type="spellStart"/>
            <w:r w:rsidRPr="00D64993">
              <w:rPr>
                <w:szCs w:val="24"/>
              </w:rPr>
              <w:t>Заплатин</w:t>
            </w:r>
            <w:proofErr w:type="spellEnd"/>
            <w:r w:rsidRPr="00D64993">
              <w:rPr>
                <w:szCs w:val="24"/>
              </w:rPr>
              <w:t xml:space="preserve"> В.Н. (под ред.) Основы материаловедения (металлообработка)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2015</w:t>
            </w:r>
          </w:p>
          <w:p w:rsidR="00CF2FDA" w:rsidRPr="00D64993" w:rsidRDefault="00CF2FDA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(7-ое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F2FDA" w:rsidRPr="00D64993" w:rsidRDefault="00CF2FDA" w:rsidP="00F42EA2">
            <w:pPr>
              <w:rPr>
                <w:szCs w:val="24"/>
              </w:rPr>
            </w:pPr>
          </w:p>
        </w:tc>
      </w:tr>
      <w:tr w:rsidR="00CF2FDA" w:rsidRPr="00D64993" w:rsidTr="00F42EA2">
        <w:trPr>
          <w:trHeight w:val="259"/>
        </w:trPr>
        <w:tc>
          <w:tcPr>
            <w:tcW w:w="211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  <w:proofErr w:type="spellStart"/>
            <w:r w:rsidRPr="00D64993">
              <w:rPr>
                <w:bCs/>
                <w:szCs w:val="24"/>
                <w:lang w:val="x-none"/>
              </w:rPr>
              <w:t>Вереина</w:t>
            </w:r>
            <w:proofErr w:type="spellEnd"/>
            <w:r w:rsidRPr="00D64993">
              <w:rPr>
                <w:bCs/>
                <w:szCs w:val="24"/>
                <w:lang w:val="x-none"/>
              </w:rPr>
              <w:t xml:space="preserve"> Л.И., Краснов М.М. Устройство металлорежущих станков</w:t>
            </w:r>
          </w:p>
        </w:tc>
        <w:tc>
          <w:tcPr>
            <w:tcW w:w="473" w:type="pct"/>
            <w:shd w:val="clear" w:color="auto" w:fill="auto"/>
          </w:tcPr>
          <w:p w:rsidR="00CF2FDA" w:rsidRPr="00D64993" w:rsidRDefault="00CF2FDA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2012</w:t>
            </w:r>
          </w:p>
          <w:p w:rsidR="00CF2FDA" w:rsidRPr="00D64993" w:rsidRDefault="00CF2FDA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(2-ое изд. ст.)</w:t>
            </w:r>
          </w:p>
        </w:tc>
        <w:tc>
          <w:tcPr>
            <w:tcW w:w="614" w:type="pct"/>
            <w:shd w:val="clear" w:color="auto" w:fill="auto"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CF2FDA" w:rsidRPr="00D64993" w:rsidTr="00F42EA2">
        <w:trPr>
          <w:trHeight w:val="564"/>
        </w:trPr>
        <w:tc>
          <w:tcPr>
            <w:tcW w:w="211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Соколова Е.Н. Материаловедение</w:t>
            </w:r>
            <w:r w:rsidRPr="00D64993">
              <w:rPr>
                <w:bCs/>
                <w:szCs w:val="24"/>
              </w:rPr>
              <w:t xml:space="preserve"> Контрольные материалы</w:t>
            </w:r>
          </w:p>
        </w:tc>
        <w:tc>
          <w:tcPr>
            <w:tcW w:w="473" w:type="pct"/>
            <w:shd w:val="clear" w:color="auto" w:fill="auto"/>
          </w:tcPr>
          <w:p w:rsidR="00CF2FDA" w:rsidRPr="00D64993" w:rsidRDefault="00CF2FDA" w:rsidP="00F42EA2">
            <w:pPr>
              <w:jc w:val="center"/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201</w:t>
            </w:r>
            <w:r w:rsidRPr="00D64993">
              <w:rPr>
                <w:bCs/>
                <w:szCs w:val="24"/>
              </w:rPr>
              <w:t>3</w:t>
            </w:r>
          </w:p>
          <w:p w:rsidR="00CF2FDA" w:rsidRPr="00D64993" w:rsidRDefault="00CF2FDA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(2-ое изд. ст.)</w:t>
            </w:r>
          </w:p>
        </w:tc>
        <w:tc>
          <w:tcPr>
            <w:tcW w:w="614" w:type="pct"/>
            <w:shd w:val="clear" w:color="auto" w:fill="auto"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CF2FDA" w:rsidRPr="00D64993" w:rsidTr="00F42EA2">
        <w:trPr>
          <w:trHeight w:val="790"/>
        </w:trPr>
        <w:tc>
          <w:tcPr>
            <w:tcW w:w="211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Соколова Е.Н. Материаловедение (металлообработка). Рабочая тетрадь</w:t>
            </w:r>
            <w:r w:rsidRPr="00D64993">
              <w:rPr>
                <w:bCs/>
                <w:szCs w:val="24"/>
              </w:rPr>
              <w:t xml:space="preserve"> (ППКРС)</w:t>
            </w:r>
          </w:p>
        </w:tc>
        <w:tc>
          <w:tcPr>
            <w:tcW w:w="473" w:type="pct"/>
            <w:shd w:val="clear" w:color="auto" w:fill="auto"/>
          </w:tcPr>
          <w:p w:rsidR="00CF2FDA" w:rsidRPr="00D64993" w:rsidRDefault="00CF2FDA" w:rsidP="00F42EA2">
            <w:pPr>
              <w:jc w:val="center"/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201</w:t>
            </w:r>
            <w:r w:rsidRPr="00D64993">
              <w:rPr>
                <w:bCs/>
                <w:szCs w:val="24"/>
              </w:rPr>
              <w:t>4</w:t>
            </w:r>
          </w:p>
          <w:p w:rsidR="00CF2FDA" w:rsidRPr="00D64993" w:rsidRDefault="00CF2FDA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</w:t>
            </w:r>
            <w:r w:rsidRPr="00D64993">
              <w:rPr>
                <w:bCs/>
                <w:szCs w:val="24"/>
              </w:rPr>
              <w:t>7</w:t>
            </w:r>
            <w:r w:rsidRPr="00D64993">
              <w:rPr>
                <w:bCs/>
                <w:szCs w:val="24"/>
                <w:lang w:val="x-none"/>
              </w:rPr>
              <w:t>-</w:t>
            </w:r>
            <w:proofErr w:type="spellStart"/>
            <w:r w:rsidRPr="00D64993">
              <w:rPr>
                <w:bCs/>
                <w:szCs w:val="24"/>
                <w:lang w:val="x-none"/>
              </w:rPr>
              <w:t>ое</w:t>
            </w:r>
            <w:proofErr w:type="spellEnd"/>
            <w:r w:rsidRPr="00D64993">
              <w:rPr>
                <w:bCs/>
                <w:szCs w:val="24"/>
                <w:lang w:val="x-none"/>
              </w:rPr>
              <w:t xml:space="preserve"> изд. ст.)</w:t>
            </w:r>
          </w:p>
        </w:tc>
        <w:tc>
          <w:tcPr>
            <w:tcW w:w="614" w:type="pct"/>
            <w:shd w:val="clear" w:color="auto" w:fill="auto"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CF2FDA" w:rsidRPr="00D64993" w:rsidTr="00F42EA2">
        <w:trPr>
          <w:trHeight w:val="259"/>
        </w:trPr>
        <w:tc>
          <w:tcPr>
            <w:tcW w:w="211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bCs/>
                <w:szCs w:val="24"/>
              </w:rPr>
            </w:pPr>
            <w:proofErr w:type="spellStart"/>
            <w:r w:rsidRPr="00D64993">
              <w:rPr>
                <w:bCs/>
                <w:szCs w:val="24"/>
                <w:lang w:val="x-none"/>
              </w:rPr>
              <w:t>Холодкова</w:t>
            </w:r>
            <w:proofErr w:type="spellEnd"/>
            <w:r w:rsidRPr="00D64993">
              <w:rPr>
                <w:bCs/>
                <w:szCs w:val="24"/>
                <w:lang w:val="x-none"/>
              </w:rPr>
              <w:t xml:space="preserve"> А.Г. Общие основы технологии металлообработки и работ на металлорежущих станках</w:t>
            </w:r>
            <w:r w:rsidRPr="00D64993">
              <w:rPr>
                <w:bCs/>
                <w:szCs w:val="24"/>
              </w:rPr>
              <w:t xml:space="preserve"> (ППКРС)</w:t>
            </w:r>
          </w:p>
        </w:tc>
        <w:tc>
          <w:tcPr>
            <w:tcW w:w="473" w:type="pct"/>
            <w:shd w:val="clear" w:color="auto" w:fill="auto"/>
          </w:tcPr>
          <w:p w:rsidR="00CF2FDA" w:rsidRPr="00D64993" w:rsidRDefault="00CF2FDA" w:rsidP="00F42EA2">
            <w:pPr>
              <w:jc w:val="center"/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201</w:t>
            </w:r>
            <w:r w:rsidRPr="00D64993">
              <w:rPr>
                <w:bCs/>
                <w:szCs w:val="24"/>
              </w:rPr>
              <w:t>5</w:t>
            </w:r>
          </w:p>
          <w:p w:rsidR="00CF2FDA" w:rsidRPr="00D64993" w:rsidRDefault="00CF2FDA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(2-ое изд. ст.)</w:t>
            </w:r>
          </w:p>
        </w:tc>
        <w:tc>
          <w:tcPr>
            <w:tcW w:w="614" w:type="pct"/>
            <w:shd w:val="clear" w:color="auto" w:fill="auto"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CF2FDA" w:rsidRPr="00D64993" w:rsidTr="00F42EA2">
        <w:trPr>
          <w:trHeight w:val="259"/>
        </w:trPr>
        <w:tc>
          <w:tcPr>
            <w:tcW w:w="211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Черепахин А.А. Материаловедение</w:t>
            </w:r>
            <w:r w:rsidRPr="00D64993">
              <w:rPr>
                <w:bCs/>
                <w:szCs w:val="24"/>
              </w:rPr>
              <w:t xml:space="preserve"> (ППССЗ)</w:t>
            </w:r>
          </w:p>
        </w:tc>
        <w:tc>
          <w:tcPr>
            <w:tcW w:w="473" w:type="pct"/>
            <w:shd w:val="clear" w:color="auto" w:fill="auto"/>
          </w:tcPr>
          <w:p w:rsidR="00CF2FDA" w:rsidRPr="00D64993" w:rsidRDefault="00CF2FDA" w:rsidP="00F42EA2">
            <w:pPr>
              <w:jc w:val="center"/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201</w:t>
            </w:r>
            <w:r w:rsidRPr="00D64993">
              <w:rPr>
                <w:bCs/>
                <w:szCs w:val="24"/>
              </w:rPr>
              <w:t>4</w:t>
            </w:r>
          </w:p>
          <w:p w:rsidR="00CF2FDA" w:rsidRPr="00D64993" w:rsidRDefault="00CF2FDA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</w:t>
            </w:r>
            <w:r w:rsidRPr="00D64993">
              <w:rPr>
                <w:bCs/>
                <w:szCs w:val="24"/>
              </w:rPr>
              <w:t>8</w:t>
            </w:r>
            <w:r w:rsidRPr="00D64993">
              <w:rPr>
                <w:bCs/>
                <w:szCs w:val="24"/>
                <w:lang w:val="x-none"/>
              </w:rPr>
              <w:t>-</w:t>
            </w:r>
            <w:proofErr w:type="spellStart"/>
            <w:r w:rsidRPr="00D64993">
              <w:rPr>
                <w:bCs/>
                <w:szCs w:val="24"/>
                <w:lang w:val="x-none"/>
              </w:rPr>
              <w:t>ое</w:t>
            </w:r>
            <w:proofErr w:type="spellEnd"/>
            <w:r w:rsidRPr="00D64993">
              <w:rPr>
                <w:bCs/>
                <w:szCs w:val="24"/>
                <w:lang w:val="x-none"/>
              </w:rPr>
              <w:t xml:space="preserve"> изд. ст.)</w:t>
            </w:r>
          </w:p>
        </w:tc>
        <w:tc>
          <w:tcPr>
            <w:tcW w:w="614" w:type="pct"/>
            <w:shd w:val="clear" w:color="auto" w:fill="auto"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CF2FDA" w:rsidRPr="00D64993" w:rsidTr="00F42EA2">
        <w:trPr>
          <w:trHeight w:val="259"/>
        </w:trPr>
        <w:tc>
          <w:tcPr>
            <w:tcW w:w="211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Черепахин А.А. Технология обработки материалов</w:t>
            </w:r>
            <w:r w:rsidRPr="00D64993">
              <w:rPr>
                <w:bCs/>
                <w:szCs w:val="24"/>
              </w:rPr>
              <w:t xml:space="preserve"> (ППКРС)</w:t>
            </w:r>
          </w:p>
        </w:tc>
        <w:tc>
          <w:tcPr>
            <w:tcW w:w="473" w:type="pct"/>
            <w:shd w:val="clear" w:color="auto" w:fill="auto"/>
          </w:tcPr>
          <w:p w:rsidR="00CF2FDA" w:rsidRPr="00D64993" w:rsidRDefault="00CF2FDA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2012</w:t>
            </w:r>
          </w:p>
          <w:p w:rsidR="00CF2FDA" w:rsidRPr="00D64993" w:rsidRDefault="00CF2FDA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</w:t>
            </w:r>
            <w:r w:rsidRPr="00D64993">
              <w:rPr>
                <w:bCs/>
                <w:szCs w:val="24"/>
              </w:rPr>
              <w:t>5</w:t>
            </w:r>
            <w:r w:rsidRPr="00D64993">
              <w:rPr>
                <w:bCs/>
                <w:szCs w:val="24"/>
                <w:lang w:val="x-none"/>
              </w:rPr>
              <w:t>-</w:t>
            </w:r>
            <w:proofErr w:type="spellStart"/>
            <w:r w:rsidRPr="00D64993">
              <w:rPr>
                <w:bCs/>
                <w:szCs w:val="24"/>
                <w:lang w:val="x-none"/>
              </w:rPr>
              <w:t>ое</w:t>
            </w:r>
            <w:proofErr w:type="spellEnd"/>
            <w:r w:rsidRPr="00D64993">
              <w:rPr>
                <w:bCs/>
                <w:szCs w:val="24"/>
                <w:lang w:val="x-none"/>
              </w:rPr>
              <w:t xml:space="preserve"> изд. ст.)</w:t>
            </w:r>
          </w:p>
        </w:tc>
        <w:tc>
          <w:tcPr>
            <w:tcW w:w="614" w:type="pct"/>
            <w:shd w:val="clear" w:color="auto" w:fill="auto"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CF2FDA" w:rsidRPr="00D64993" w:rsidTr="00F42EA2">
        <w:trPr>
          <w:trHeight w:val="259"/>
        </w:trPr>
        <w:tc>
          <w:tcPr>
            <w:tcW w:w="211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Черпаков Б.И. Технологическая оснастк</w:t>
            </w:r>
            <w:r w:rsidRPr="00D64993">
              <w:rPr>
                <w:bCs/>
                <w:szCs w:val="24"/>
              </w:rPr>
              <w:t>а (ППССЗ)</w:t>
            </w:r>
          </w:p>
        </w:tc>
        <w:tc>
          <w:tcPr>
            <w:tcW w:w="473" w:type="pct"/>
            <w:shd w:val="clear" w:color="auto" w:fill="auto"/>
          </w:tcPr>
          <w:p w:rsidR="00CF2FDA" w:rsidRPr="00D64993" w:rsidRDefault="00CF2FDA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2012</w:t>
            </w:r>
          </w:p>
          <w:p w:rsidR="00CF2FDA" w:rsidRPr="00D64993" w:rsidRDefault="00CF2FDA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</w:t>
            </w:r>
            <w:r w:rsidRPr="00D64993">
              <w:rPr>
                <w:bCs/>
                <w:szCs w:val="24"/>
              </w:rPr>
              <w:t>3</w:t>
            </w:r>
            <w:r w:rsidRPr="00D64993">
              <w:rPr>
                <w:bCs/>
                <w:szCs w:val="24"/>
                <w:lang w:val="x-none"/>
              </w:rPr>
              <w:t>-</w:t>
            </w:r>
            <w:r w:rsidRPr="00D64993">
              <w:rPr>
                <w:bCs/>
                <w:szCs w:val="24"/>
              </w:rPr>
              <w:t>е</w:t>
            </w:r>
            <w:proofErr w:type="spellStart"/>
            <w:r w:rsidRPr="00D64993">
              <w:rPr>
                <w:bCs/>
                <w:szCs w:val="24"/>
                <w:lang w:val="x-none"/>
              </w:rPr>
              <w:t>е</w:t>
            </w:r>
            <w:proofErr w:type="spellEnd"/>
            <w:r w:rsidRPr="00D64993">
              <w:rPr>
                <w:bCs/>
                <w:szCs w:val="24"/>
                <w:lang w:val="x-none"/>
              </w:rPr>
              <w:t xml:space="preserve"> изд. ст.)</w:t>
            </w:r>
          </w:p>
        </w:tc>
        <w:tc>
          <w:tcPr>
            <w:tcW w:w="614" w:type="pct"/>
            <w:shd w:val="clear" w:color="auto" w:fill="auto"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  <w:shd w:val="clear" w:color="auto" w:fill="auto"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CF2FDA" w:rsidRPr="00D64993" w:rsidRDefault="00CF2FDA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CF2FDA" w:rsidRPr="00D64993" w:rsidTr="00F42EA2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szCs w:val="24"/>
              </w:rPr>
            </w:pPr>
            <w:proofErr w:type="spellStart"/>
            <w:r w:rsidRPr="00D64993">
              <w:rPr>
                <w:szCs w:val="24"/>
              </w:rPr>
              <w:t>Заплатин</w:t>
            </w:r>
            <w:proofErr w:type="spellEnd"/>
            <w:r w:rsidRPr="00D64993">
              <w:rPr>
                <w:szCs w:val="24"/>
              </w:rPr>
              <w:t xml:space="preserve"> В.Н. (под ред.) Справочное </w:t>
            </w:r>
            <w:r w:rsidRPr="00D64993">
              <w:rPr>
                <w:szCs w:val="24"/>
              </w:rPr>
              <w:lastRenderedPageBreak/>
              <w:t>пособие по материаловедению (металлообработка)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lastRenderedPageBreak/>
              <w:t>2014</w:t>
            </w:r>
          </w:p>
          <w:p w:rsidR="00CF2FDA" w:rsidRPr="00D64993" w:rsidRDefault="00CF2FDA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 xml:space="preserve">(5-ое </w:t>
            </w:r>
            <w:r w:rsidRPr="00D64993">
              <w:rPr>
                <w:szCs w:val="24"/>
              </w:rPr>
              <w:lastRenderedPageBreak/>
              <w:t>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lastRenderedPageBreak/>
              <w:t>ОИЦ «Академ</w:t>
            </w:r>
            <w:r w:rsidRPr="00D64993">
              <w:rPr>
                <w:szCs w:val="24"/>
              </w:rPr>
              <w:lastRenderedPageBreak/>
              <w:t>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lastRenderedPageBreak/>
              <w:t>Есть</w:t>
            </w:r>
          </w:p>
        </w:tc>
        <w:tc>
          <w:tcPr>
            <w:tcW w:w="1228" w:type="pct"/>
            <w:vMerge/>
          </w:tcPr>
          <w:p w:rsidR="00CF2FDA" w:rsidRPr="00D64993" w:rsidRDefault="00CF2FDA" w:rsidP="00F42EA2">
            <w:pPr>
              <w:rPr>
                <w:szCs w:val="24"/>
              </w:rPr>
            </w:pPr>
          </w:p>
        </w:tc>
      </w:tr>
      <w:tr w:rsidR="00CF2FDA" w:rsidRPr="00D64993" w:rsidTr="00F42EA2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szCs w:val="24"/>
              </w:rPr>
            </w:pPr>
            <w:proofErr w:type="spellStart"/>
            <w:r w:rsidRPr="00D64993">
              <w:rPr>
                <w:szCs w:val="24"/>
              </w:rPr>
              <w:t>Заплатин</w:t>
            </w:r>
            <w:proofErr w:type="spellEnd"/>
            <w:r w:rsidRPr="00D64993">
              <w:rPr>
                <w:szCs w:val="24"/>
              </w:rPr>
              <w:t xml:space="preserve"> В.Н. (под ред.) Лабораторный практикум по материаловедению в машиностроении и металлообработке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2014</w:t>
            </w:r>
          </w:p>
          <w:p w:rsidR="00CF2FDA" w:rsidRPr="00D64993" w:rsidRDefault="00CF2FDA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(3-ее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F2FDA" w:rsidRPr="00D64993" w:rsidRDefault="00CF2FDA" w:rsidP="00F42EA2">
            <w:pPr>
              <w:rPr>
                <w:szCs w:val="24"/>
              </w:rPr>
            </w:pPr>
          </w:p>
        </w:tc>
      </w:tr>
      <w:tr w:rsidR="00CF2FDA" w:rsidRPr="00D64993" w:rsidTr="00F42EA2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 xml:space="preserve">Зайцев С.А., </w:t>
            </w:r>
            <w:proofErr w:type="spellStart"/>
            <w:r w:rsidRPr="00D64993">
              <w:rPr>
                <w:szCs w:val="24"/>
              </w:rPr>
              <w:t>Куранов</w:t>
            </w:r>
            <w:proofErr w:type="spellEnd"/>
            <w:r w:rsidRPr="00D64993">
              <w:rPr>
                <w:szCs w:val="24"/>
              </w:rPr>
              <w:t xml:space="preserve"> А.Д., Толстов А.Н. Допуски и технические измерения ППКРС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2015</w:t>
            </w:r>
          </w:p>
          <w:p w:rsidR="00CF2FDA" w:rsidRPr="00D64993" w:rsidRDefault="00CF2FDA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(12-ое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F2FDA" w:rsidRPr="00D64993" w:rsidRDefault="00CF2FDA" w:rsidP="00F42EA2">
            <w:pPr>
              <w:rPr>
                <w:szCs w:val="24"/>
              </w:rPr>
            </w:pPr>
          </w:p>
        </w:tc>
      </w:tr>
      <w:tr w:rsidR="00CF2FDA" w:rsidRPr="00D64993" w:rsidTr="00F42EA2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 xml:space="preserve">Куликов О.Н., </w:t>
            </w:r>
            <w:proofErr w:type="spellStart"/>
            <w:r w:rsidRPr="00D64993">
              <w:rPr>
                <w:szCs w:val="24"/>
              </w:rPr>
              <w:t>Ролин</w:t>
            </w:r>
            <w:proofErr w:type="spellEnd"/>
            <w:r w:rsidRPr="00D64993">
              <w:rPr>
                <w:szCs w:val="24"/>
              </w:rPr>
              <w:t xml:space="preserve"> Е.И. Охрана труда в металлообрабатывающей промышленности ППКРС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2015</w:t>
            </w:r>
          </w:p>
          <w:p w:rsidR="00CF2FDA" w:rsidRPr="00D64993" w:rsidRDefault="00CF2FDA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(8-ое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F2FDA" w:rsidRPr="00D64993" w:rsidRDefault="00CF2FDA" w:rsidP="00F42EA2">
            <w:pPr>
              <w:rPr>
                <w:szCs w:val="24"/>
              </w:rPr>
            </w:pPr>
          </w:p>
        </w:tc>
      </w:tr>
      <w:tr w:rsidR="00CF2FDA" w:rsidRPr="00D64993" w:rsidTr="00F42EA2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b/>
                <w:szCs w:val="24"/>
              </w:rPr>
            </w:pPr>
            <w:r w:rsidRPr="00D64993">
              <w:rPr>
                <w:szCs w:val="24"/>
              </w:rPr>
              <w:t xml:space="preserve">Минько В.М. Охрана труда в машиностроении  ППССЗ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2015</w:t>
            </w:r>
          </w:p>
          <w:p w:rsidR="00CF2FDA" w:rsidRPr="00D64993" w:rsidRDefault="00CF2FDA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 xml:space="preserve">(5-ое изд. </w:t>
            </w:r>
            <w:proofErr w:type="spellStart"/>
            <w:r w:rsidRPr="00D64993">
              <w:rPr>
                <w:szCs w:val="24"/>
              </w:rPr>
              <w:t>ис</w:t>
            </w:r>
            <w:proofErr w:type="spellEnd"/>
            <w:r w:rsidRPr="00D64993">
              <w:rPr>
                <w:szCs w:val="24"/>
              </w:rPr>
              <w:t>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F2FDA" w:rsidRPr="00D64993" w:rsidRDefault="00CF2FDA" w:rsidP="00F42EA2">
            <w:pPr>
              <w:rPr>
                <w:szCs w:val="24"/>
              </w:rPr>
            </w:pPr>
          </w:p>
        </w:tc>
      </w:tr>
      <w:tr w:rsidR="00CF2FDA" w:rsidRPr="00D64993" w:rsidTr="00F42EA2">
        <w:trPr>
          <w:trHeight w:val="566"/>
        </w:trPr>
        <w:tc>
          <w:tcPr>
            <w:tcW w:w="211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Покровский Б.С., Евстигнеев Н.А. Общий курс слесарного дела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2015</w:t>
            </w:r>
          </w:p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(7-ое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F2FDA" w:rsidRPr="00D64993" w:rsidRDefault="00CF2FDA" w:rsidP="00F42EA2">
            <w:pPr>
              <w:rPr>
                <w:szCs w:val="24"/>
              </w:rPr>
            </w:pPr>
          </w:p>
        </w:tc>
      </w:tr>
      <w:tr w:rsidR="00CF2FDA" w:rsidRPr="00D64993" w:rsidTr="00F42EA2">
        <w:trPr>
          <w:trHeight w:val="566"/>
        </w:trPr>
        <w:tc>
          <w:tcPr>
            <w:tcW w:w="211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Покровский Б.С., Евстигнеев Н.А. Технические измерения в машиностроении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2012</w:t>
            </w:r>
          </w:p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(2-ое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F2FDA" w:rsidRPr="00D64993" w:rsidRDefault="00CF2FDA" w:rsidP="00F42EA2">
            <w:pPr>
              <w:rPr>
                <w:szCs w:val="24"/>
              </w:rPr>
            </w:pPr>
          </w:p>
        </w:tc>
      </w:tr>
      <w:tr w:rsidR="00CF2FDA" w:rsidRPr="00D64993" w:rsidTr="00F42EA2">
        <w:trPr>
          <w:trHeight w:val="504"/>
        </w:trPr>
        <w:tc>
          <w:tcPr>
            <w:tcW w:w="211" w:type="pct"/>
            <w:vMerge w:val="restart"/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 w:val="restart"/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Мастер слесарных работ</w:t>
            </w:r>
          </w:p>
        </w:tc>
        <w:tc>
          <w:tcPr>
            <w:tcW w:w="1229" w:type="pct"/>
            <w:shd w:val="clear" w:color="auto" w:fill="auto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Покровский Б.С. Контрольные материалы по профессии "Слесарь"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2012</w:t>
            </w:r>
          </w:p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(1-ое изд.)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 w:val="restart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Можно использовать существующие издания с прохождением дополнительной экспертизы</w:t>
            </w:r>
          </w:p>
        </w:tc>
      </w:tr>
      <w:tr w:rsidR="00CF2FDA" w:rsidRPr="00D64993" w:rsidTr="00F42EA2">
        <w:trPr>
          <w:trHeight w:val="504"/>
        </w:trPr>
        <w:tc>
          <w:tcPr>
            <w:tcW w:w="211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Покровский Б.С. Основы слесарных и сборочных работ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2014</w:t>
            </w:r>
          </w:p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(7-ое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F2FDA" w:rsidRPr="00D64993" w:rsidRDefault="00CF2FDA" w:rsidP="00F42EA2">
            <w:pPr>
              <w:rPr>
                <w:szCs w:val="24"/>
              </w:rPr>
            </w:pPr>
          </w:p>
        </w:tc>
      </w:tr>
      <w:tr w:rsidR="00CF2FDA" w:rsidRPr="00D64993" w:rsidTr="00F42EA2">
        <w:trPr>
          <w:trHeight w:val="480"/>
        </w:trPr>
        <w:tc>
          <w:tcPr>
            <w:tcW w:w="211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Покровский Б.С. Производственное обучение слесарей механосборочных работ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2014</w:t>
            </w:r>
          </w:p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(2-ое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F2FDA" w:rsidRPr="00D64993" w:rsidRDefault="00CF2FDA" w:rsidP="00F42EA2">
            <w:pPr>
              <w:rPr>
                <w:szCs w:val="24"/>
              </w:rPr>
            </w:pPr>
          </w:p>
        </w:tc>
      </w:tr>
      <w:tr w:rsidR="00CF2FDA" w:rsidRPr="00D64993" w:rsidTr="00F42EA2">
        <w:trPr>
          <w:trHeight w:val="453"/>
        </w:trPr>
        <w:tc>
          <w:tcPr>
            <w:tcW w:w="211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Покровский Б.С. Слесарно-сборочные работы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2012</w:t>
            </w:r>
          </w:p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(8-ое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F2FDA" w:rsidRPr="00D64993" w:rsidRDefault="00CF2FDA" w:rsidP="00F42EA2">
            <w:pPr>
              <w:rPr>
                <w:szCs w:val="24"/>
              </w:rPr>
            </w:pPr>
          </w:p>
        </w:tc>
      </w:tr>
      <w:tr w:rsidR="00CF2FDA" w:rsidRPr="00D64993" w:rsidTr="00F42EA2">
        <w:trPr>
          <w:trHeight w:val="453"/>
        </w:trPr>
        <w:tc>
          <w:tcPr>
            <w:tcW w:w="211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Покровский Б. С. Слесарно-сборочные работы: раб</w:t>
            </w:r>
            <w:proofErr w:type="gramStart"/>
            <w:r w:rsidRPr="00D64993">
              <w:rPr>
                <w:szCs w:val="24"/>
              </w:rPr>
              <w:t>.</w:t>
            </w:r>
            <w:proofErr w:type="gramEnd"/>
            <w:r w:rsidRPr="00D64993">
              <w:rPr>
                <w:szCs w:val="24"/>
              </w:rPr>
              <w:t xml:space="preserve"> </w:t>
            </w:r>
            <w:proofErr w:type="gramStart"/>
            <w:r w:rsidRPr="00D64993">
              <w:rPr>
                <w:szCs w:val="24"/>
              </w:rPr>
              <w:t>т</w:t>
            </w:r>
            <w:proofErr w:type="gramEnd"/>
            <w:r w:rsidRPr="00D64993">
              <w:rPr>
                <w:szCs w:val="24"/>
              </w:rPr>
              <w:t>етрадь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2013</w:t>
            </w:r>
          </w:p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(2-ое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F2FDA" w:rsidRPr="00D64993" w:rsidRDefault="00CF2FDA" w:rsidP="00F42EA2">
            <w:pPr>
              <w:rPr>
                <w:szCs w:val="24"/>
              </w:rPr>
            </w:pPr>
          </w:p>
        </w:tc>
      </w:tr>
      <w:tr w:rsidR="00CF2FDA" w:rsidRPr="00D64993" w:rsidTr="00F42EA2">
        <w:trPr>
          <w:trHeight w:val="422"/>
        </w:trPr>
        <w:tc>
          <w:tcPr>
            <w:tcW w:w="211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Покровский Б.С. Справочник слесаря механосборочных работ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2013</w:t>
            </w:r>
          </w:p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(1-ое изд.)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F2FDA" w:rsidRPr="00D64993" w:rsidRDefault="00CF2FDA" w:rsidP="00F42EA2">
            <w:pPr>
              <w:rPr>
                <w:szCs w:val="24"/>
              </w:rPr>
            </w:pPr>
          </w:p>
        </w:tc>
      </w:tr>
      <w:tr w:rsidR="00CF2FDA" w:rsidRPr="00D64993" w:rsidTr="00F42EA2">
        <w:trPr>
          <w:trHeight w:val="472"/>
        </w:trPr>
        <w:tc>
          <w:tcPr>
            <w:tcW w:w="211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CF2FDA" w:rsidRPr="00D64993" w:rsidRDefault="00CF2FDA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Покровский Б.С. Справочное пособие слесаря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2012</w:t>
            </w:r>
          </w:p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(2-ое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F2FDA" w:rsidRPr="00D64993" w:rsidRDefault="00CF2FDA" w:rsidP="00F42EA2">
            <w:pPr>
              <w:rPr>
                <w:szCs w:val="24"/>
              </w:rPr>
            </w:pPr>
          </w:p>
        </w:tc>
      </w:tr>
      <w:tr w:rsidR="00CF2FDA" w:rsidRPr="00D64993" w:rsidTr="00CF2FDA">
        <w:trPr>
          <w:trHeight w:val="643"/>
        </w:trPr>
        <w:tc>
          <w:tcPr>
            <w:tcW w:w="211" w:type="pct"/>
            <w:vMerge/>
            <w:shd w:val="clear" w:color="auto" w:fill="auto"/>
          </w:tcPr>
          <w:p w:rsidR="00CF2FDA" w:rsidRPr="00D64993" w:rsidRDefault="00CF2FDA" w:rsidP="00F42EA2">
            <w:pPr>
              <w:keepNext/>
              <w:ind w:left="57" w:right="57"/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CF2FDA" w:rsidRPr="00D64993" w:rsidRDefault="00CF2FDA" w:rsidP="00F42EA2">
            <w:pPr>
              <w:keepNext/>
              <w:spacing w:after="120"/>
              <w:ind w:left="57" w:right="57"/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CF2FDA" w:rsidRPr="00D64993" w:rsidRDefault="00CF2FDA" w:rsidP="00F42EA2">
            <w:pPr>
              <w:rPr>
                <w:rFonts w:eastAsia="Times New Roman"/>
                <w:szCs w:val="24"/>
                <w:lang w:eastAsia="ru-RU"/>
              </w:rPr>
            </w:pPr>
            <w:r w:rsidRPr="00D64993">
              <w:rPr>
                <w:szCs w:val="24"/>
              </w:rPr>
              <w:t>Девочкин О.В., Меркулов Р.В. Электрические аппараты</w:t>
            </w:r>
          </w:p>
        </w:tc>
        <w:tc>
          <w:tcPr>
            <w:tcW w:w="473" w:type="pct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2015</w:t>
            </w:r>
          </w:p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(5-ое изд. ст.)</w:t>
            </w:r>
          </w:p>
        </w:tc>
        <w:tc>
          <w:tcPr>
            <w:tcW w:w="614" w:type="pct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</w:tcPr>
          <w:p w:rsidR="00CF2FDA" w:rsidRPr="00D64993" w:rsidRDefault="00CF2FDA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tcBorders>
              <w:top w:val="nil"/>
              <w:bottom w:val="single" w:sz="4" w:space="0" w:color="auto"/>
            </w:tcBorders>
          </w:tcPr>
          <w:p w:rsidR="00CF2FDA" w:rsidRPr="00D64993" w:rsidRDefault="00CF2FDA" w:rsidP="00F42EA2">
            <w:pPr>
              <w:rPr>
                <w:szCs w:val="24"/>
              </w:rPr>
            </w:pPr>
          </w:p>
        </w:tc>
      </w:tr>
      <w:tr w:rsidR="00CF2FDA" w:rsidRPr="00D64993" w:rsidTr="00CF2FDA">
        <w:trPr>
          <w:trHeight w:val="643"/>
        </w:trPr>
        <w:tc>
          <w:tcPr>
            <w:tcW w:w="211" w:type="pct"/>
            <w:shd w:val="clear" w:color="auto" w:fill="auto"/>
          </w:tcPr>
          <w:p w:rsidR="00CF2FDA" w:rsidRPr="00D64993" w:rsidRDefault="00CF2FDA" w:rsidP="00CF2FDA">
            <w:pPr>
              <w:keepNext/>
              <w:ind w:left="57" w:right="57"/>
              <w:rPr>
                <w:b/>
                <w:bCs/>
                <w:szCs w:val="24"/>
              </w:rPr>
            </w:pPr>
          </w:p>
        </w:tc>
        <w:tc>
          <w:tcPr>
            <w:tcW w:w="677" w:type="pct"/>
            <w:shd w:val="clear" w:color="auto" w:fill="auto"/>
          </w:tcPr>
          <w:p w:rsidR="00CF2FDA" w:rsidRPr="006C29C0" w:rsidRDefault="00CF2FDA" w:rsidP="00CF2FDA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  <w:r w:rsidRPr="006C29C0">
              <w:rPr>
                <w:b/>
                <w:bCs/>
                <w:sz w:val="21"/>
                <w:szCs w:val="21"/>
              </w:rPr>
              <w:t>Специалист по неразрушающему контролю (</w:t>
            </w:r>
            <w:proofErr w:type="spellStart"/>
            <w:r w:rsidRPr="006C29C0">
              <w:rPr>
                <w:b/>
                <w:bCs/>
                <w:sz w:val="21"/>
                <w:szCs w:val="21"/>
              </w:rPr>
              <w:t>дефектоскопист</w:t>
            </w:r>
            <w:proofErr w:type="spellEnd"/>
            <w:r w:rsidRPr="006C29C0">
              <w:rPr>
                <w:b/>
                <w:bCs/>
                <w:sz w:val="21"/>
                <w:szCs w:val="21"/>
              </w:rPr>
              <w:t>)</w:t>
            </w:r>
          </w:p>
        </w:tc>
        <w:tc>
          <w:tcPr>
            <w:tcW w:w="1229" w:type="pct"/>
            <w:shd w:val="clear" w:color="auto" w:fill="auto"/>
          </w:tcPr>
          <w:p w:rsidR="00CF2FDA" w:rsidRPr="006C29C0" w:rsidRDefault="00CF2FDA" w:rsidP="00CF2FDA">
            <w:r w:rsidRPr="006C29C0">
              <w:t>Овчинников В.В. Контроль качества сварных соединений</w:t>
            </w:r>
          </w:p>
        </w:tc>
        <w:tc>
          <w:tcPr>
            <w:tcW w:w="473" w:type="pct"/>
          </w:tcPr>
          <w:p w:rsidR="00CF2FDA" w:rsidRPr="006C29C0" w:rsidRDefault="00CF2FDA" w:rsidP="00CF2FDA">
            <w:r w:rsidRPr="006C29C0">
              <w:t>2015</w:t>
            </w:r>
          </w:p>
          <w:p w:rsidR="00CF2FDA" w:rsidRPr="006C29C0" w:rsidRDefault="00CF2FDA" w:rsidP="00CF2FDA">
            <w:r w:rsidRPr="006C29C0">
              <w:t>(7-ое изд. ст.)</w:t>
            </w:r>
          </w:p>
        </w:tc>
        <w:tc>
          <w:tcPr>
            <w:tcW w:w="614" w:type="pct"/>
          </w:tcPr>
          <w:p w:rsidR="00CF2FDA" w:rsidRPr="006C29C0" w:rsidRDefault="00CF2FDA" w:rsidP="00CF2FDA">
            <w:r w:rsidRPr="006C29C0">
              <w:t>ОИЦ «Академия»</w:t>
            </w:r>
          </w:p>
        </w:tc>
        <w:tc>
          <w:tcPr>
            <w:tcW w:w="568" w:type="pct"/>
            <w:tcBorders>
              <w:bottom w:val="single" w:sz="4" w:space="0" w:color="auto"/>
            </w:tcBorders>
          </w:tcPr>
          <w:p w:rsidR="00CF2FDA" w:rsidRPr="006C29C0" w:rsidRDefault="00CF2FDA" w:rsidP="00CF2FDA">
            <w:r w:rsidRPr="006C29C0">
              <w:t>Есть</w:t>
            </w:r>
          </w:p>
        </w:tc>
        <w:tc>
          <w:tcPr>
            <w:tcW w:w="1228" w:type="pct"/>
            <w:tcBorders>
              <w:top w:val="single" w:sz="4" w:space="0" w:color="auto"/>
              <w:bottom w:val="single" w:sz="4" w:space="0" w:color="auto"/>
            </w:tcBorders>
          </w:tcPr>
          <w:p w:rsidR="00CF2FDA" w:rsidRPr="006C29C0" w:rsidRDefault="00CF2FDA" w:rsidP="00CF2FDA">
            <w:r w:rsidRPr="006C29C0">
              <w:t xml:space="preserve">Целесообразна разработка учебных изданий по модулям и ОПД </w:t>
            </w:r>
            <w:proofErr w:type="gramStart"/>
            <w:r w:rsidRPr="006C29C0">
              <w:t>данного</w:t>
            </w:r>
            <w:proofErr w:type="gramEnd"/>
            <w:r w:rsidRPr="006C29C0">
              <w:t xml:space="preserve"> ФГОС.</w:t>
            </w:r>
          </w:p>
          <w:p w:rsidR="00CF2FDA" w:rsidRPr="006C29C0" w:rsidRDefault="00CF2FDA" w:rsidP="00CF2FDA"/>
        </w:tc>
      </w:tr>
    </w:tbl>
    <w:p w:rsidR="007F3F6C" w:rsidRDefault="007F3F6C" w:rsidP="00A90076">
      <w:pPr>
        <w:pStyle w:val="a3"/>
        <w:ind w:left="1080"/>
      </w:pPr>
    </w:p>
    <w:p w:rsidR="00CF2FDA" w:rsidRPr="00733460" w:rsidRDefault="00CF2FDA" w:rsidP="00CF2FDA">
      <w:bookmarkStart w:id="0" w:name="_GoBack"/>
      <w:bookmarkEnd w:id="0"/>
    </w:p>
    <w:sectPr w:rsidR="00CF2FDA" w:rsidRPr="00733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65B" w:rsidRDefault="00FC365B" w:rsidP="00B506E4">
      <w:r>
        <w:separator/>
      </w:r>
    </w:p>
  </w:endnote>
  <w:endnote w:type="continuationSeparator" w:id="0">
    <w:p w:rsidR="00FC365B" w:rsidRDefault="00FC365B" w:rsidP="00B50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65B" w:rsidRDefault="00FC365B" w:rsidP="00B506E4">
      <w:r>
        <w:separator/>
      </w:r>
    </w:p>
  </w:footnote>
  <w:footnote w:type="continuationSeparator" w:id="0">
    <w:p w:rsidR="00FC365B" w:rsidRDefault="00FC365B" w:rsidP="00B50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02B5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D310E4"/>
    <w:multiLevelType w:val="hybridMultilevel"/>
    <w:tmpl w:val="E6C474F8"/>
    <w:lvl w:ilvl="0" w:tplc="A790C13E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7">
      <w:start w:val="1"/>
      <w:numFmt w:val="lowerLetter"/>
      <w:lvlText w:val="%2)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982A31"/>
    <w:multiLevelType w:val="hybridMultilevel"/>
    <w:tmpl w:val="A73E93E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59D17075"/>
    <w:multiLevelType w:val="hybridMultilevel"/>
    <w:tmpl w:val="B718A65E"/>
    <w:lvl w:ilvl="0" w:tplc="18A25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891066"/>
    <w:multiLevelType w:val="hybridMultilevel"/>
    <w:tmpl w:val="F0F0D536"/>
    <w:lvl w:ilvl="0" w:tplc="1DEE8C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D25629"/>
    <w:multiLevelType w:val="hybridMultilevel"/>
    <w:tmpl w:val="8C60D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FDA"/>
    <w:rsid w:val="00081087"/>
    <w:rsid w:val="001409A4"/>
    <w:rsid w:val="00186A38"/>
    <w:rsid w:val="001D5083"/>
    <w:rsid w:val="001E2F3F"/>
    <w:rsid w:val="00204554"/>
    <w:rsid w:val="00277A03"/>
    <w:rsid w:val="002B3360"/>
    <w:rsid w:val="00426E27"/>
    <w:rsid w:val="00452D47"/>
    <w:rsid w:val="004D2397"/>
    <w:rsid w:val="004F5145"/>
    <w:rsid w:val="00523882"/>
    <w:rsid w:val="00607877"/>
    <w:rsid w:val="00611F29"/>
    <w:rsid w:val="00614896"/>
    <w:rsid w:val="00667FFA"/>
    <w:rsid w:val="006D27A9"/>
    <w:rsid w:val="006D7DEB"/>
    <w:rsid w:val="00704C3F"/>
    <w:rsid w:val="007050BA"/>
    <w:rsid w:val="00733460"/>
    <w:rsid w:val="0076470F"/>
    <w:rsid w:val="0077076E"/>
    <w:rsid w:val="007B7DD7"/>
    <w:rsid w:val="007F3F6C"/>
    <w:rsid w:val="00836DA8"/>
    <w:rsid w:val="008E390A"/>
    <w:rsid w:val="00917B1D"/>
    <w:rsid w:val="00992063"/>
    <w:rsid w:val="009A77A4"/>
    <w:rsid w:val="00A90076"/>
    <w:rsid w:val="00AE07B3"/>
    <w:rsid w:val="00B506E4"/>
    <w:rsid w:val="00B6008E"/>
    <w:rsid w:val="00C21F57"/>
    <w:rsid w:val="00C37BB9"/>
    <w:rsid w:val="00C67216"/>
    <w:rsid w:val="00CF2FDA"/>
    <w:rsid w:val="00D12FE6"/>
    <w:rsid w:val="00DB12B3"/>
    <w:rsid w:val="00DE3FDA"/>
    <w:rsid w:val="00E40EE9"/>
    <w:rsid w:val="00F52D12"/>
    <w:rsid w:val="00FA227C"/>
    <w:rsid w:val="00FC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1E2F3F"/>
    <w:pPr>
      <w:keepNext/>
      <w:outlineLvl w:val="0"/>
    </w:pPr>
    <w:rPr>
      <w:rFonts w:eastAsia="Times New Roman" w:cs="Times New Roman"/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3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uiPriority w:val="99"/>
    <w:rsid w:val="00C67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Цветовое выделение"/>
    <w:uiPriority w:val="99"/>
    <w:rsid w:val="006D27A9"/>
    <w:rPr>
      <w:b/>
      <w:color w:val="26282F"/>
    </w:rPr>
  </w:style>
  <w:style w:type="paragraph" w:customStyle="1" w:styleId="Style2">
    <w:name w:val="Style2"/>
    <w:basedOn w:val="a"/>
    <w:rsid w:val="006D27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4"/>
      <w:lang w:eastAsia="ru-RU"/>
    </w:rPr>
  </w:style>
  <w:style w:type="character" w:customStyle="1" w:styleId="FontStyle15">
    <w:name w:val="Font Style15"/>
    <w:rsid w:val="006D27A9"/>
    <w:rPr>
      <w:rFonts w:ascii="Cambria" w:hAnsi="Cambria" w:cs="Cambria"/>
      <w:sz w:val="24"/>
      <w:szCs w:val="24"/>
    </w:rPr>
  </w:style>
  <w:style w:type="paragraph" w:styleId="2">
    <w:name w:val="List 2"/>
    <w:basedOn w:val="a"/>
    <w:uiPriority w:val="99"/>
    <w:rsid w:val="00836DA8"/>
    <w:pPr>
      <w:ind w:left="566" w:hanging="283"/>
    </w:pPr>
    <w:rPr>
      <w:rFonts w:ascii="Arial" w:eastAsia="Times New Roman" w:hAnsi="Arial" w:cs="Arial"/>
      <w:szCs w:val="28"/>
      <w:lang w:eastAsia="ru-RU"/>
    </w:rPr>
  </w:style>
  <w:style w:type="paragraph" w:styleId="a9">
    <w:name w:val="No Spacing"/>
    <w:qFormat/>
    <w:rsid w:val="00523882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Hyperlink1">
    <w:name w:val="Hyperlink.1"/>
    <w:uiPriority w:val="99"/>
    <w:rsid w:val="00614896"/>
    <w:rPr>
      <w:rFonts w:cs="Times New Roman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1E2F3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aa">
    <w:name w:val="footnote reference"/>
    <w:uiPriority w:val="99"/>
    <w:rsid w:val="00B506E4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rsid w:val="00B506E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uiPriority w:val="99"/>
    <w:rsid w:val="00B506E4"/>
    <w:rPr>
      <w:rFonts w:ascii="Arial" w:eastAsia="Times New Roman" w:hAnsi="Arial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1E2F3F"/>
    <w:pPr>
      <w:keepNext/>
      <w:outlineLvl w:val="0"/>
    </w:pPr>
    <w:rPr>
      <w:rFonts w:eastAsia="Times New Roman" w:cs="Times New Roman"/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3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uiPriority w:val="99"/>
    <w:rsid w:val="00C67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Цветовое выделение"/>
    <w:uiPriority w:val="99"/>
    <w:rsid w:val="006D27A9"/>
    <w:rPr>
      <w:b/>
      <w:color w:val="26282F"/>
    </w:rPr>
  </w:style>
  <w:style w:type="paragraph" w:customStyle="1" w:styleId="Style2">
    <w:name w:val="Style2"/>
    <w:basedOn w:val="a"/>
    <w:rsid w:val="006D27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4"/>
      <w:lang w:eastAsia="ru-RU"/>
    </w:rPr>
  </w:style>
  <w:style w:type="character" w:customStyle="1" w:styleId="FontStyle15">
    <w:name w:val="Font Style15"/>
    <w:rsid w:val="006D27A9"/>
    <w:rPr>
      <w:rFonts w:ascii="Cambria" w:hAnsi="Cambria" w:cs="Cambria"/>
      <w:sz w:val="24"/>
      <w:szCs w:val="24"/>
    </w:rPr>
  </w:style>
  <w:style w:type="paragraph" w:styleId="2">
    <w:name w:val="List 2"/>
    <w:basedOn w:val="a"/>
    <w:uiPriority w:val="99"/>
    <w:rsid w:val="00836DA8"/>
    <w:pPr>
      <w:ind w:left="566" w:hanging="283"/>
    </w:pPr>
    <w:rPr>
      <w:rFonts w:ascii="Arial" w:eastAsia="Times New Roman" w:hAnsi="Arial" w:cs="Arial"/>
      <w:szCs w:val="28"/>
      <w:lang w:eastAsia="ru-RU"/>
    </w:rPr>
  </w:style>
  <w:style w:type="paragraph" w:styleId="a9">
    <w:name w:val="No Spacing"/>
    <w:qFormat/>
    <w:rsid w:val="00523882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Hyperlink1">
    <w:name w:val="Hyperlink.1"/>
    <w:uiPriority w:val="99"/>
    <w:rsid w:val="00614896"/>
    <w:rPr>
      <w:rFonts w:cs="Times New Roman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1E2F3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aa">
    <w:name w:val="footnote reference"/>
    <w:uiPriority w:val="99"/>
    <w:rsid w:val="00B506E4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rsid w:val="00B506E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uiPriority w:val="99"/>
    <w:rsid w:val="00B506E4"/>
    <w:rPr>
      <w:rFonts w:ascii="Arial" w:eastAsia="Times New Roman" w:hAnsi="Arial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2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2059</Words>
  <Characters>11741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msuee</Company>
  <LinksUpToDate>false</LinksUpToDate>
  <CharactersWithSpaces>13773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2017-01-20T09:27:00Z</dcterms:created>
  <dcterms:modified xsi:type="dcterms:W3CDTF">2017-01-20T10:19:00Z</dcterms:modified>
</cp:coreProperties>
</file>