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C67216" w:rsidRPr="00C67216" w:rsidRDefault="00C67216" w:rsidP="00C67216">
      <w:pPr>
        <w:tabs>
          <w:tab w:val="left" w:pos="4095"/>
        </w:tabs>
        <w:rPr>
          <w:b/>
          <w:color w:val="000000"/>
          <w:szCs w:val="28"/>
        </w:rPr>
      </w:pPr>
      <w:r w:rsidRPr="00C67216">
        <w:rPr>
          <w:b/>
          <w:color w:val="000000"/>
          <w:szCs w:val="28"/>
        </w:rPr>
        <w:t>08.01.26 МАСТЕР ПО РЕМОНТУ И ОБСЛУЖИВАНИЮ</w:t>
      </w:r>
    </w:p>
    <w:p w:rsidR="00DE3FDA" w:rsidRPr="00667FFA" w:rsidRDefault="00C67216" w:rsidP="00C67216">
      <w:pPr>
        <w:tabs>
          <w:tab w:val="left" w:pos="4095"/>
        </w:tabs>
        <w:rPr>
          <w:b/>
          <w:sz w:val="22"/>
        </w:rPr>
      </w:pPr>
      <w:r w:rsidRPr="00C67216">
        <w:rPr>
          <w:b/>
          <w:color w:val="000000"/>
          <w:szCs w:val="28"/>
        </w:rPr>
        <w:t>ИНЖЕНЕРНЫХ СИСТЕМ ЖИЛИЩНО-КОММУНАЛЬНОГО ХОЗЯЙСТВА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</w:t>
      </w:r>
      <w:r w:rsidR="001E0631">
        <w:t>професси</w:t>
      </w:r>
      <w:bookmarkStart w:id="0" w:name="_GoBack"/>
      <w:bookmarkEnd w:id="0"/>
      <w:r>
        <w:t xml:space="preserve">и </w:t>
      </w:r>
      <w:r w:rsidR="00C67216" w:rsidRPr="00C67216">
        <w:rPr>
          <w:color w:val="000000"/>
          <w:szCs w:val="28"/>
        </w:rPr>
        <w:t>08.01.26 Мастер по ремонту и обслуживанию инженерных систем жилищно-коммунального хозяйства</w:t>
      </w:r>
    </w:p>
    <w:p w:rsidR="00DE3FDA" w:rsidRDefault="00DE3FDA" w:rsidP="00DE3FDA">
      <w:pPr>
        <w:jc w:val="center"/>
      </w:pPr>
    </w:p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6937"/>
      </w:tblGrid>
      <w:tr w:rsidR="00C67216" w:rsidRPr="00582571" w:rsidTr="00522689">
        <w:trPr>
          <w:trHeight w:val="20"/>
          <w:jc w:val="center"/>
        </w:trPr>
        <w:tc>
          <w:tcPr>
            <w:tcW w:w="1226" w:type="pct"/>
          </w:tcPr>
          <w:p w:rsidR="00C67216" w:rsidRPr="00582571" w:rsidRDefault="00C67216" w:rsidP="00522689">
            <w:pPr>
              <w:tabs>
                <w:tab w:val="left" w:pos="266"/>
              </w:tabs>
              <w:jc w:val="center"/>
            </w:pPr>
            <w:r w:rsidRPr="00582571">
              <w:t>Основной вид деятельности</w:t>
            </w:r>
          </w:p>
        </w:tc>
        <w:tc>
          <w:tcPr>
            <w:tcW w:w="3774" w:type="pct"/>
          </w:tcPr>
          <w:p w:rsidR="00C67216" w:rsidRPr="00582571" w:rsidRDefault="00C67216" w:rsidP="00522689">
            <w:pPr>
              <w:tabs>
                <w:tab w:val="left" w:pos="266"/>
              </w:tabs>
              <w:jc w:val="center"/>
            </w:pPr>
            <w:r w:rsidRPr="00582571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C67216" w:rsidRPr="00582571" w:rsidTr="00522689">
        <w:trPr>
          <w:trHeight w:val="4810"/>
          <w:jc w:val="center"/>
        </w:trPr>
        <w:tc>
          <w:tcPr>
            <w:tcW w:w="1226" w:type="pct"/>
          </w:tcPr>
          <w:p w:rsidR="00C67216" w:rsidRPr="00582571" w:rsidRDefault="00C67216" w:rsidP="00522689">
            <w:r w:rsidRPr="00582571">
              <w:t xml:space="preserve">Поддержание рабочего состояния оборудования систем водоснабжения, водоотведения, отопления объектов жилищно-коммунального хозяйства </w:t>
            </w:r>
          </w:p>
        </w:tc>
        <w:tc>
          <w:tcPr>
            <w:tcW w:w="3774" w:type="pct"/>
          </w:tcPr>
          <w:p w:rsidR="00C67216" w:rsidRPr="00582571" w:rsidRDefault="00C67216" w:rsidP="00522689">
            <w:pPr>
              <w:tabs>
                <w:tab w:val="left" w:pos="266"/>
              </w:tabs>
              <w:rPr>
                <w:b/>
              </w:rPr>
            </w:pPr>
            <w:r>
              <w:rPr>
                <w:b/>
              </w:rPr>
              <w:t>знать: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при проведении работ по техническому обслуживанию,</w:t>
            </w:r>
            <w:r w:rsidRPr="00582571">
              <w:rPr>
                <w:sz w:val="24"/>
                <w:szCs w:val="24"/>
              </w:rPr>
              <w:t xml:space="preserve">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ремонту и монтажу отдельных узлов оборудования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виды и основные правила построения чертежей, эскизов и схем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чтения технической и конструкторско-технологической документации;</w:t>
            </w:r>
          </w:p>
          <w:p w:rsidR="00C67216" w:rsidRPr="00582571" w:rsidRDefault="00C67216" w:rsidP="00522689">
            <w:pPr>
              <w:ind w:firstLine="748"/>
            </w:pPr>
            <w:r>
              <w:t xml:space="preserve">правила </w:t>
            </w:r>
            <w:r w:rsidRPr="00582571">
              <w:t>заполнения технической документации;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сущности и содержания технической эксплуатации оборудования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>
              <w:t>виды</w:t>
            </w:r>
            <w:r w:rsidRPr="00582571">
              <w:t xml:space="preserve"> деятельности объектов жилищно-коммунального хозяйства, оказывающих негативное влияние на окружающую среду;</w:t>
            </w:r>
          </w:p>
          <w:p w:rsidR="00C67216" w:rsidRPr="00582571" w:rsidRDefault="00C67216" w:rsidP="00522689">
            <w:pPr>
              <w:ind w:firstLine="748"/>
            </w:pPr>
            <w:r>
              <w:t>виды</w:t>
            </w:r>
            <w:r w:rsidRPr="00582571">
              <w:t xml:space="preserve">, </w:t>
            </w:r>
            <w:r>
              <w:t>назначение</w:t>
            </w:r>
            <w:r w:rsidRPr="00582571">
              <w:t xml:space="preserve">, </w:t>
            </w:r>
            <w:r>
              <w:t>устройство</w:t>
            </w:r>
            <w:r w:rsidRPr="00582571">
              <w:t xml:space="preserve">, </w:t>
            </w:r>
            <w:r>
              <w:t>принципы работы</w:t>
            </w:r>
            <w:r w:rsidRPr="00582571">
              <w:t xml:space="preserve"> домовых санитарно-технических систем и оборудования, домовых системы водоснабжения, в том числе поливочной системы и системы противопожарного водопровода, систем отопления, отопительных приборов, циркуляционных насосов, элеваторных и тепловых узлов, запорно-регулирующей и водоразборной арматуры и вспомогательного оборудования;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обслуживания домовых санитарно-технических систем и оборудования;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виды, назначение и принципы работы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систем контроля технического состояния оборудования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>
              <w:t>основные понятия</w:t>
            </w:r>
            <w:r w:rsidRPr="00582571">
              <w:t xml:space="preserve"> систем автоматического управления и регулирования;</w:t>
            </w:r>
          </w:p>
          <w:p w:rsidR="00C67216" w:rsidRPr="00582571" w:rsidRDefault="00C67216" w:rsidP="00522689">
            <w:pPr>
              <w:ind w:firstLine="748"/>
            </w:pPr>
            <w:r>
              <w:t>назначение</w:t>
            </w:r>
            <w:r w:rsidRPr="00582571">
              <w:t xml:space="preserve"> и принцип</w:t>
            </w:r>
            <w:r>
              <w:t>ы</w:t>
            </w:r>
            <w:r w:rsidRPr="00582571">
              <w:t xml:space="preserve"> действия контрольно-измерительных приборов и аппаратов;</w:t>
            </w:r>
          </w:p>
          <w:p w:rsidR="00C67216" w:rsidRPr="00582571" w:rsidRDefault="00C67216" w:rsidP="00522689">
            <w:pPr>
              <w:ind w:firstLine="748"/>
            </w:pPr>
            <w:r>
              <w:t xml:space="preserve">правила </w:t>
            </w:r>
            <w:r w:rsidRPr="00582571">
              <w:t>применения контрольно-диагностической аппаратуры;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применения универсальных и специальных приспособлений и контрольно-измерительного инструмента;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сущност</w:t>
            </w:r>
            <w:r>
              <w:t>ь</w:t>
            </w:r>
            <w:r w:rsidRPr="00582571">
              <w:t xml:space="preserve"> и содержани</w:t>
            </w:r>
            <w:r>
              <w:t>е</w:t>
            </w:r>
            <w:r w:rsidRPr="00582571">
              <w:t xml:space="preserve"> ремонта и монтажа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подготовк</w:t>
            </w:r>
            <w:r>
              <w:t>у</w:t>
            </w:r>
            <w:r w:rsidRPr="00582571">
              <w:t xml:space="preserve"> внутридомовой системы отопления, системы холодного водоснабжения, в том числе поливочной системы и </w:t>
            </w:r>
            <w:r w:rsidRPr="00582571">
              <w:lastRenderedPageBreak/>
              <w:t>системы противопожарного водопровода к сезонной эксплуатации</w:t>
            </w:r>
            <w:r>
              <w:t>, опрессовки системы отопления;</w:t>
            </w:r>
          </w:p>
          <w:p w:rsidR="00C67216" w:rsidRPr="00582571" w:rsidRDefault="00C67216" w:rsidP="00522689">
            <w:pPr>
              <w:ind w:firstLine="748"/>
            </w:pPr>
            <w:r>
              <w:t xml:space="preserve">порядок </w:t>
            </w:r>
            <w:r w:rsidRPr="00582571">
              <w:t>обслуживания элеваторных и тепловых узлов и вспомогательного оборудования;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технически</w:t>
            </w:r>
            <w:r>
              <w:t>е</w:t>
            </w:r>
            <w:r w:rsidRPr="00582571">
              <w:t xml:space="preserve"> документ</w:t>
            </w:r>
            <w:r>
              <w:t>ы</w:t>
            </w:r>
            <w:r w:rsidRPr="00582571">
              <w:t xml:space="preserve"> на испытание и готовность к работе оборудования систем водоснабжения, водоотведения, отопления объектов жилищно-коммунального хозяйства</w:t>
            </w:r>
            <w:r>
              <w:t>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поряд</w:t>
            </w:r>
            <w:r>
              <w:t>ок</w:t>
            </w:r>
            <w:r w:rsidRPr="00582571">
              <w:t xml:space="preserve"> сдачи после ремонта и испытаний оборудования систем водоснабжения, водоотведения, отопления объектов жилищно-коммунального хозяйства</w:t>
            </w:r>
            <w:r>
              <w:t>.</w:t>
            </w:r>
          </w:p>
          <w:p w:rsidR="00C67216" w:rsidRPr="00582571" w:rsidRDefault="00C67216" w:rsidP="00522689">
            <w:pPr>
              <w:tabs>
                <w:tab w:val="left" w:pos="266"/>
              </w:tabs>
              <w:rPr>
                <w:b/>
              </w:rPr>
            </w:pPr>
            <w:r>
              <w:rPr>
                <w:b/>
              </w:rPr>
              <w:t>уметь: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определять исправность средств индивидуальной защиты;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читать и выполнять чертежи, эскизы и схемы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подбирать материалы, инструменты и оборудование согласно технологическому процессу и сменному заданию/наряду;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 обслуживание</w:t>
            </w:r>
            <w:r w:rsidRPr="00582571">
              <w:rPr>
                <w:sz w:val="24"/>
                <w:szCs w:val="24"/>
              </w:rPr>
              <w:t xml:space="preserve">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оборудования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заполнять техническую документацию по результатам осмотра;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выполнять расчет необходимых материалов и оборудования при ремонте и монтаже отдельных узлов систем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использовать инструменты, при выполнении ремонтных работ;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устранять неисправности санитарно-технических систем и оборудования;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проводить испытания отремонтированных систем и оборудования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подготавливать внутридомовые системы водоснабжения, отопления, в том числе поливочной системы и системы противопожарного водопровода к сезонной эксплуатации;</w:t>
            </w:r>
          </w:p>
          <w:p w:rsidR="00C67216" w:rsidRPr="00582571" w:rsidRDefault="00C67216" w:rsidP="00522689">
            <w:pPr>
              <w:tabs>
                <w:tab w:val="left" w:pos="266"/>
              </w:tabs>
              <w:ind w:firstLine="748"/>
            </w:pPr>
            <w:r w:rsidRPr="00582571">
              <w:t>выполнять консервацию внутридомовых систем</w:t>
            </w:r>
            <w:r>
              <w:t>.</w:t>
            </w:r>
          </w:p>
          <w:p w:rsidR="00C67216" w:rsidRPr="00582571" w:rsidRDefault="00C67216" w:rsidP="00522689">
            <w:pPr>
              <w:tabs>
                <w:tab w:val="left" w:pos="266"/>
              </w:tabs>
              <w:rPr>
                <w:b/>
              </w:rPr>
            </w:pPr>
            <w:r>
              <w:rPr>
                <w:b/>
              </w:rPr>
              <w:t>иметь практический опыт в:</w:t>
            </w:r>
          </w:p>
          <w:p w:rsidR="00C67216" w:rsidRPr="00582571" w:rsidRDefault="00C67216" w:rsidP="00522689">
            <w:pPr>
              <w:ind w:firstLine="748"/>
            </w:pPr>
            <w:r>
              <w:t>техническом обслуживании</w:t>
            </w:r>
            <w:r w:rsidRPr="00582571">
              <w:t xml:space="preserve"> в соответствии с заданием/нарядом системы водоснабжения, водоотведения, отопления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>
              <w:t>ремонте и монтаже</w:t>
            </w:r>
            <w:r w:rsidRPr="00582571">
              <w:t xml:space="preserve"> отдельных узлов системы водоснабжения, водоотведения;</w:t>
            </w:r>
          </w:p>
          <w:p w:rsidR="00C67216" w:rsidRPr="00582571" w:rsidRDefault="00C67216" w:rsidP="00522689">
            <w:pPr>
              <w:pStyle w:val="ConsPlusNormal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ремонте и монтаже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узлов системы отопления</w:t>
            </w:r>
          </w:p>
        </w:tc>
      </w:tr>
      <w:tr w:rsidR="00C67216" w:rsidRPr="00582571" w:rsidTr="00522689">
        <w:trPr>
          <w:trHeight w:val="20"/>
          <w:jc w:val="center"/>
        </w:trPr>
        <w:tc>
          <w:tcPr>
            <w:tcW w:w="1226" w:type="pct"/>
          </w:tcPr>
          <w:p w:rsidR="00C67216" w:rsidRPr="00582571" w:rsidRDefault="00C67216" w:rsidP="00522689">
            <w:r w:rsidRPr="00582571">
              <w:lastRenderedPageBreak/>
              <w:t xml:space="preserve">Поддержание рабочего состояния силовых и слаботочных </w:t>
            </w:r>
            <w:r w:rsidRPr="00582571">
              <w:lastRenderedPageBreak/>
              <w:t>систем зданий и сооружений, освещения и осветительных сетей объектов жилищно-коммунального хозяйства</w:t>
            </w:r>
          </w:p>
        </w:tc>
        <w:tc>
          <w:tcPr>
            <w:tcW w:w="3774" w:type="pct"/>
          </w:tcPr>
          <w:p w:rsidR="00C67216" w:rsidRPr="00582571" w:rsidRDefault="00C67216" w:rsidP="00522689">
            <w:pPr>
              <w:tabs>
                <w:tab w:val="left" w:pos="266"/>
              </w:tabs>
              <w:rPr>
                <w:b/>
              </w:rPr>
            </w:pPr>
            <w:r>
              <w:rPr>
                <w:b/>
              </w:rPr>
              <w:lastRenderedPageBreak/>
              <w:t>знать: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при проведении работ по техническому обслуживанию, ремонту и монтажу силовых, слаботочных и осветительных систем объектов жилищно-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содержание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эксплуатации</w:t>
            </w:r>
            <w:r w:rsidRPr="00582571">
              <w:rPr>
                <w:sz w:val="24"/>
                <w:szCs w:val="24"/>
              </w:rPr>
              <w:t xml:space="preserve">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электросиловых, слаботочных и осветительных систем объектов жилищно-коммунального хозяйства;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чтения технической и конструкторско-технологической документации;</w:t>
            </w:r>
          </w:p>
          <w:p w:rsidR="00C67216" w:rsidRPr="00582571" w:rsidRDefault="00C67216" w:rsidP="00522689">
            <w:pPr>
              <w:ind w:firstLine="748"/>
            </w:pPr>
            <w:r>
              <w:t xml:space="preserve">правила </w:t>
            </w:r>
            <w:r w:rsidRPr="00582571">
              <w:t>заполнения технической документации;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прием</w:t>
            </w:r>
            <w:r>
              <w:t xml:space="preserve">ы </w:t>
            </w:r>
            <w:r w:rsidRPr="00582571">
              <w:t>и метод</w:t>
            </w:r>
            <w:r>
              <w:t>ы</w:t>
            </w:r>
            <w:r w:rsidRPr="00582571">
              <w:t xml:space="preserve"> минимизации издержек на объектах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основ</w:t>
            </w:r>
            <w:r>
              <w:t>ы</w:t>
            </w:r>
            <w:r w:rsidRPr="00582571">
              <w:t xml:space="preserve"> «бережливого производства», повышающих качество и производительность труда на объектах жилищно-коммунального хозяйства;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понятия о государственной системе приборов;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контрольно-измерительных приборов;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классификаци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чувствительных элементов;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применения универсальных и специальных приспособлений и контрольно-измерительного инструмента;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,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построения простых электрических и монтажных чертежей и схем;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, 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работы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электротехнических 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технологи</w:t>
            </w:r>
            <w:r>
              <w:t>ю</w:t>
            </w:r>
            <w:r w:rsidRPr="00582571">
              <w:t xml:space="preserve"> и техник</w:t>
            </w:r>
            <w:r>
              <w:t>у</w:t>
            </w:r>
            <w:r w:rsidRPr="00582571">
              <w:t xml:space="preserve"> обслуживания осветительных приборов, электропроводок, щитового и другого электротехнического оборудования объектов жилищно-коммунального хозяйства;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технического состояния силовых, слаботочных и осветительных систем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сущность и содержание ремонта и монтажа отдельных узлов силовых, слаботочных и осветительных систем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технически</w:t>
            </w:r>
            <w:r>
              <w:t>е</w:t>
            </w:r>
            <w:r w:rsidRPr="00582571">
              <w:t xml:space="preserve"> документ</w:t>
            </w:r>
            <w:r>
              <w:t>ы</w:t>
            </w:r>
            <w:r w:rsidRPr="00582571">
              <w:t xml:space="preserve"> на испытание и готовность к работе силовых, слаботочных и осветительных систем объектов </w:t>
            </w:r>
            <w:r>
              <w:t>жилищно-коммунального хозяйства;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испытаний</w:t>
            </w:r>
            <w:r w:rsidRPr="00582571">
              <w:rPr>
                <w:sz w:val="24"/>
                <w:szCs w:val="24"/>
              </w:rPr>
              <w:t xml:space="preserve">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электротехнического оборудования и электропроводок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7216" w:rsidRPr="00582571" w:rsidRDefault="00C67216" w:rsidP="00522689">
            <w:pPr>
              <w:tabs>
                <w:tab w:val="left" w:pos="266"/>
              </w:tabs>
              <w:rPr>
                <w:b/>
              </w:rPr>
            </w:pPr>
            <w:r>
              <w:rPr>
                <w:b/>
              </w:rPr>
              <w:t>уметь: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определять исправность средств индивидуальной защиты;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подбирать и применять инструменты, приспособления и материалы согласно технологическому процессу и сменному заданию</w:t>
            </w:r>
            <w:r>
              <w:t>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читать и выполнять чертежи и эскизы простых электрических и монтажных схем;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проводить плановый осмотр электросиловых, слаботочных и осветительных сетей объектов жилищно-коммунального хозяйства;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>заполнять техническую документацию;</w:t>
            </w:r>
          </w:p>
          <w:p w:rsidR="00C67216" w:rsidRPr="00582571" w:rsidRDefault="00C67216" w:rsidP="00522689">
            <w:pPr>
              <w:ind w:firstLine="748"/>
            </w:pPr>
            <w:r w:rsidRPr="00582571">
              <w:t xml:space="preserve">выполнять </w:t>
            </w:r>
            <w:r>
              <w:t>техническом обслуживании</w:t>
            </w:r>
            <w:r w:rsidRPr="00582571">
              <w:t xml:space="preserve"> </w:t>
            </w:r>
            <w:r w:rsidRPr="00582571">
              <w:lastRenderedPageBreak/>
              <w:t>электротехнического оборудования и электропроводок;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выполнять профилактические работы, способствующие эффективной работе электросиловых, слаботочных и осветительных систем объектов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проводить ремонтные и монтажные работы отдельных узлов системы освещения, силового и слаботочного оборудования</w:t>
            </w:r>
            <w:r w:rsidRPr="00582571">
              <w:rPr>
                <w:sz w:val="24"/>
                <w:szCs w:val="24"/>
              </w:rPr>
              <w:t xml:space="preserve"> 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>объектов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хозяйства.</w:t>
            </w:r>
          </w:p>
          <w:p w:rsidR="00C67216" w:rsidRPr="00582571" w:rsidRDefault="00C67216" w:rsidP="00522689">
            <w:pPr>
              <w:tabs>
                <w:tab w:val="left" w:pos="266"/>
              </w:tabs>
              <w:rPr>
                <w:b/>
              </w:rPr>
            </w:pPr>
            <w:r>
              <w:rPr>
                <w:b/>
              </w:rPr>
              <w:t>иметь практический опыт в:</w:t>
            </w:r>
          </w:p>
          <w:p w:rsidR="00C67216" w:rsidRPr="00582571" w:rsidRDefault="00C67216" w:rsidP="00522689">
            <w:pPr>
              <w:pStyle w:val="a6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техническом обслуживании</w:t>
            </w:r>
            <w:r w:rsidRPr="00582571">
              <w:rPr>
                <w:rFonts w:ascii="Times New Roman" w:hAnsi="Times New Roman" w:cs="Times New Roman"/>
                <w:sz w:val="24"/>
                <w:szCs w:val="24"/>
              </w:rPr>
              <w:t xml:space="preserve"> силовых и слаботочных систем зданий и сооружений, освещения и осветительных сетей объектов жилищно-коммунального хозяйства в соответствии с заданием/ нарядом;</w:t>
            </w:r>
          </w:p>
          <w:p w:rsidR="00C67216" w:rsidRPr="00582571" w:rsidRDefault="00C67216" w:rsidP="00522689">
            <w:pPr>
              <w:ind w:firstLine="748"/>
            </w:pPr>
            <w:r>
              <w:t>ремонте и монтаже</w:t>
            </w:r>
            <w:r w:rsidRPr="00582571">
              <w:t xml:space="preserve"> отдельных узлов освещения и осветительных сетей объектов жилищно-коммунального хозяйства в соответствии с требованиями нормативно-технической документации;</w:t>
            </w:r>
          </w:p>
          <w:p w:rsidR="00C67216" w:rsidRPr="00582571" w:rsidRDefault="00C67216" w:rsidP="00522689">
            <w:pPr>
              <w:ind w:firstLine="748"/>
            </w:pPr>
            <w:r>
              <w:t>ремонте и монтаже</w:t>
            </w:r>
            <w:r w:rsidRPr="00582571">
              <w:t xml:space="preserve"> отдельных узлов силовых и слаботочных систем зданий и сооружений объектов жилищно-коммунального хозяйства в соответствии с требованиями нормативно-технической документации.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6D27A9" w:rsidRDefault="006D27A9" w:rsidP="006D27A9">
      <w:pPr>
        <w:ind w:left="709"/>
      </w:pPr>
      <w:r>
        <w:t>технического черчения;</w:t>
      </w:r>
    </w:p>
    <w:p w:rsidR="006D27A9" w:rsidRDefault="006D27A9" w:rsidP="006D27A9">
      <w:pPr>
        <w:ind w:left="709"/>
      </w:pPr>
      <w:r>
        <w:t>материаловедения;</w:t>
      </w:r>
    </w:p>
    <w:p w:rsidR="006D27A9" w:rsidRDefault="006D27A9" w:rsidP="006D27A9">
      <w:pPr>
        <w:ind w:left="709"/>
      </w:pPr>
      <w:r>
        <w:t>электротехники;</w:t>
      </w:r>
    </w:p>
    <w:p w:rsidR="006D27A9" w:rsidRDefault="006D27A9" w:rsidP="006D27A9">
      <w:pPr>
        <w:ind w:left="709"/>
      </w:pPr>
      <w:r>
        <w:t>метрологии и технических измерений;</w:t>
      </w:r>
    </w:p>
    <w:p w:rsidR="006D27A9" w:rsidRDefault="006D27A9" w:rsidP="006D27A9">
      <w:pPr>
        <w:ind w:left="709"/>
      </w:pPr>
      <w:r>
        <w:t>безопасности жизнедеятельности;</w:t>
      </w:r>
    </w:p>
    <w:p w:rsidR="006D27A9" w:rsidRDefault="006D27A9" w:rsidP="006D27A9">
      <w:pPr>
        <w:ind w:left="709"/>
      </w:pPr>
      <w:r>
        <w:t>автоматизации;</w:t>
      </w:r>
    </w:p>
    <w:p w:rsidR="00733460" w:rsidRPr="007050BA" w:rsidRDefault="0079716C" w:rsidP="006D27A9">
      <w:pPr>
        <w:ind w:left="709"/>
      </w:pPr>
      <w:r>
        <w:t>иностранного языка.</w:t>
      </w:r>
    </w:p>
    <w:p w:rsidR="00733460" w:rsidRDefault="0079716C" w:rsidP="00733460">
      <w:pPr>
        <w:pStyle w:val="a3"/>
        <w:numPr>
          <w:ilvl w:val="0"/>
          <w:numId w:val="2"/>
        </w:numPr>
        <w:rPr>
          <w:b/>
        </w:rPr>
      </w:pPr>
      <w:r w:rsidRPr="0079716C">
        <w:rPr>
          <w:b/>
        </w:rPr>
        <w:t>Лаборатории:</w:t>
      </w:r>
    </w:p>
    <w:p w:rsidR="0079716C" w:rsidRDefault="0079716C" w:rsidP="0079716C">
      <w:pPr>
        <w:ind w:left="709"/>
      </w:pPr>
      <w:r>
        <w:t>измерительной техники;</w:t>
      </w:r>
    </w:p>
    <w:p w:rsidR="0079716C" w:rsidRPr="0079716C" w:rsidRDefault="0079716C" w:rsidP="0079716C">
      <w:pPr>
        <w:ind w:left="709"/>
      </w:pPr>
      <w:r>
        <w:t>материаловедения.</w:t>
      </w:r>
    </w:p>
    <w:p w:rsidR="0079716C" w:rsidRPr="007050BA" w:rsidRDefault="0079716C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79716C" w:rsidRDefault="0079716C" w:rsidP="0079716C">
      <w:pPr>
        <w:ind w:left="709"/>
      </w:pPr>
      <w:r>
        <w:t>слесарная;</w:t>
      </w:r>
    </w:p>
    <w:p w:rsidR="0079716C" w:rsidRDefault="0079716C" w:rsidP="0079716C">
      <w:pPr>
        <w:ind w:left="709"/>
      </w:pPr>
      <w:r>
        <w:t>электромонтажная;</w:t>
      </w:r>
    </w:p>
    <w:p w:rsidR="00733460" w:rsidRPr="007050BA" w:rsidRDefault="0079716C" w:rsidP="0079716C">
      <w:pPr>
        <w:ind w:left="709"/>
      </w:pPr>
      <w:r>
        <w:t>санитарно-техническая.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6D27A9" w:rsidRPr="00B330E0" w:rsidRDefault="006D27A9" w:rsidP="006D27A9">
      <w:pPr>
        <w:spacing w:line="360" w:lineRule="auto"/>
        <w:jc w:val="center"/>
        <w:rPr>
          <w:b/>
        </w:rPr>
      </w:pPr>
      <w:r>
        <w:rPr>
          <w:b/>
        </w:rPr>
        <w:t>Л</w:t>
      </w:r>
      <w:r w:rsidRPr="00B330E0">
        <w:rPr>
          <w:rStyle w:val="a8"/>
          <w:bCs/>
        </w:rPr>
        <w:t>аборатори</w:t>
      </w:r>
      <w:r>
        <w:rPr>
          <w:rStyle w:val="a8"/>
          <w:bCs/>
        </w:rPr>
        <w:t>я</w:t>
      </w:r>
      <w:r w:rsidRPr="00B330E0">
        <w:rPr>
          <w:rStyle w:val="a8"/>
          <w:bCs/>
        </w:rPr>
        <w:t xml:space="preserve"> </w:t>
      </w:r>
      <w:r w:rsidRPr="00B330E0">
        <w:rPr>
          <w:b/>
        </w:rPr>
        <w:t>измерительной техники</w:t>
      </w:r>
    </w:p>
    <w:p w:rsidR="006D27A9" w:rsidRPr="00B330E0" w:rsidRDefault="006D27A9" w:rsidP="006D27A9">
      <w:pPr>
        <w:spacing w:line="360" w:lineRule="auto"/>
        <w:jc w:val="center"/>
        <w:rPr>
          <w:b/>
        </w:rPr>
      </w:pP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b/>
          <w:szCs w:val="24"/>
        </w:rPr>
      </w:pPr>
      <w:r w:rsidRPr="00B330E0">
        <w:rPr>
          <w:b/>
          <w:szCs w:val="24"/>
        </w:rPr>
        <w:t>Основное и вспомогательное оборудование:</w:t>
      </w:r>
    </w:p>
    <w:p w:rsidR="006D27A9" w:rsidRPr="00B330E0" w:rsidRDefault="006D27A9" w:rsidP="006D27A9">
      <w:pPr>
        <w:spacing w:line="360" w:lineRule="auto"/>
      </w:pPr>
      <w:r w:rsidRPr="00B330E0">
        <w:lastRenderedPageBreak/>
        <w:t>Измерительные средства (мультиметр, вольтметр, тестер)</w:t>
      </w:r>
    </w:p>
    <w:p w:rsidR="006D27A9" w:rsidRPr="00B330E0" w:rsidRDefault="006D27A9" w:rsidP="006D27A9">
      <w:pPr>
        <w:spacing w:line="360" w:lineRule="auto"/>
      </w:pPr>
      <w:r w:rsidRPr="00B330E0">
        <w:t>Приборы для измерения температуры, давления</w:t>
      </w:r>
    </w:p>
    <w:p w:rsidR="006D27A9" w:rsidRPr="00B330E0" w:rsidRDefault="006D27A9" w:rsidP="006D27A9">
      <w:pPr>
        <w:spacing w:line="360" w:lineRule="auto"/>
      </w:pPr>
      <w:r w:rsidRPr="00B330E0">
        <w:t xml:space="preserve">Типовой комплект учебного оборудования «Приборы и методы измерения давления» </w:t>
      </w:r>
    </w:p>
    <w:p w:rsidR="006D27A9" w:rsidRPr="00B330E0" w:rsidRDefault="006D27A9" w:rsidP="006D27A9">
      <w:pPr>
        <w:spacing w:line="360" w:lineRule="auto"/>
      </w:pPr>
      <w:r w:rsidRPr="00B330E0">
        <w:t xml:space="preserve">Комплект типового лабораторного оборудования «Методы измерения температуры» </w:t>
      </w:r>
    </w:p>
    <w:p w:rsidR="006D27A9" w:rsidRPr="00B330E0" w:rsidRDefault="006D27A9" w:rsidP="006D27A9">
      <w:pPr>
        <w:spacing w:line="360" w:lineRule="auto"/>
      </w:pPr>
      <w:r w:rsidRPr="00B330E0">
        <w:t xml:space="preserve">Комплект учебно-лабораторного оборудования «Методы измерения линейных величин» </w:t>
      </w:r>
    </w:p>
    <w:p w:rsidR="006D27A9" w:rsidRPr="00B330E0" w:rsidRDefault="006D27A9" w:rsidP="006D27A9">
      <w:pPr>
        <w:spacing w:line="360" w:lineRule="auto"/>
      </w:pPr>
      <w:r w:rsidRPr="00B330E0">
        <w:t xml:space="preserve">Комплект типового лабораторного оборудования «Электрические измерения и основы метрологии» </w:t>
      </w:r>
    </w:p>
    <w:p w:rsidR="006D27A9" w:rsidRPr="00B330E0" w:rsidRDefault="006D27A9" w:rsidP="006D27A9">
      <w:pPr>
        <w:spacing w:line="360" w:lineRule="auto"/>
      </w:pPr>
      <w:r w:rsidRPr="00B330E0">
        <w:t xml:space="preserve">Комплект типового лабораторного оборудования «Электрические измерения в системах электроснабжения» </w:t>
      </w:r>
    </w:p>
    <w:p w:rsidR="006D27A9" w:rsidRPr="00B330E0" w:rsidRDefault="006D27A9" w:rsidP="006D27A9">
      <w:pPr>
        <w:spacing w:line="360" w:lineRule="auto"/>
        <w:jc w:val="center"/>
        <w:rPr>
          <w:b/>
          <w:u w:val="single"/>
        </w:rPr>
      </w:pPr>
    </w:p>
    <w:p w:rsidR="006D27A9" w:rsidRPr="00B330E0" w:rsidRDefault="006D27A9" w:rsidP="006D27A9">
      <w:pPr>
        <w:spacing w:line="360" w:lineRule="auto"/>
        <w:jc w:val="center"/>
        <w:rPr>
          <w:rStyle w:val="a8"/>
          <w:bCs/>
        </w:rPr>
      </w:pPr>
      <w:r w:rsidRPr="00B330E0">
        <w:rPr>
          <w:b/>
        </w:rPr>
        <w:t>Л</w:t>
      </w:r>
      <w:r w:rsidRPr="00B330E0">
        <w:rPr>
          <w:rStyle w:val="a8"/>
          <w:bCs/>
        </w:rPr>
        <w:t>аборатори</w:t>
      </w:r>
      <w:r>
        <w:rPr>
          <w:rStyle w:val="a8"/>
          <w:bCs/>
        </w:rPr>
        <w:t>я</w:t>
      </w:r>
      <w:r w:rsidRPr="00B330E0">
        <w:rPr>
          <w:rStyle w:val="a8"/>
          <w:bCs/>
        </w:rPr>
        <w:t xml:space="preserve"> материаловедения</w:t>
      </w:r>
    </w:p>
    <w:p w:rsidR="006D27A9" w:rsidRPr="00B330E0" w:rsidRDefault="006D27A9" w:rsidP="006D27A9">
      <w:pPr>
        <w:spacing w:line="360" w:lineRule="auto"/>
        <w:jc w:val="center"/>
        <w:rPr>
          <w:b/>
        </w:rPr>
      </w:pP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b/>
          <w:szCs w:val="24"/>
        </w:rPr>
      </w:pPr>
      <w:r w:rsidRPr="00B330E0">
        <w:rPr>
          <w:b/>
          <w:szCs w:val="24"/>
        </w:rPr>
        <w:t>Основное и вспомогательное оборудование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szCs w:val="24"/>
        </w:rPr>
      </w:pPr>
      <w:r w:rsidRPr="00B330E0">
        <w:rPr>
          <w:szCs w:val="24"/>
        </w:rPr>
        <w:t>Лабораторный стенд «Измерение диэлектрической проницаемости и диэлектрических потерь в твердых диэлектриках»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szCs w:val="24"/>
        </w:rPr>
      </w:pPr>
      <w:r w:rsidRPr="00B330E0">
        <w:rPr>
          <w:szCs w:val="24"/>
        </w:rPr>
        <w:t>Типовой комплект учебного оборудования «Электротехнические материалы», настольный вариант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szCs w:val="24"/>
        </w:rPr>
      </w:pPr>
      <w:r w:rsidRPr="00B330E0">
        <w:rPr>
          <w:szCs w:val="24"/>
        </w:rPr>
        <w:t>Учебная универсальная испытательная машина "Механические испытания материалов"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szCs w:val="24"/>
        </w:rPr>
      </w:pPr>
      <w:r w:rsidRPr="00B330E0">
        <w:rPr>
          <w:szCs w:val="24"/>
        </w:rPr>
        <w:t>Типовой комплект учебного оборудования "Исследование влияния холодной пластической деформации и последующего нагрева на микроструктуру и твердость низкоуглеродистой стали"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szCs w:val="24"/>
        </w:rPr>
      </w:pPr>
      <w:r w:rsidRPr="00B330E0">
        <w:rPr>
          <w:szCs w:val="24"/>
        </w:rPr>
        <w:t>Электронный альбом фотографий микроструктур сталей и сплавов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szCs w:val="24"/>
        </w:rPr>
      </w:pPr>
      <w:r w:rsidRPr="00B330E0">
        <w:rPr>
          <w:szCs w:val="24"/>
        </w:rPr>
        <w:t>Универсальная лабораторная установка "Исследование кинетики окисления сплавов на воздухе при высоких температурах"</w:t>
      </w:r>
    </w:p>
    <w:p w:rsidR="006D27A9" w:rsidRPr="00B330E0" w:rsidRDefault="006D27A9" w:rsidP="006D27A9">
      <w:pPr>
        <w:spacing w:line="360" w:lineRule="auto"/>
        <w:rPr>
          <w:b/>
          <w:u w:val="single"/>
        </w:rPr>
      </w:pPr>
    </w:p>
    <w:p w:rsidR="006D27A9" w:rsidRPr="00B330E0" w:rsidRDefault="006D27A9" w:rsidP="006D27A9">
      <w:pPr>
        <w:spacing w:line="360" w:lineRule="auto"/>
        <w:jc w:val="center"/>
      </w:pPr>
      <w:r>
        <w:rPr>
          <w:b/>
        </w:rPr>
        <w:t>С</w:t>
      </w:r>
      <w:r w:rsidRPr="00B330E0">
        <w:rPr>
          <w:b/>
        </w:rPr>
        <w:t>лесарн</w:t>
      </w:r>
      <w:r>
        <w:rPr>
          <w:b/>
        </w:rPr>
        <w:t>ая</w:t>
      </w:r>
      <w:r w:rsidRPr="00B330E0">
        <w:rPr>
          <w:b/>
        </w:rPr>
        <w:t xml:space="preserve"> мастерск</w:t>
      </w:r>
      <w:r>
        <w:rPr>
          <w:b/>
        </w:rPr>
        <w:t>ая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b/>
          <w:szCs w:val="24"/>
        </w:rPr>
      </w:pPr>
      <w:r w:rsidRPr="00B330E0">
        <w:rPr>
          <w:b/>
          <w:szCs w:val="24"/>
        </w:rPr>
        <w:t>Основное и вспомогательное оборудование</w:t>
      </w:r>
    </w:p>
    <w:p w:rsidR="006D27A9" w:rsidRPr="00B330E0" w:rsidRDefault="006D27A9" w:rsidP="006D27A9">
      <w:pPr>
        <w:pStyle w:val="a3"/>
        <w:spacing w:after="160" w:line="360" w:lineRule="auto"/>
        <w:ind w:left="0"/>
        <w:rPr>
          <w:szCs w:val="24"/>
        </w:rPr>
      </w:pPr>
      <w:r w:rsidRPr="00B330E0">
        <w:rPr>
          <w:szCs w:val="24"/>
        </w:rPr>
        <w:t>Верстак с тисками</w:t>
      </w:r>
    </w:p>
    <w:p w:rsidR="006D27A9" w:rsidRPr="00B330E0" w:rsidRDefault="006D27A9" w:rsidP="006D27A9">
      <w:pPr>
        <w:pStyle w:val="a3"/>
        <w:spacing w:after="160" w:line="360" w:lineRule="auto"/>
        <w:ind w:left="0"/>
        <w:rPr>
          <w:szCs w:val="24"/>
        </w:rPr>
      </w:pPr>
      <w:r w:rsidRPr="00B330E0">
        <w:rPr>
          <w:szCs w:val="24"/>
          <w:shd w:val="clear" w:color="auto" w:fill="FAFAFA"/>
        </w:rPr>
        <w:t>Сверлильный станок</w:t>
      </w:r>
    </w:p>
    <w:p w:rsidR="006D27A9" w:rsidRPr="00B330E0" w:rsidRDefault="006D27A9" w:rsidP="006D27A9">
      <w:pPr>
        <w:pStyle w:val="a3"/>
        <w:spacing w:after="160" w:line="360" w:lineRule="auto"/>
        <w:ind w:left="0"/>
        <w:rPr>
          <w:szCs w:val="24"/>
        </w:rPr>
      </w:pPr>
      <w:r w:rsidRPr="00B330E0">
        <w:rPr>
          <w:szCs w:val="24"/>
        </w:rPr>
        <w:t>Заточной станок</w:t>
      </w:r>
    </w:p>
    <w:p w:rsidR="006D27A9" w:rsidRPr="00B330E0" w:rsidRDefault="006D27A9" w:rsidP="006D27A9">
      <w:pPr>
        <w:pStyle w:val="Style2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</w:rPr>
      </w:pPr>
    </w:p>
    <w:p w:rsidR="006D27A9" w:rsidRPr="00B330E0" w:rsidRDefault="006D27A9" w:rsidP="006D27A9">
      <w:pPr>
        <w:spacing w:line="360" w:lineRule="auto"/>
        <w:jc w:val="center"/>
        <w:rPr>
          <w:b/>
        </w:rPr>
      </w:pPr>
      <w:r>
        <w:rPr>
          <w:b/>
        </w:rPr>
        <w:t>Электромонтажная мастерская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b/>
          <w:szCs w:val="24"/>
        </w:rPr>
      </w:pPr>
      <w:r w:rsidRPr="00B330E0">
        <w:rPr>
          <w:b/>
          <w:szCs w:val="24"/>
        </w:rPr>
        <w:t>Основное и вспомогательное оборудование</w:t>
      </w:r>
    </w:p>
    <w:p w:rsidR="006D27A9" w:rsidRPr="00B330E0" w:rsidRDefault="006D27A9" w:rsidP="006D27A9">
      <w:pPr>
        <w:pStyle w:val="a3"/>
        <w:spacing w:line="360" w:lineRule="auto"/>
        <w:ind w:left="0"/>
        <w:jc w:val="both"/>
        <w:rPr>
          <w:b/>
          <w:szCs w:val="24"/>
        </w:rPr>
      </w:pPr>
      <w:r w:rsidRPr="00B330E0">
        <w:rPr>
          <w:b/>
          <w:szCs w:val="24"/>
        </w:rPr>
        <w:t>Рабочее место электромонтера:</w:t>
      </w:r>
    </w:p>
    <w:p w:rsidR="006D27A9" w:rsidRPr="00B330E0" w:rsidRDefault="006D27A9" w:rsidP="006D27A9">
      <w:pPr>
        <w:pStyle w:val="a3"/>
        <w:spacing w:line="360" w:lineRule="auto"/>
        <w:ind w:left="708"/>
        <w:jc w:val="both"/>
        <w:rPr>
          <w:szCs w:val="24"/>
        </w:rPr>
      </w:pPr>
      <w:r w:rsidRPr="00B330E0">
        <w:rPr>
          <w:szCs w:val="24"/>
        </w:rPr>
        <w:lastRenderedPageBreak/>
        <w:t xml:space="preserve">рабочий пост из листового материала, </w:t>
      </w:r>
      <w:r w:rsidRPr="00B330E0">
        <w:rPr>
          <w:rStyle w:val="FontStyle15"/>
          <w:rFonts w:cs="Times New Roman"/>
        </w:rPr>
        <w:t>с габаритными размерами 1200х1500х1200 мм, высотой 2400 мм,</w:t>
      </w:r>
      <w:r w:rsidRPr="00B330E0">
        <w:rPr>
          <w:szCs w:val="24"/>
        </w:rPr>
        <w:t xml:space="preserve"> дающего возможность многократной установки электрооборудования и кабеленесущих систем различного типа;</w:t>
      </w:r>
    </w:p>
    <w:p w:rsidR="006D27A9" w:rsidRPr="00B330E0" w:rsidRDefault="006D27A9" w:rsidP="006D27A9">
      <w:pPr>
        <w:pStyle w:val="a3"/>
        <w:spacing w:line="360" w:lineRule="auto"/>
        <w:ind w:left="708"/>
        <w:jc w:val="both"/>
        <w:rPr>
          <w:szCs w:val="24"/>
        </w:rPr>
      </w:pPr>
      <w:r w:rsidRPr="00B330E0">
        <w:rPr>
          <w:szCs w:val="24"/>
        </w:rPr>
        <w:t>Стол (верстак);</w:t>
      </w:r>
    </w:p>
    <w:p w:rsidR="006D27A9" w:rsidRPr="00B330E0" w:rsidRDefault="006D27A9" w:rsidP="006D27A9">
      <w:pPr>
        <w:pStyle w:val="a3"/>
        <w:spacing w:line="360" w:lineRule="auto"/>
        <w:ind w:left="708"/>
        <w:jc w:val="both"/>
        <w:rPr>
          <w:szCs w:val="24"/>
        </w:rPr>
      </w:pPr>
      <w:r w:rsidRPr="00B330E0">
        <w:rPr>
          <w:szCs w:val="24"/>
        </w:rPr>
        <w:t>Тиски;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>Щит ЩУР (щит учетно-распределительный), содержащий:</w:t>
      </w:r>
    </w:p>
    <w:p w:rsidR="006D27A9" w:rsidRPr="00B330E0" w:rsidRDefault="006D27A9" w:rsidP="006D27A9">
      <w:pPr>
        <w:pStyle w:val="Style2"/>
        <w:spacing w:line="360" w:lineRule="auto"/>
        <w:ind w:left="1416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>аппараты защиты, прибор учета электроэнергии, устройства дифференциальной защиты;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>Щит ЩО (щит освещения), содержащий:</w:t>
      </w:r>
    </w:p>
    <w:p w:rsidR="006D27A9" w:rsidRPr="00B330E0" w:rsidRDefault="006D27A9" w:rsidP="006D27A9">
      <w:pPr>
        <w:pStyle w:val="Style2"/>
        <w:spacing w:line="360" w:lineRule="auto"/>
        <w:ind w:left="1416"/>
        <w:jc w:val="both"/>
        <w:rPr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аппараты защиты, аппараты дифференциальной защиты, </w:t>
      </w:r>
      <w:r w:rsidRPr="00B330E0">
        <w:rPr>
          <w:rFonts w:ascii="Times New Roman" w:hAnsi="Times New Roman" w:cs="Times New Roman"/>
        </w:rPr>
        <w:t>аппараты автоматического регулирования (реле, таймеры и т.п.);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Щит ЩУ (щит управления электродвигателем) содержащий:</w:t>
      </w:r>
    </w:p>
    <w:p w:rsidR="006D27A9" w:rsidRPr="00B330E0" w:rsidRDefault="006D27A9" w:rsidP="006D27A9">
      <w:pPr>
        <w:pStyle w:val="Style2"/>
        <w:spacing w:line="360" w:lineRule="auto"/>
        <w:ind w:left="1416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аппараты защиты (автоматические выключатели, плавкие предохранители и т.п.);</w:t>
      </w:r>
    </w:p>
    <w:p w:rsidR="006D27A9" w:rsidRPr="00B330E0" w:rsidRDefault="006D27A9" w:rsidP="006D27A9">
      <w:pPr>
        <w:pStyle w:val="Style2"/>
        <w:spacing w:line="360" w:lineRule="auto"/>
        <w:ind w:left="1416"/>
        <w:rPr>
          <w:rStyle w:val="FontStyle15"/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аппараты управления (выключатели, контакторы, пускатели и т.п</w:t>
      </w:r>
      <w:r>
        <w:rPr>
          <w:rFonts w:ascii="Times New Roman" w:hAnsi="Times New Roman" w:cs="Times New Roman"/>
        </w:rPr>
        <w:t>.</w:t>
      </w:r>
      <w:r w:rsidRPr="00B330E0">
        <w:rPr>
          <w:rFonts w:ascii="Times New Roman" w:hAnsi="Times New Roman" w:cs="Times New Roman"/>
        </w:rPr>
        <w:t>);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Кабеленесущие системы различного типа </w:t>
      </w: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  <w:b/>
        </w:rPr>
      </w:pPr>
      <w:r w:rsidRPr="00B330E0">
        <w:rPr>
          <w:rStyle w:val="FontStyle15"/>
          <w:rFonts w:ascii="Times New Roman" w:hAnsi="Times New Roman" w:cs="Times New Roman"/>
          <w:b/>
        </w:rPr>
        <w:t>Оборудование мастерской:</w:t>
      </w: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Щит распределительный межэтажный; </w:t>
      </w: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Тележка диагностическая закрытая; </w:t>
      </w: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Контрольно-измерительные </w:t>
      </w:r>
      <w:r>
        <w:rPr>
          <w:rStyle w:val="FontStyle15"/>
          <w:rFonts w:ascii="Times New Roman" w:hAnsi="Times New Roman" w:cs="Times New Roman"/>
        </w:rPr>
        <w:t>приборы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прибор для проверки напряжения;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дрель аккумуляторная;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дрель сетевая;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перфоратор;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штроборез;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B330E0">
        <w:rPr>
          <w:rFonts w:ascii="Times New Roman" w:hAnsi="Times New Roman" w:cs="Times New Roman"/>
        </w:rPr>
        <w:t>стусло поворотное;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>контрольно измерительный инструмент (рулетка, линейка металлическая L - 300мм, угольник металлический L - 200мм, уровень металлический пузырьковый L - 400мм, 600мм);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</w:rPr>
      </w:pP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Электродвигатели </w:t>
      </w: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Осветительные устройства различного типа 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t>Коммутационные аппараты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t>Распределительные устройства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lastRenderedPageBreak/>
        <w:t>Приборы и аппараты дистанционного, автоматического и телемеханического управления, регулирования и контроля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t>Устройства сигнализации, релейной защиты и автоматики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t>Электроизмерительные приборы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t>Источники оперативного тока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color w:val="000000"/>
        </w:rPr>
      </w:pPr>
      <w:r w:rsidRPr="00B330E0">
        <w:rPr>
          <w:color w:val="000000"/>
        </w:rPr>
        <w:t>Электрические схемы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b/>
          <w:color w:val="000000"/>
        </w:rPr>
      </w:pPr>
      <w:r w:rsidRPr="00B330E0">
        <w:rPr>
          <w:b/>
          <w:color w:val="000000"/>
        </w:rPr>
        <w:t>Учебные стенды:</w:t>
      </w:r>
    </w:p>
    <w:p w:rsidR="006D27A9" w:rsidRPr="00B330E0" w:rsidRDefault="006D27A9" w:rsidP="006D27A9">
      <w:pPr>
        <w:shd w:val="clear" w:color="auto" w:fill="FFFFFF"/>
        <w:spacing w:line="360" w:lineRule="auto"/>
        <w:ind w:left="708"/>
        <w:rPr>
          <w:rStyle w:val="FontStyle15"/>
          <w:rFonts w:cs="Times New Roman"/>
        </w:rPr>
      </w:pPr>
      <w:r w:rsidRPr="00B330E0">
        <w:rPr>
          <w:rStyle w:val="FontStyle15"/>
          <w:rFonts w:cs="Times New Roman"/>
        </w:rPr>
        <w:t xml:space="preserve"> «Электропроводка зданий»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rStyle w:val="FontStyle15"/>
          <w:rFonts w:cs="Times New Roman"/>
        </w:rPr>
      </w:pPr>
      <w:r w:rsidRPr="00B330E0">
        <w:rPr>
          <w:rStyle w:val="FontStyle15"/>
          <w:rFonts w:cs="Times New Roman"/>
        </w:rPr>
        <w:t xml:space="preserve"> «Электрооборудование промышленных и гражданских зданий»</w:t>
      </w:r>
    </w:p>
    <w:p w:rsidR="006D27A9" w:rsidRPr="00B330E0" w:rsidRDefault="006D27A9" w:rsidP="006D27A9">
      <w:pPr>
        <w:shd w:val="clear" w:color="auto" w:fill="FFFFFF"/>
        <w:spacing w:line="360" w:lineRule="auto"/>
        <w:rPr>
          <w:rStyle w:val="FontStyle15"/>
          <w:rFonts w:cs="Times New Roman"/>
        </w:rPr>
      </w:pPr>
      <w:r w:rsidRPr="00B330E0">
        <w:rPr>
          <w:rStyle w:val="FontStyle15"/>
          <w:rFonts w:cs="Times New Roman"/>
        </w:rPr>
        <w:t xml:space="preserve"> «Электромонтаж и ремонт электродвигателей»</w:t>
      </w:r>
    </w:p>
    <w:p w:rsidR="006D27A9" w:rsidRPr="00B330E0" w:rsidRDefault="006D27A9" w:rsidP="006D27A9">
      <w:pPr>
        <w:pStyle w:val="Style2"/>
        <w:spacing w:line="360" w:lineRule="auto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 xml:space="preserve"> «Электрический ввод в здание»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</w:rPr>
      </w:pPr>
      <w:r w:rsidRPr="00B330E0">
        <w:rPr>
          <w:rStyle w:val="FontStyle15"/>
          <w:rFonts w:ascii="Times New Roman" w:hAnsi="Times New Roman" w:cs="Times New Roman"/>
        </w:rPr>
        <w:t>Стенды с экспериментальными панелями</w:t>
      </w:r>
    </w:p>
    <w:p w:rsidR="006D27A9" w:rsidRPr="00B330E0" w:rsidRDefault="006D27A9" w:rsidP="006D27A9">
      <w:pPr>
        <w:pStyle w:val="Style2"/>
        <w:spacing w:line="360" w:lineRule="auto"/>
        <w:ind w:left="708"/>
        <w:jc w:val="both"/>
        <w:rPr>
          <w:rStyle w:val="FontStyle15"/>
          <w:rFonts w:ascii="Times New Roman" w:hAnsi="Times New Roman" w:cs="Times New Roman"/>
          <w:b/>
          <w:bCs/>
        </w:rPr>
      </w:pPr>
      <w:r w:rsidRPr="00B330E0">
        <w:rPr>
          <w:rStyle w:val="FontStyle15"/>
          <w:rFonts w:ascii="Times New Roman" w:hAnsi="Times New Roman" w:cs="Times New Roman"/>
        </w:rPr>
        <w:t>«</w:t>
      </w:r>
      <w:r w:rsidRPr="00B330E0">
        <w:rPr>
          <w:rFonts w:ascii="Times New Roman" w:hAnsi="Times New Roman" w:cs="Times New Roman"/>
          <w:bCs/>
        </w:rPr>
        <w:t>Электромонтаж и наладка системы «Умный дом</w:t>
      </w:r>
      <w:r w:rsidRPr="00B330E0">
        <w:rPr>
          <w:rFonts w:ascii="Times New Roman" w:hAnsi="Times New Roman" w:cs="Times New Roman"/>
          <w:b/>
          <w:bCs/>
        </w:rPr>
        <w:t>»</w:t>
      </w:r>
    </w:p>
    <w:p w:rsidR="006D27A9" w:rsidRPr="00B330E0" w:rsidRDefault="006D27A9" w:rsidP="006D27A9">
      <w:pPr>
        <w:spacing w:line="360" w:lineRule="auto"/>
        <w:jc w:val="center"/>
      </w:pPr>
    </w:p>
    <w:p w:rsidR="006D27A9" w:rsidRPr="00B330E0" w:rsidRDefault="006D27A9" w:rsidP="006D27A9">
      <w:pPr>
        <w:spacing w:line="360" w:lineRule="auto"/>
        <w:jc w:val="center"/>
        <w:rPr>
          <w:b/>
          <w:u w:val="single"/>
        </w:rPr>
      </w:pPr>
      <w:r>
        <w:rPr>
          <w:b/>
        </w:rPr>
        <w:t>С</w:t>
      </w:r>
      <w:r w:rsidRPr="00B330E0">
        <w:rPr>
          <w:b/>
        </w:rPr>
        <w:t>анитарно-техническ</w:t>
      </w:r>
      <w:r>
        <w:rPr>
          <w:b/>
        </w:rPr>
        <w:t>ая мастерская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Рабочий пост. Выполнен из листового материала, позволяющего выполнить многократную установку санитарно-технического оборудования и закрепление трубопровода. Состоит из двух перпендикулярно расположенных стен длиной 1200-1500мм и 2400-3000мм. Высота конструкции 1200-1500мм. Пол также выполнен из листового материала и поднят на 50-70мм.</w:t>
      </w:r>
    </w:p>
    <w:p w:rsidR="006D27A9" w:rsidRPr="00B330E0" w:rsidRDefault="006D27A9" w:rsidP="006D27A9">
      <w:pPr>
        <w:pStyle w:val="a3"/>
        <w:spacing w:line="360" w:lineRule="auto"/>
        <w:rPr>
          <w:szCs w:val="24"/>
        </w:rPr>
      </w:pPr>
      <w:r w:rsidRPr="00B330E0">
        <w:rPr>
          <w:szCs w:val="24"/>
        </w:rPr>
        <w:t>Комплектация рабочего поста:</w:t>
      </w:r>
    </w:p>
    <w:p w:rsidR="006D27A9" w:rsidRPr="00B330E0" w:rsidRDefault="006D27A9" w:rsidP="006D27A9">
      <w:pPr>
        <w:pStyle w:val="a3"/>
        <w:numPr>
          <w:ilvl w:val="0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Верстак с тисками</w:t>
      </w:r>
    </w:p>
    <w:p w:rsidR="006D27A9" w:rsidRPr="00B330E0" w:rsidRDefault="006D27A9" w:rsidP="006D27A9">
      <w:pPr>
        <w:pStyle w:val="a3"/>
        <w:numPr>
          <w:ilvl w:val="0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Унитаз-компакт</w:t>
      </w:r>
    </w:p>
    <w:p w:rsidR="006D27A9" w:rsidRPr="00B330E0" w:rsidRDefault="006D27A9" w:rsidP="006D27A9">
      <w:pPr>
        <w:pStyle w:val="a3"/>
        <w:numPr>
          <w:ilvl w:val="0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Раковина с сифоном</w:t>
      </w:r>
    </w:p>
    <w:p w:rsidR="006D27A9" w:rsidRPr="00B330E0" w:rsidRDefault="006D27A9" w:rsidP="006D27A9">
      <w:pPr>
        <w:pStyle w:val="a3"/>
        <w:numPr>
          <w:ilvl w:val="0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Отопительный прибор (один из трёх типов)</w:t>
      </w:r>
    </w:p>
    <w:p w:rsidR="006D27A9" w:rsidRPr="00B330E0" w:rsidRDefault="006D27A9" w:rsidP="006D27A9">
      <w:pPr>
        <w:pStyle w:val="a3"/>
        <w:numPr>
          <w:ilvl w:val="1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Секционный</w:t>
      </w:r>
    </w:p>
    <w:p w:rsidR="006D27A9" w:rsidRPr="00B330E0" w:rsidRDefault="006D27A9" w:rsidP="006D27A9">
      <w:pPr>
        <w:pStyle w:val="a3"/>
        <w:numPr>
          <w:ilvl w:val="1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Панельный</w:t>
      </w:r>
    </w:p>
    <w:p w:rsidR="006D27A9" w:rsidRPr="00B330E0" w:rsidRDefault="006D27A9" w:rsidP="006D27A9">
      <w:pPr>
        <w:pStyle w:val="a3"/>
        <w:numPr>
          <w:ilvl w:val="1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Конвектор пластинчатый</w:t>
      </w:r>
    </w:p>
    <w:p w:rsidR="006D27A9" w:rsidRPr="00B330E0" w:rsidRDefault="006D27A9" w:rsidP="006D27A9">
      <w:pPr>
        <w:pStyle w:val="a3"/>
        <w:numPr>
          <w:ilvl w:val="0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Квартирный водомерный узел</w:t>
      </w:r>
    </w:p>
    <w:p w:rsidR="006D27A9" w:rsidRPr="00B330E0" w:rsidRDefault="006D27A9" w:rsidP="006D27A9">
      <w:pPr>
        <w:pStyle w:val="a3"/>
        <w:numPr>
          <w:ilvl w:val="0"/>
          <w:numId w:val="6"/>
        </w:numPr>
        <w:spacing w:after="160" w:line="360" w:lineRule="auto"/>
        <w:rPr>
          <w:szCs w:val="24"/>
        </w:rPr>
      </w:pPr>
      <w:r w:rsidRPr="00B330E0">
        <w:rPr>
          <w:szCs w:val="24"/>
        </w:rPr>
        <w:t>Трубогиб для металлополимерных труб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Дрель сетевая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Дрель аккумуляторная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Компрессор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Манометр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lastRenderedPageBreak/>
        <w:t>Трубогиб для труб из цветных металлов и тонкостенных стальных труб различных диаметров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Гидроаккумулятор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Группа безопасности для гидроаккумулятора</w:t>
      </w:r>
    </w:p>
    <w:p w:rsidR="006D27A9" w:rsidRPr="00B330E0" w:rsidRDefault="006D27A9" w:rsidP="006D27A9">
      <w:pPr>
        <w:pStyle w:val="a3"/>
        <w:numPr>
          <w:ilvl w:val="0"/>
          <w:numId w:val="5"/>
        </w:numPr>
        <w:spacing w:after="160" w:line="360" w:lineRule="auto"/>
        <w:rPr>
          <w:szCs w:val="24"/>
        </w:rPr>
      </w:pPr>
      <w:r w:rsidRPr="00B330E0">
        <w:rPr>
          <w:szCs w:val="24"/>
        </w:rPr>
        <w:t>Устройство для прочистки канализации</w:t>
      </w: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704C3F" w:rsidRPr="006C29C0" w:rsidTr="00704C3F">
        <w:tc>
          <w:tcPr>
            <w:tcW w:w="211" w:type="pct"/>
            <w:shd w:val="clear" w:color="auto" w:fill="auto"/>
            <w:vAlign w:val="center"/>
          </w:tcPr>
          <w:p w:rsidR="00704C3F" w:rsidRPr="006C29C0" w:rsidRDefault="00704C3F" w:rsidP="00F42EA2">
            <w:pPr>
              <w:pStyle w:val="a4"/>
              <w:keepNext/>
              <w:ind w:left="57" w:right="57"/>
              <w:jc w:val="center"/>
            </w:pPr>
            <w:r w:rsidRPr="006C29C0"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04C3F" w:rsidRPr="006C29C0" w:rsidRDefault="00704C3F" w:rsidP="00F42EA2">
            <w:pPr>
              <w:pStyle w:val="a4"/>
              <w:keepNext/>
              <w:ind w:left="57" w:right="57"/>
              <w:jc w:val="center"/>
            </w:pPr>
            <w:r w:rsidRPr="006C29C0"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  <w:r w:rsidRPr="006C29C0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  <w:r w:rsidRPr="006C29C0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  <w:r w:rsidRPr="006C29C0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  <w:r w:rsidRPr="006C29C0">
              <w:rPr>
                <w:b/>
                <w:szCs w:val="24"/>
              </w:rPr>
              <w:t xml:space="preserve">Рецен-зирование </w:t>
            </w:r>
          </w:p>
        </w:tc>
        <w:tc>
          <w:tcPr>
            <w:tcW w:w="1228" w:type="pct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  <w:r w:rsidRPr="006C29C0">
              <w:rPr>
                <w:b/>
                <w:szCs w:val="24"/>
              </w:rPr>
              <w:t>Примечания</w:t>
            </w:r>
          </w:p>
        </w:tc>
      </w:tr>
      <w:tr w:rsidR="00704C3F" w:rsidRPr="006C29C0" w:rsidTr="00704C3F">
        <w:tc>
          <w:tcPr>
            <w:tcW w:w="211" w:type="pct"/>
            <w:shd w:val="clear" w:color="auto" w:fill="auto"/>
            <w:vAlign w:val="center"/>
          </w:tcPr>
          <w:p w:rsidR="00704C3F" w:rsidRPr="006C29C0" w:rsidRDefault="00704C3F" w:rsidP="00F42EA2">
            <w:pPr>
              <w:pStyle w:val="a4"/>
              <w:keepNext/>
              <w:ind w:left="57" w:right="57"/>
              <w:jc w:val="center"/>
            </w:pPr>
          </w:p>
        </w:tc>
        <w:tc>
          <w:tcPr>
            <w:tcW w:w="2993" w:type="pct"/>
            <w:gridSpan w:val="4"/>
            <w:shd w:val="clear" w:color="auto" w:fill="auto"/>
            <w:vAlign w:val="center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  <w:r w:rsidRPr="006C29C0">
              <w:rPr>
                <w:b/>
                <w:szCs w:val="24"/>
              </w:rPr>
              <w:t>08.00.00 Техника и технологии в строительстве</w:t>
            </w:r>
          </w:p>
        </w:tc>
        <w:tc>
          <w:tcPr>
            <w:tcW w:w="568" w:type="pct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</w:p>
        </w:tc>
        <w:tc>
          <w:tcPr>
            <w:tcW w:w="1228" w:type="pct"/>
          </w:tcPr>
          <w:p w:rsidR="00704C3F" w:rsidRPr="006C29C0" w:rsidRDefault="00704C3F" w:rsidP="00F42EA2">
            <w:pPr>
              <w:jc w:val="center"/>
              <w:rPr>
                <w:b/>
                <w:szCs w:val="24"/>
              </w:rPr>
            </w:pPr>
          </w:p>
        </w:tc>
      </w:tr>
      <w:tr w:rsidR="00704C3F" w:rsidRPr="006C29C0" w:rsidTr="00704C3F">
        <w:tc>
          <w:tcPr>
            <w:tcW w:w="211" w:type="pct"/>
            <w:vMerge w:val="restart"/>
            <w:shd w:val="clear" w:color="auto" w:fill="auto"/>
            <w:vAlign w:val="center"/>
          </w:tcPr>
          <w:p w:rsidR="00704C3F" w:rsidRPr="006C29C0" w:rsidRDefault="00704C3F" w:rsidP="00F42EA2">
            <w:pPr>
              <w:pStyle w:val="a4"/>
              <w:keepNext/>
              <w:ind w:left="57" w:right="57"/>
              <w:jc w:val="center"/>
            </w:pPr>
          </w:p>
        </w:tc>
        <w:tc>
          <w:tcPr>
            <w:tcW w:w="67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szCs w:val="24"/>
                <w:lang w:eastAsia="ru-RU"/>
              </w:rPr>
            </w:pPr>
            <w:r w:rsidRPr="006C29C0">
              <w:rPr>
                <w:szCs w:val="24"/>
                <w:lang w:eastAsia="ru-RU"/>
              </w:rPr>
              <w:t>ОПД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r w:rsidRPr="006C29C0">
              <w:t>Барабанщиков Ю.Г. Строительные материалы и изделия (ППССЗ)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2014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(4-ое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4C3F" w:rsidRPr="006C29C0" w:rsidTr="00704C3F">
        <w:tc>
          <w:tcPr>
            <w:tcW w:w="211" w:type="pct"/>
            <w:vMerge/>
            <w:shd w:val="clear" w:color="auto" w:fill="auto"/>
            <w:vAlign w:val="center"/>
          </w:tcPr>
          <w:p w:rsidR="00704C3F" w:rsidRPr="006C29C0" w:rsidRDefault="00704C3F" w:rsidP="00F42EA2">
            <w:pPr>
              <w:pStyle w:val="a4"/>
              <w:keepNext/>
              <w:ind w:left="57" w:right="57"/>
              <w:jc w:val="center"/>
            </w:pPr>
          </w:p>
        </w:tc>
        <w:tc>
          <w:tcPr>
            <w:tcW w:w="677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r w:rsidRPr="006C29C0">
              <w:t>Куликов О.Н., Ролин Е.И. Охрана труда в строительстве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2014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4C3F" w:rsidRPr="006C29C0" w:rsidTr="00704C3F">
        <w:trPr>
          <w:trHeight w:val="506"/>
        </w:trPr>
        <w:tc>
          <w:tcPr>
            <w:tcW w:w="211" w:type="pct"/>
            <w:vMerge/>
            <w:shd w:val="clear" w:color="auto" w:fill="auto"/>
            <w:vAlign w:val="center"/>
          </w:tcPr>
          <w:p w:rsidR="00704C3F" w:rsidRPr="006C29C0" w:rsidRDefault="00704C3F" w:rsidP="00F42EA2">
            <w:pPr>
              <w:pStyle w:val="a4"/>
              <w:keepNext/>
              <w:ind w:left="57" w:right="57"/>
              <w:jc w:val="center"/>
            </w:pPr>
          </w:p>
        </w:tc>
        <w:tc>
          <w:tcPr>
            <w:tcW w:w="677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r w:rsidRPr="006C29C0">
              <w:t>Гусарова Е.А., Митина Т.В., Полежаев Ю.О., Тельной В.И Основы строительного черчения (ППКРС)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2012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04C3F" w:rsidRPr="006C29C0" w:rsidTr="00704C3F">
        <w:tc>
          <w:tcPr>
            <w:tcW w:w="211" w:type="pct"/>
            <w:vMerge w:val="restart"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shd w:val="clear" w:color="auto" w:fill="auto"/>
          </w:tcPr>
          <w:p w:rsidR="00704C3F" w:rsidRPr="006C29C0" w:rsidRDefault="00704C3F" w:rsidP="00F42EA2">
            <w:pPr>
              <w:rPr>
                <w:color w:val="000000"/>
              </w:rPr>
            </w:pPr>
            <w:r w:rsidRPr="006C29C0">
              <w:rPr>
                <w:color w:val="000000"/>
              </w:rPr>
              <w:t>Барановский В.А. и др. Слесарь-сантехник (ППКРС)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Феникс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b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28" w:type="pct"/>
            <w:vMerge w:val="restart"/>
          </w:tcPr>
          <w:p w:rsidR="00704C3F" w:rsidRPr="006C29C0" w:rsidRDefault="00704C3F" w:rsidP="00F42EA2">
            <w:r w:rsidRPr="006C29C0">
              <w:t>Нет издания, прошедшего рецензирование</w:t>
            </w:r>
          </w:p>
        </w:tc>
      </w:tr>
      <w:tr w:rsidR="00704C3F" w:rsidRPr="006C29C0" w:rsidTr="00704C3F">
        <w:tc>
          <w:tcPr>
            <w:tcW w:w="211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shd w:val="clear" w:color="auto" w:fill="auto"/>
          </w:tcPr>
          <w:p w:rsidR="00704C3F" w:rsidRPr="006C29C0" w:rsidRDefault="00704C3F" w:rsidP="00F42EA2">
            <w:pPr>
              <w:rPr>
                <w:color w:val="000000"/>
              </w:rPr>
            </w:pPr>
            <w:r w:rsidRPr="006C29C0">
              <w:rPr>
                <w:color w:val="000000"/>
              </w:rPr>
              <w:t>Богуславский Л.Д., Малина В.С. Санитарно-технические устройства зданий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1984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(4-ое изд.ст)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Высшая школа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b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28" w:type="pct"/>
            <w:vMerge/>
          </w:tcPr>
          <w:p w:rsidR="00704C3F" w:rsidRPr="006C29C0" w:rsidRDefault="00704C3F" w:rsidP="00F42EA2"/>
        </w:tc>
      </w:tr>
      <w:tr w:rsidR="00704C3F" w:rsidRPr="006C29C0" w:rsidTr="00704C3F">
        <w:tc>
          <w:tcPr>
            <w:tcW w:w="211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shd w:val="clear" w:color="auto" w:fill="auto"/>
          </w:tcPr>
          <w:p w:rsidR="00704C3F" w:rsidRPr="006C29C0" w:rsidRDefault="00704C3F" w:rsidP="00F42EA2">
            <w:pPr>
              <w:rPr>
                <w:color w:val="000000"/>
              </w:rPr>
            </w:pPr>
            <w:r w:rsidRPr="006C29C0">
              <w:rPr>
                <w:color w:val="000000"/>
              </w:rPr>
              <w:t>Варфоломеев Ю.М., Орлов В.А. Санитарно-техническое оборудование зданий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НИЦ 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ИНФРА-М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b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28" w:type="pct"/>
            <w:vMerge/>
          </w:tcPr>
          <w:p w:rsidR="00704C3F" w:rsidRPr="006C29C0" w:rsidRDefault="00704C3F" w:rsidP="00F42EA2"/>
        </w:tc>
      </w:tr>
      <w:tr w:rsidR="00704C3F" w:rsidRPr="006C29C0" w:rsidTr="00704C3F">
        <w:tc>
          <w:tcPr>
            <w:tcW w:w="211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shd w:val="clear" w:color="auto" w:fill="auto"/>
          </w:tcPr>
          <w:p w:rsidR="00704C3F" w:rsidRPr="006C29C0" w:rsidRDefault="00704C3F" w:rsidP="00F42EA2">
            <w:pPr>
              <w:rPr>
                <w:color w:val="000000"/>
              </w:rPr>
            </w:pPr>
            <w:r w:rsidRPr="006C29C0">
              <w:rPr>
                <w:color w:val="000000"/>
              </w:rPr>
              <w:t xml:space="preserve">Калицун В.И., </w:t>
            </w:r>
            <w:r w:rsidRPr="006C29C0">
              <w:rPr>
                <w:color w:val="000000"/>
              </w:rPr>
              <w:lastRenderedPageBreak/>
              <w:t>Кедров В.С., Лосков Ю.М. Гидравлика, водоснабжение и канализация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1980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(3-е изд. Ст.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Стройизда</w:t>
            </w: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т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228" w:type="pct"/>
            <w:vMerge/>
          </w:tcPr>
          <w:p w:rsidR="00704C3F" w:rsidRPr="006C29C0" w:rsidRDefault="00704C3F" w:rsidP="00F42EA2"/>
        </w:tc>
      </w:tr>
      <w:tr w:rsidR="00704C3F" w:rsidRPr="006C29C0" w:rsidTr="00704C3F">
        <w:trPr>
          <w:trHeight w:val="1260"/>
        </w:trPr>
        <w:tc>
          <w:tcPr>
            <w:tcW w:w="211" w:type="pct"/>
            <w:vMerge w:val="restart"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shd w:val="clear" w:color="auto" w:fill="auto"/>
          </w:tcPr>
          <w:p w:rsidR="00704C3F" w:rsidRPr="006C29C0" w:rsidRDefault="00704C3F" w:rsidP="00F42EA2">
            <w:r w:rsidRPr="006C29C0">
              <w:t xml:space="preserve">Бычков А.В. Организация и выполнение работ по монтажу и наладке электрооборудования промышленных и гражданских зданий. В двух частях. </w:t>
            </w:r>
          </w:p>
          <w:p w:rsidR="00704C3F" w:rsidRPr="006C29C0" w:rsidRDefault="00704C3F" w:rsidP="00F42EA2">
            <w:r w:rsidRPr="006C29C0">
              <w:t>Часть 1. Внутреннее электроснабжение промышленных и гражданских зданий. ППССЗ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</w:t>
            </w:r>
          </w:p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</w:tcPr>
          <w:p w:rsidR="00704C3F" w:rsidRPr="006C29C0" w:rsidRDefault="00704C3F" w:rsidP="00F42EA2">
            <w:r w:rsidRPr="006C29C0">
              <w:t>Целесообразна разработка учебных изданий по модулям и ОПД ФГОС.</w:t>
            </w:r>
          </w:p>
          <w:p w:rsidR="00704C3F" w:rsidRPr="006C29C0" w:rsidRDefault="00704C3F" w:rsidP="00F42EA2"/>
          <w:p w:rsidR="00704C3F" w:rsidRPr="006C29C0" w:rsidRDefault="00704C3F" w:rsidP="00F42EA2"/>
        </w:tc>
      </w:tr>
      <w:tr w:rsidR="00704C3F" w:rsidRPr="006C29C0" w:rsidTr="00704C3F">
        <w:trPr>
          <w:trHeight w:val="846"/>
        </w:trPr>
        <w:tc>
          <w:tcPr>
            <w:tcW w:w="211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shd w:val="clear" w:color="auto" w:fill="auto"/>
          </w:tcPr>
          <w:p w:rsidR="00704C3F" w:rsidRPr="006C29C0" w:rsidRDefault="00704C3F" w:rsidP="00F42EA2">
            <w:pPr>
              <w:rPr>
                <w:szCs w:val="24"/>
                <w:lang w:eastAsia="ru-RU"/>
              </w:rPr>
            </w:pPr>
            <w:r w:rsidRPr="006C29C0">
              <w:rPr>
                <w:szCs w:val="24"/>
                <w:lang w:eastAsia="ru-RU"/>
              </w:rPr>
              <w:t>Нестеренко В.М., Мысьянов А.М. Технология электромонтажных работ (ППКРС)</w:t>
            </w:r>
          </w:p>
        </w:tc>
        <w:tc>
          <w:tcPr>
            <w:tcW w:w="473" w:type="pct"/>
          </w:tcPr>
          <w:p w:rsidR="00704C3F" w:rsidRPr="006C29C0" w:rsidRDefault="00704C3F" w:rsidP="00F42EA2">
            <w:pPr>
              <w:jc w:val="center"/>
              <w:rPr>
                <w:sz w:val="20"/>
                <w:szCs w:val="20"/>
                <w:lang w:eastAsia="ru-RU"/>
              </w:rPr>
            </w:pPr>
            <w:r w:rsidRPr="006C29C0">
              <w:rPr>
                <w:sz w:val="20"/>
                <w:szCs w:val="20"/>
                <w:lang w:eastAsia="ru-RU"/>
              </w:rPr>
              <w:t>2014</w:t>
            </w:r>
          </w:p>
          <w:p w:rsidR="00704C3F" w:rsidRPr="006C29C0" w:rsidRDefault="00704C3F" w:rsidP="00F42EA2">
            <w:pPr>
              <w:jc w:val="center"/>
              <w:rPr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(11-ое изд. ст.)</w:t>
            </w:r>
          </w:p>
        </w:tc>
        <w:tc>
          <w:tcPr>
            <w:tcW w:w="614" w:type="pct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704C3F" w:rsidRPr="006C29C0" w:rsidRDefault="00704C3F" w:rsidP="00F42EA2"/>
        </w:tc>
      </w:tr>
      <w:tr w:rsidR="00704C3F" w:rsidRPr="006C29C0" w:rsidTr="00704C3F">
        <w:trPr>
          <w:trHeight w:val="471"/>
        </w:trPr>
        <w:tc>
          <w:tcPr>
            <w:tcW w:w="211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szCs w:val="24"/>
                <w:lang w:eastAsia="ru-RU"/>
              </w:rPr>
            </w:pPr>
            <w:r w:rsidRPr="006C29C0">
              <w:rPr>
                <w:szCs w:val="24"/>
                <w:lang w:eastAsia="ru-RU"/>
              </w:rPr>
              <w:t>Сибикин Ю.Д. Справочник электромонтажника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jc w:val="center"/>
              <w:rPr>
                <w:sz w:val="20"/>
                <w:szCs w:val="20"/>
                <w:lang w:eastAsia="ru-RU"/>
              </w:rPr>
            </w:pPr>
            <w:r w:rsidRPr="006C29C0">
              <w:rPr>
                <w:sz w:val="20"/>
                <w:szCs w:val="20"/>
                <w:lang w:eastAsia="ru-RU"/>
              </w:rPr>
              <w:t>2013</w:t>
            </w:r>
          </w:p>
          <w:p w:rsidR="00704C3F" w:rsidRPr="006C29C0" w:rsidRDefault="00704C3F" w:rsidP="00F42EA2">
            <w:pPr>
              <w:jc w:val="center"/>
              <w:rPr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(5-ое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704C3F" w:rsidRPr="006C29C0" w:rsidRDefault="00704C3F" w:rsidP="00F42EA2"/>
        </w:tc>
      </w:tr>
      <w:tr w:rsidR="00704C3F" w:rsidRPr="006C29C0" w:rsidTr="00704C3F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ind w:left="57" w:right="57"/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04C3F" w:rsidRPr="006C29C0" w:rsidRDefault="00704C3F" w:rsidP="00F42EA2">
            <w:pPr>
              <w:pStyle w:val="a4"/>
              <w:keepNext/>
              <w:spacing w:after="120"/>
              <w:ind w:left="57" w:right="57"/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704C3F" w:rsidRPr="006C29C0" w:rsidRDefault="00704C3F" w:rsidP="00F42EA2">
            <w:r w:rsidRPr="006C29C0">
              <w:t>Филиков В.А. (под ред.) Электротехнические и конструкционные материалы (ППССЗ)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jc w:val="center"/>
              <w:rPr>
                <w:sz w:val="20"/>
                <w:szCs w:val="20"/>
                <w:lang w:eastAsia="ru-RU"/>
              </w:rPr>
            </w:pPr>
            <w:r w:rsidRPr="006C29C0">
              <w:rPr>
                <w:sz w:val="20"/>
                <w:szCs w:val="20"/>
                <w:lang w:eastAsia="ru-RU"/>
              </w:rPr>
              <w:t>2014</w:t>
            </w:r>
          </w:p>
          <w:p w:rsidR="00704C3F" w:rsidRPr="006C29C0" w:rsidRDefault="00704C3F" w:rsidP="00F42EA2">
            <w:pPr>
              <w:jc w:val="center"/>
              <w:rPr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(9-ое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04C3F" w:rsidRPr="006C29C0" w:rsidRDefault="00704C3F" w:rsidP="00F42EA2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6C29C0">
              <w:rPr>
                <w:rFonts w:eastAsia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704C3F" w:rsidRPr="006C29C0" w:rsidRDefault="00704C3F" w:rsidP="00F42EA2"/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D5083"/>
    <w:rsid w:val="001E0631"/>
    <w:rsid w:val="00277A03"/>
    <w:rsid w:val="002B3360"/>
    <w:rsid w:val="00452D47"/>
    <w:rsid w:val="004D2397"/>
    <w:rsid w:val="00607877"/>
    <w:rsid w:val="00611F29"/>
    <w:rsid w:val="00667FFA"/>
    <w:rsid w:val="006D27A9"/>
    <w:rsid w:val="00704C3F"/>
    <w:rsid w:val="007050BA"/>
    <w:rsid w:val="00733460"/>
    <w:rsid w:val="0076470F"/>
    <w:rsid w:val="0077076E"/>
    <w:rsid w:val="0079716C"/>
    <w:rsid w:val="007B7DD7"/>
    <w:rsid w:val="007F3F6C"/>
    <w:rsid w:val="00917B1D"/>
    <w:rsid w:val="00992063"/>
    <w:rsid w:val="009A77A4"/>
    <w:rsid w:val="00A90076"/>
    <w:rsid w:val="00B6008E"/>
    <w:rsid w:val="00C21F57"/>
    <w:rsid w:val="00C67216"/>
    <w:rsid w:val="00D12FE6"/>
    <w:rsid w:val="00DE3FDA"/>
    <w:rsid w:val="00E40EE9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2017-01-19T13:50:00Z</dcterms:created>
  <dcterms:modified xsi:type="dcterms:W3CDTF">2017-01-20T08:55:00Z</dcterms:modified>
</cp:coreProperties>
</file>