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A5" w:rsidRPr="00503F71" w:rsidRDefault="005E1AA5" w:rsidP="005E1A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>Государственное образовательное автономное учреждение</w:t>
      </w:r>
    </w:p>
    <w:p w:rsidR="005E1AA5" w:rsidRPr="00503F71" w:rsidRDefault="005E1AA5" w:rsidP="005E1A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>Институт развития образования</w:t>
      </w:r>
    </w:p>
    <w:p w:rsidR="005E1AA5" w:rsidRPr="00503F71" w:rsidRDefault="005E1AA5" w:rsidP="005E1A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>Центр развития инновационной инфраструктуры</w:t>
      </w: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03F71" w:rsidRPr="00503F71" w:rsidRDefault="00503F71">
      <w:pPr>
        <w:rPr>
          <w:rFonts w:ascii="Times New Roman" w:hAnsi="Times New Roman" w:cs="Times New Roman"/>
          <w:sz w:val="28"/>
        </w:rPr>
      </w:pP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E1AA5" w:rsidRPr="00503F71" w:rsidRDefault="005E1AA5" w:rsidP="00503F71">
      <w:pPr>
        <w:jc w:val="center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>Аналитическая записка</w:t>
      </w:r>
    </w:p>
    <w:p w:rsidR="005E1AA5" w:rsidRPr="00503F71" w:rsidRDefault="005E1AA5" w:rsidP="00503F71">
      <w:pPr>
        <w:jc w:val="center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>Об итогах собеседований с РИП</w:t>
      </w: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03F71" w:rsidRPr="00503F71" w:rsidRDefault="00503F71">
      <w:pPr>
        <w:rPr>
          <w:rFonts w:ascii="Times New Roman" w:hAnsi="Times New Roman" w:cs="Times New Roman"/>
          <w:sz w:val="28"/>
        </w:rPr>
      </w:pPr>
    </w:p>
    <w:p w:rsidR="00503F71" w:rsidRPr="00503F71" w:rsidRDefault="00503F71">
      <w:pPr>
        <w:rPr>
          <w:rFonts w:ascii="Times New Roman" w:hAnsi="Times New Roman" w:cs="Times New Roman"/>
          <w:sz w:val="28"/>
        </w:rPr>
      </w:pPr>
    </w:p>
    <w:p w:rsidR="00503F71" w:rsidRPr="00503F71" w:rsidRDefault="00503F71">
      <w:pPr>
        <w:rPr>
          <w:rFonts w:ascii="Times New Roman" w:hAnsi="Times New Roman" w:cs="Times New Roman"/>
          <w:sz w:val="28"/>
        </w:rPr>
      </w:pP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E1AA5" w:rsidRPr="00503F71" w:rsidRDefault="005E1AA5" w:rsidP="00503F71">
      <w:pPr>
        <w:jc w:val="right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>Исполнитель:</w:t>
      </w:r>
    </w:p>
    <w:p w:rsidR="005E1AA5" w:rsidRPr="00503F71" w:rsidRDefault="005E1AA5" w:rsidP="00503F71">
      <w:pPr>
        <w:jc w:val="right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>Методист ЦРИИ</w:t>
      </w:r>
    </w:p>
    <w:p w:rsidR="005E1AA5" w:rsidRPr="00503F71" w:rsidRDefault="005E1AA5" w:rsidP="00503F71">
      <w:pPr>
        <w:jc w:val="right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>Патокина Е.А.</w:t>
      </w:r>
    </w:p>
    <w:p w:rsidR="005E1AA5" w:rsidRDefault="005E1AA5" w:rsidP="00503F71">
      <w:pPr>
        <w:jc w:val="right"/>
        <w:rPr>
          <w:rFonts w:ascii="Times New Roman" w:hAnsi="Times New Roman" w:cs="Times New Roman"/>
          <w:sz w:val="28"/>
        </w:rPr>
      </w:pPr>
    </w:p>
    <w:p w:rsidR="00503F71" w:rsidRPr="00503F71" w:rsidRDefault="00503F71" w:rsidP="00503F71">
      <w:pPr>
        <w:jc w:val="right"/>
        <w:rPr>
          <w:rFonts w:ascii="Times New Roman" w:hAnsi="Times New Roman" w:cs="Times New Roman"/>
          <w:sz w:val="28"/>
        </w:rPr>
      </w:pP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03F71" w:rsidRPr="00503F71" w:rsidRDefault="00503F71">
      <w:pPr>
        <w:rPr>
          <w:rFonts w:ascii="Times New Roman" w:hAnsi="Times New Roman" w:cs="Times New Roman"/>
          <w:sz w:val="28"/>
        </w:rPr>
      </w:pPr>
    </w:p>
    <w:p w:rsidR="005E1AA5" w:rsidRPr="00503F71" w:rsidRDefault="005E1AA5">
      <w:pPr>
        <w:rPr>
          <w:rFonts w:ascii="Times New Roman" w:hAnsi="Times New Roman" w:cs="Times New Roman"/>
          <w:sz w:val="28"/>
        </w:rPr>
      </w:pPr>
    </w:p>
    <w:p w:rsidR="005E1AA5" w:rsidRDefault="005E1AA5" w:rsidP="00503F71">
      <w:pPr>
        <w:jc w:val="center"/>
        <w:rPr>
          <w:rFonts w:ascii="Times New Roman" w:hAnsi="Times New Roman" w:cs="Times New Roman"/>
          <w:sz w:val="24"/>
        </w:rPr>
      </w:pPr>
      <w:r w:rsidRPr="00503F71">
        <w:rPr>
          <w:rFonts w:ascii="Times New Roman" w:hAnsi="Times New Roman" w:cs="Times New Roman"/>
          <w:sz w:val="28"/>
        </w:rPr>
        <w:t>г. Ярославль, 2015 год</w:t>
      </w:r>
      <w:r>
        <w:rPr>
          <w:rFonts w:ascii="Times New Roman" w:hAnsi="Times New Roman" w:cs="Times New Roman"/>
          <w:sz w:val="24"/>
        </w:rPr>
        <w:br w:type="page"/>
      </w:r>
    </w:p>
    <w:p w:rsidR="00F1301C" w:rsidRPr="00503F71" w:rsidRDefault="00ED2B57" w:rsidP="00C04E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lastRenderedPageBreak/>
        <w:t xml:space="preserve">С 8 по 15 декабря прошла серия собеседований с руководителями РИП. Ключевая цель этих собеседований – понять, достигаются ли запланированные результаты, а при необходимости – внести коррективы в планы реализации проектов. </w:t>
      </w:r>
    </w:p>
    <w:p w:rsidR="007D50F5" w:rsidRPr="00503F71" w:rsidRDefault="007D50F5" w:rsidP="00C04E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 xml:space="preserve">Был выделен ряд направлений дальнейшей работы РИП: </w:t>
      </w:r>
    </w:p>
    <w:p w:rsidR="007D50F5" w:rsidRPr="00503F71" w:rsidRDefault="007D50F5" w:rsidP="00C04E8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>Работа в неизменном составе по разработке или апробации продуктов;</w:t>
      </w:r>
    </w:p>
    <w:p w:rsidR="007D50F5" w:rsidRPr="00503F71" w:rsidRDefault="007D50F5" w:rsidP="00C04E8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>Расширение сети соисполнителей для наработки продуктов;</w:t>
      </w:r>
    </w:p>
    <w:p w:rsidR="007D50F5" w:rsidRPr="00503F71" w:rsidRDefault="007D50F5" w:rsidP="00C04E8A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>Расширение сети соисполнителей для апробации продуктов.</w:t>
      </w:r>
    </w:p>
    <w:p w:rsidR="00D07A13" w:rsidRPr="00C04E8A" w:rsidRDefault="00D07A13" w:rsidP="00C04E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4E8A">
        <w:rPr>
          <w:rFonts w:ascii="Times New Roman" w:hAnsi="Times New Roman" w:cs="Times New Roman"/>
          <w:sz w:val="28"/>
        </w:rPr>
        <w:t xml:space="preserve">По итогам собеседований, можно утверждать, что среди РИП, получивших свой статус в 2014 году, </w:t>
      </w:r>
      <w:r w:rsidR="00CA20AB" w:rsidRPr="00C04E8A">
        <w:rPr>
          <w:rFonts w:ascii="Times New Roman" w:hAnsi="Times New Roman" w:cs="Times New Roman"/>
          <w:sz w:val="28"/>
        </w:rPr>
        <w:t xml:space="preserve">8 </w:t>
      </w:r>
      <w:r w:rsidRPr="00C04E8A">
        <w:rPr>
          <w:rFonts w:ascii="Times New Roman" w:hAnsi="Times New Roman" w:cs="Times New Roman"/>
          <w:sz w:val="28"/>
        </w:rPr>
        <w:t>выходят на апробацию продуктов</w:t>
      </w:r>
      <w:r w:rsidR="004772BE" w:rsidRPr="00C04E8A">
        <w:rPr>
          <w:rFonts w:ascii="Times New Roman" w:hAnsi="Times New Roman" w:cs="Times New Roman"/>
          <w:sz w:val="28"/>
        </w:rPr>
        <w:t>,</w:t>
      </w:r>
      <w:r w:rsidRPr="00C04E8A">
        <w:rPr>
          <w:rFonts w:ascii="Times New Roman" w:hAnsi="Times New Roman" w:cs="Times New Roman"/>
          <w:sz w:val="28"/>
        </w:rPr>
        <w:t xml:space="preserve"> </w:t>
      </w:r>
      <w:r w:rsidR="00CA20AB" w:rsidRPr="00C04E8A">
        <w:rPr>
          <w:rFonts w:ascii="Times New Roman" w:hAnsi="Times New Roman" w:cs="Times New Roman"/>
          <w:sz w:val="28"/>
        </w:rPr>
        <w:t xml:space="preserve">7 </w:t>
      </w:r>
      <w:r w:rsidRPr="00C04E8A">
        <w:rPr>
          <w:rFonts w:ascii="Times New Roman" w:hAnsi="Times New Roman" w:cs="Times New Roman"/>
          <w:sz w:val="28"/>
        </w:rPr>
        <w:t>из них с этой целью расширяют свою сеть соисполнителей проекта.</w:t>
      </w:r>
      <w:r w:rsidR="00CA20AB" w:rsidRPr="00C04E8A">
        <w:rPr>
          <w:rFonts w:ascii="Times New Roman" w:hAnsi="Times New Roman" w:cs="Times New Roman"/>
          <w:sz w:val="28"/>
        </w:rPr>
        <w:t xml:space="preserve"> Еще 8 РИП расширяют сеть соисполнителей с целью наработки продуктов.</w:t>
      </w:r>
    </w:p>
    <w:p w:rsidR="007C73E8" w:rsidRPr="00503F71" w:rsidRDefault="007C73E8" w:rsidP="00C04E8A">
      <w:pPr>
        <w:pStyle w:val="a3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C04E8A">
        <w:rPr>
          <w:rFonts w:ascii="Times New Roman" w:hAnsi="Times New Roman" w:cs="Times New Roman"/>
          <w:b/>
          <w:i/>
          <w:sz w:val="28"/>
        </w:rPr>
        <w:t>Расширение</w:t>
      </w:r>
      <w:r w:rsidR="005D3AF7" w:rsidRPr="00C04E8A">
        <w:rPr>
          <w:rFonts w:ascii="Times New Roman" w:hAnsi="Times New Roman" w:cs="Times New Roman"/>
          <w:b/>
          <w:i/>
          <w:sz w:val="28"/>
        </w:rPr>
        <w:t xml:space="preserve"> сети</w:t>
      </w:r>
      <w:r w:rsidRPr="00C04E8A">
        <w:rPr>
          <w:rFonts w:ascii="Times New Roman" w:hAnsi="Times New Roman" w:cs="Times New Roman"/>
          <w:b/>
          <w:i/>
          <w:sz w:val="28"/>
        </w:rPr>
        <w:t xml:space="preserve"> с целью апробации</w:t>
      </w:r>
      <w:r w:rsidR="00C04E8A" w:rsidRPr="00C04E8A">
        <w:rPr>
          <w:rFonts w:ascii="Times New Roman" w:hAnsi="Times New Roman" w:cs="Times New Roman"/>
          <w:b/>
          <w:i/>
          <w:sz w:val="28"/>
        </w:rPr>
        <w:t xml:space="preserve"> продуктов</w:t>
      </w:r>
      <w:r w:rsidR="00710264">
        <w:rPr>
          <w:rFonts w:ascii="Times New Roman" w:hAnsi="Times New Roman" w:cs="Times New Roman"/>
          <w:sz w:val="28"/>
        </w:rPr>
        <w:t>:</w:t>
      </w:r>
    </w:p>
    <w:p w:rsidR="007C73E8" w:rsidRPr="005D3AF7" w:rsidRDefault="005D3AF7" w:rsidP="00C04E8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D3AF7">
        <w:rPr>
          <w:rFonts w:ascii="Times New Roman" w:hAnsi="Times New Roman" w:cs="Times New Roman"/>
          <w:sz w:val="28"/>
        </w:rPr>
        <w:t>РИП на базе МОУ ДПО ИОЦ г. Тутаев «Общественная экспертиза качества услуг, предоставляемых жителям муниципального района образовательными организациями»;</w:t>
      </w:r>
    </w:p>
    <w:p w:rsidR="005D3AF7" w:rsidRPr="005D3AF7" w:rsidRDefault="005D3AF7" w:rsidP="00C04E8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D3AF7">
        <w:rPr>
          <w:rFonts w:ascii="Times New Roman" w:hAnsi="Times New Roman" w:cs="Times New Roman"/>
          <w:sz w:val="28"/>
        </w:rPr>
        <w:t xml:space="preserve">РИП на базе МОУ ДПО ИОЦ г. Тутаев «Создание уровневой модели внедрения </w:t>
      </w:r>
      <w:proofErr w:type="spellStart"/>
      <w:r w:rsidRPr="005D3AF7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5D3AF7">
        <w:rPr>
          <w:rFonts w:ascii="Times New Roman" w:hAnsi="Times New Roman" w:cs="Times New Roman"/>
          <w:sz w:val="28"/>
        </w:rPr>
        <w:t xml:space="preserve"> технологий в образовательный процесс как средство реализации ФГОС»;</w:t>
      </w:r>
    </w:p>
    <w:p w:rsidR="005D3AF7" w:rsidRPr="005D3AF7" w:rsidRDefault="005D3AF7" w:rsidP="00C04E8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D3AF7">
        <w:rPr>
          <w:rFonts w:ascii="Times New Roman" w:hAnsi="Times New Roman" w:cs="Times New Roman"/>
          <w:sz w:val="28"/>
        </w:rPr>
        <w:t>РИП на базе ГОАУ ЯО ИРО «Изучение и формирование социального заказа как условие увеличения охвата детей программами дополнительного образования»;</w:t>
      </w:r>
    </w:p>
    <w:p w:rsidR="005D3AF7" w:rsidRPr="005D3AF7" w:rsidRDefault="005D3AF7" w:rsidP="00C04E8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D3AF7">
        <w:rPr>
          <w:rFonts w:ascii="Times New Roman" w:hAnsi="Times New Roman" w:cs="Times New Roman"/>
          <w:sz w:val="28"/>
        </w:rPr>
        <w:t>РИП на базе МДОУ №109 г. Ярославль «Разработка и внедрение модели организации инклюзивного образования детей с ОВЗ в рамках реализации ФГОС дошкольного образования»;</w:t>
      </w:r>
    </w:p>
    <w:p w:rsidR="005D3AF7" w:rsidRPr="005D3AF7" w:rsidRDefault="005D3AF7" w:rsidP="00C04E8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D3AF7">
        <w:rPr>
          <w:rFonts w:ascii="Times New Roman" w:hAnsi="Times New Roman" w:cs="Times New Roman"/>
          <w:sz w:val="28"/>
        </w:rPr>
        <w:t>РИП на базе МДОУ №4 г. Тутаев «Создание модели и механизма управления внедрением ФГОС в образовательный процесс ДОУ ТМР»;</w:t>
      </w:r>
    </w:p>
    <w:p w:rsidR="005D3AF7" w:rsidRPr="005D3AF7" w:rsidRDefault="005D3AF7" w:rsidP="00C04E8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D3AF7">
        <w:rPr>
          <w:rFonts w:ascii="Times New Roman" w:hAnsi="Times New Roman" w:cs="Times New Roman"/>
          <w:sz w:val="28"/>
        </w:rPr>
        <w:t xml:space="preserve">РИП на базе МДОУ №99 г. Ярославль «Модель </w:t>
      </w:r>
      <w:proofErr w:type="spellStart"/>
      <w:r w:rsidRPr="005D3AF7">
        <w:rPr>
          <w:rFonts w:ascii="Times New Roman" w:hAnsi="Times New Roman" w:cs="Times New Roman"/>
          <w:sz w:val="28"/>
        </w:rPr>
        <w:t>здоровьесберегающего</w:t>
      </w:r>
      <w:proofErr w:type="spellEnd"/>
      <w:r w:rsidRPr="005D3AF7">
        <w:rPr>
          <w:rFonts w:ascii="Times New Roman" w:hAnsi="Times New Roman" w:cs="Times New Roman"/>
          <w:sz w:val="28"/>
        </w:rPr>
        <w:t xml:space="preserve"> образовательного инновационного пространства ДОУ как условие формирования детско-взрослого сообщества в соответствии с ФГОС»;</w:t>
      </w:r>
    </w:p>
    <w:p w:rsidR="005D3AF7" w:rsidRDefault="005D3AF7" w:rsidP="00C04E8A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D3AF7">
        <w:rPr>
          <w:rFonts w:ascii="Times New Roman" w:hAnsi="Times New Roman" w:cs="Times New Roman"/>
          <w:sz w:val="28"/>
        </w:rPr>
        <w:lastRenderedPageBreak/>
        <w:t>РИП на базе МОУ СОШ №3 г. Рыбинск «Формирование УУД у обучающихся с ОВЗ, которым ПМПК рекомендовала специальные (коррекционные) классы VII вида».</w:t>
      </w:r>
    </w:p>
    <w:p w:rsidR="007C73E8" w:rsidRPr="005D3AF7" w:rsidRDefault="007C73E8" w:rsidP="00C04E8A">
      <w:pPr>
        <w:pStyle w:val="a3"/>
        <w:numPr>
          <w:ilvl w:val="1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C04E8A">
        <w:rPr>
          <w:rFonts w:ascii="Times New Roman" w:hAnsi="Times New Roman" w:cs="Times New Roman"/>
          <w:b/>
          <w:i/>
          <w:sz w:val="28"/>
        </w:rPr>
        <w:t>Расширение</w:t>
      </w:r>
      <w:r w:rsidR="005D3AF7" w:rsidRPr="00C04E8A">
        <w:rPr>
          <w:rFonts w:ascii="Times New Roman" w:hAnsi="Times New Roman" w:cs="Times New Roman"/>
          <w:b/>
          <w:i/>
          <w:sz w:val="28"/>
        </w:rPr>
        <w:t xml:space="preserve"> сети</w:t>
      </w:r>
      <w:r w:rsidRPr="00C04E8A">
        <w:rPr>
          <w:rFonts w:ascii="Times New Roman" w:hAnsi="Times New Roman" w:cs="Times New Roman"/>
          <w:b/>
          <w:i/>
          <w:sz w:val="28"/>
        </w:rPr>
        <w:t xml:space="preserve"> с целью наработки продуктов</w:t>
      </w:r>
      <w:r w:rsidR="00710264">
        <w:rPr>
          <w:rFonts w:ascii="Times New Roman" w:hAnsi="Times New Roman" w:cs="Times New Roman"/>
          <w:sz w:val="28"/>
        </w:rPr>
        <w:t>:</w:t>
      </w:r>
    </w:p>
    <w:p w:rsidR="00503F71" w:rsidRDefault="00710264" w:rsidP="00C04E8A">
      <w:pPr>
        <w:pStyle w:val="a3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РИП на базе МОУ Великосельская СОШ «</w:t>
      </w:r>
      <w:r w:rsidRPr="00710264">
        <w:rPr>
          <w:rFonts w:ascii="Times New Roman" w:hAnsi="Times New Roman" w:cs="Times New Roman"/>
          <w:sz w:val="28"/>
        </w:rPr>
        <w:t>Разработка методических рекомендаций и практическая реализация индивидуальных планов, формирование ИОМ обучающихся в старшей школе (на основе требований ФГОС)</w:t>
      </w:r>
      <w:r>
        <w:rPr>
          <w:rFonts w:ascii="Times New Roman" w:hAnsi="Times New Roman" w:cs="Times New Roman"/>
          <w:sz w:val="28"/>
        </w:rPr>
        <w:t>»;</w:t>
      </w:r>
    </w:p>
    <w:p w:rsidR="00710264" w:rsidRDefault="00710264" w:rsidP="00C04E8A">
      <w:pPr>
        <w:pStyle w:val="a3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РИП на базе МОУ ДОД ЦДТ Горизонт «</w:t>
      </w:r>
      <w:r w:rsidRPr="00710264">
        <w:rPr>
          <w:rFonts w:ascii="Times New Roman" w:hAnsi="Times New Roman" w:cs="Times New Roman"/>
          <w:sz w:val="28"/>
        </w:rPr>
        <w:t>Неформальное образование детей с ОВЗ средствами интеграции социальных институтов</w:t>
      </w:r>
      <w:r>
        <w:rPr>
          <w:rFonts w:ascii="Times New Roman" w:hAnsi="Times New Roman" w:cs="Times New Roman"/>
          <w:sz w:val="28"/>
        </w:rPr>
        <w:t>»;</w:t>
      </w:r>
    </w:p>
    <w:p w:rsidR="00710264" w:rsidRDefault="00710264" w:rsidP="00C04E8A">
      <w:pPr>
        <w:pStyle w:val="a3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РИП на базе ГОАУ ЯО ИРО «</w:t>
      </w:r>
      <w:r w:rsidRPr="00710264">
        <w:rPr>
          <w:rFonts w:ascii="Times New Roman" w:hAnsi="Times New Roman" w:cs="Times New Roman"/>
          <w:sz w:val="28"/>
        </w:rPr>
        <w:t>Развитие служб медиации в образовательных организациях Ярославской области</w:t>
      </w:r>
      <w:r>
        <w:rPr>
          <w:rFonts w:ascii="Times New Roman" w:hAnsi="Times New Roman" w:cs="Times New Roman"/>
          <w:sz w:val="28"/>
        </w:rPr>
        <w:t>»;</w:t>
      </w:r>
    </w:p>
    <w:p w:rsidR="00710264" w:rsidRDefault="00710264" w:rsidP="00C04E8A">
      <w:pPr>
        <w:pStyle w:val="a3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РИП на базе ГОАУ ЯО ИРО «</w:t>
      </w:r>
      <w:r w:rsidRPr="00710264">
        <w:rPr>
          <w:rFonts w:ascii="Times New Roman" w:hAnsi="Times New Roman" w:cs="Times New Roman"/>
          <w:sz w:val="28"/>
        </w:rPr>
        <w:t xml:space="preserve">ФГОС: преемственность дошкольного, начального и основного общего образования на основе </w:t>
      </w:r>
      <w:proofErr w:type="gramStart"/>
      <w:r w:rsidRPr="00710264">
        <w:rPr>
          <w:rFonts w:ascii="Times New Roman" w:hAnsi="Times New Roman" w:cs="Times New Roman"/>
          <w:sz w:val="28"/>
        </w:rPr>
        <w:t>со-бытийного</w:t>
      </w:r>
      <w:proofErr w:type="gramEnd"/>
      <w:r w:rsidRPr="00710264">
        <w:rPr>
          <w:rFonts w:ascii="Times New Roman" w:hAnsi="Times New Roman" w:cs="Times New Roman"/>
          <w:sz w:val="28"/>
        </w:rPr>
        <w:t xml:space="preserve"> подхода</w:t>
      </w:r>
      <w:r>
        <w:rPr>
          <w:rFonts w:ascii="Times New Roman" w:hAnsi="Times New Roman" w:cs="Times New Roman"/>
          <w:sz w:val="28"/>
        </w:rPr>
        <w:t>»;</w:t>
      </w:r>
    </w:p>
    <w:p w:rsidR="00710264" w:rsidRDefault="00710264" w:rsidP="00C04E8A">
      <w:pPr>
        <w:pStyle w:val="a3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РИП на базе МОУ СОШ №2 «</w:t>
      </w:r>
      <w:r w:rsidRPr="00710264">
        <w:rPr>
          <w:rFonts w:ascii="Times New Roman" w:hAnsi="Times New Roman" w:cs="Times New Roman"/>
          <w:sz w:val="28"/>
        </w:rPr>
        <w:t xml:space="preserve">Эффективный контракт и </w:t>
      </w:r>
      <w:proofErr w:type="spellStart"/>
      <w:r w:rsidR="007C49AB">
        <w:rPr>
          <w:rFonts w:ascii="Times New Roman" w:hAnsi="Times New Roman" w:cs="Times New Roman"/>
          <w:sz w:val="28"/>
        </w:rPr>
        <w:t>до</w:t>
      </w:r>
      <w:r w:rsidR="007C49AB" w:rsidRPr="00710264">
        <w:rPr>
          <w:rFonts w:ascii="Times New Roman" w:hAnsi="Times New Roman" w:cs="Times New Roman"/>
          <w:sz w:val="28"/>
        </w:rPr>
        <w:t>профессиональный</w:t>
      </w:r>
      <w:proofErr w:type="spellEnd"/>
      <w:r w:rsidRPr="00710264">
        <w:rPr>
          <w:rFonts w:ascii="Times New Roman" w:hAnsi="Times New Roman" w:cs="Times New Roman"/>
          <w:sz w:val="28"/>
        </w:rPr>
        <w:t xml:space="preserve"> стандарт педагога как новые механизмы развития актуальных компетенций современного учителя</w:t>
      </w:r>
      <w:r>
        <w:rPr>
          <w:rFonts w:ascii="Times New Roman" w:hAnsi="Times New Roman" w:cs="Times New Roman"/>
          <w:sz w:val="28"/>
        </w:rPr>
        <w:t>»;</w:t>
      </w:r>
    </w:p>
    <w:p w:rsidR="00710264" w:rsidRDefault="00710264" w:rsidP="00C04E8A">
      <w:pPr>
        <w:pStyle w:val="a3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РИП на базе МОУ СОШ №28 г.</w:t>
      </w:r>
      <w:r w:rsidR="007C49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Рыбинска «</w:t>
      </w:r>
      <w:r w:rsidRPr="00710264">
        <w:rPr>
          <w:rFonts w:ascii="Times New Roman" w:hAnsi="Times New Roman" w:cs="Times New Roman"/>
          <w:sz w:val="28"/>
        </w:rPr>
        <w:t xml:space="preserve">Формирование педагогических позиций школьников на этапе </w:t>
      </w:r>
      <w:proofErr w:type="spellStart"/>
      <w:r w:rsidRPr="00710264">
        <w:rPr>
          <w:rFonts w:ascii="Times New Roman" w:hAnsi="Times New Roman" w:cs="Times New Roman"/>
          <w:sz w:val="28"/>
        </w:rPr>
        <w:t>допрофессиональной</w:t>
      </w:r>
      <w:proofErr w:type="spellEnd"/>
      <w:r w:rsidRPr="00710264">
        <w:rPr>
          <w:rFonts w:ascii="Times New Roman" w:hAnsi="Times New Roman" w:cs="Times New Roman"/>
          <w:sz w:val="28"/>
        </w:rPr>
        <w:t xml:space="preserve"> подготовки</w:t>
      </w:r>
      <w:r>
        <w:rPr>
          <w:rFonts w:ascii="Times New Roman" w:hAnsi="Times New Roman" w:cs="Times New Roman"/>
          <w:sz w:val="28"/>
        </w:rPr>
        <w:t>»;</w:t>
      </w:r>
    </w:p>
    <w:p w:rsidR="00710264" w:rsidRDefault="007C49AB" w:rsidP="00C04E8A">
      <w:pPr>
        <w:pStyle w:val="a3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РИП на базе МОУ СОШ №5 г. Углич «</w:t>
      </w:r>
      <w:r w:rsidRPr="007C49AB">
        <w:rPr>
          <w:rFonts w:ascii="Times New Roman" w:hAnsi="Times New Roman" w:cs="Times New Roman"/>
          <w:sz w:val="28"/>
        </w:rPr>
        <w:t xml:space="preserve">Разработка и апробация инструментария для осуществления </w:t>
      </w:r>
      <w:proofErr w:type="spellStart"/>
      <w:r w:rsidRPr="007C49AB">
        <w:rPr>
          <w:rFonts w:ascii="Times New Roman" w:hAnsi="Times New Roman" w:cs="Times New Roman"/>
          <w:sz w:val="28"/>
        </w:rPr>
        <w:t>внутришкольного</w:t>
      </w:r>
      <w:proofErr w:type="spellEnd"/>
      <w:r w:rsidRPr="007C49AB">
        <w:rPr>
          <w:rFonts w:ascii="Times New Roman" w:hAnsi="Times New Roman" w:cs="Times New Roman"/>
          <w:sz w:val="28"/>
        </w:rPr>
        <w:t xml:space="preserve"> мониторинга </w:t>
      </w:r>
      <w:proofErr w:type="spellStart"/>
      <w:r w:rsidRPr="007C49AB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7C49A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C49AB">
        <w:rPr>
          <w:rFonts w:ascii="Times New Roman" w:hAnsi="Times New Roman" w:cs="Times New Roman"/>
          <w:sz w:val="28"/>
        </w:rPr>
        <w:t>достижений</w:t>
      </w:r>
      <w:proofErr w:type="gramEnd"/>
      <w:r w:rsidRPr="007C49AB">
        <w:rPr>
          <w:rFonts w:ascii="Times New Roman" w:hAnsi="Times New Roman" w:cs="Times New Roman"/>
          <w:sz w:val="28"/>
        </w:rPr>
        <w:t xml:space="preserve"> обучающихся в образовательных учреждениях, реализующих ФГОС начального и основного общего образования (3-4, 5-6 классы)</w:t>
      </w:r>
      <w:r>
        <w:rPr>
          <w:rFonts w:ascii="Times New Roman" w:hAnsi="Times New Roman" w:cs="Times New Roman"/>
          <w:sz w:val="28"/>
        </w:rPr>
        <w:t>»;</w:t>
      </w:r>
    </w:p>
    <w:p w:rsidR="007C49AB" w:rsidRPr="00503F71" w:rsidRDefault="007C49AB" w:rsidP="00C04E8A">
      <w:pPr>
        <w:pStyle w:val="a3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РИП на базе МОУ СОШ №66 «</w:t>
      </w:r>
      <w:r w:rsidRPr="007C49AB">
        <w:rPr>
          <w:rFonts w:ascii="Times New Roman" w:hAnsi="Times New Roman" w:cs="Times New Roman"/>
          <w:sz w:val="28"/>
        </w:rPr>
        <w:t>Развитие кадрового потенциала школьных служб медиации</w:t>
      </w:r>
      <w:r>
        <w:rPr>
          <w:rFonts w:ascii="Times New Roman" w:hAnsi="Times New Roman" w:cs="Times New Roman"/>
          <w:sz w:val="28"/>
        </w:rPr>
        <w:t>».</w:t>
      </w:r>
    </w:p>
    <w:p w:rsidR="004772BE" w:rsidRPr="00C04E8A" w:rsidRDefault="004772BE" w:rsidP="00C04E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4E8A">
        <w:rPr>
          <w:rFonts w:ascii="Times New Roman" w:hAnsi="Times New Roman" w:cs="Times New Roman"/>
          <w:sz w:val="28"/>
        </w:rPr>
        <w:lastRenderedPageBreak/>
        <w:t>РИП «Функциональная карта профессии как механизм взаимодействия и интеграции требований работодателей в вариативную часть ОПОП ФГОС СПО (методические рекомендации</w:t>
      </w:r>
      <w:r w:rsidR="00813B9A" w:rsidRPr="00C04E8A">
        <w:rPr>
          <w:rFonts w:ascii="Times New Roman" w:hAnsi="Times New Roman" w:cs="Times New Roman"/>
          <w:sz w:val="28"/>
        </w:rPr>
        <w:t>)</w:t>
      </w:r>
      <w:r w:rsidRPr="00C04E8A">
        <w:rPr>
          <w:rFonts w:ascii="Times New Roman" w:hAnsi="Times New Roman" w:cs="Times New Roman"/>
          <w:sz w:val="28"/>
        </w:rPr>
        <w:t>» на базе ГОУ СПО Рыбинский полиграфический колледж</w:t>
      </w:r>
      <w:r w:rsidR="00813B9A" w:rsidRPr="00C04E8A">
        <w:rPr>
          <w:rFonts w:ascii="Times New Roman" w:hAnsi="Times New Roman" w:cs="Times New Roman"/>
          <w:sz w:val="28"/>
        </w:rPr>
        <w:t xml:space="preserve"> успешно выходит из проекта. Наработанные продукты прошли экспертизу с положительным заключением и рекомендацией к распространению наработанного опыта на регион.</w:t>
      </w:r>
    </w:p>
    <w:p w:rsidR="00D07A13" w:rsidRPr="00C04E8A" w:rsidRDefault="005D35DF" w:rsidP="00C04E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4E8A">
        <w:rPr>
          <w:rFonts w:ascii="Times New Roman" w:hAnsi="Times New Roman" w:cs="Times New Roman"/>
          <w:b/>
          <w:sz w:val="28"/>
        </w:rPr>
        <w:t>Сданы на экспертизу</w:t>
      </w:r>
      <w:r w:rsidR="00D07A13" w:rsidRPr="00C04E8A">
        <w:rPr>
          <w:rFonts w:ascii="Times New Roman" w:hAnsi="Times New Roman" w:cs="Times New Roman"/>
          <w:sz w:val="28"/>
        </w:rPr>
        <w:t xml:space="preserve"> продукты трех инновационных площадок:</w:t>
      </w:r>
    </w:p>
    <w:p w:rsidR="00D07A13" w:rsidRPr="00503F71" w:rsidRDefault="00D07A13" w:rsidP="00C04E8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>РИП «Разработка и внедрение модели организации инклюзивного образования детей с ОВЗ в рамках реализации ФГОС дошкольного образования» на базе МДОУ №109 г. Ярославля;</w:t>
      </w:r>
    </w:p>
    <w:p w:rsidR="00D07A13" w:rsidRPr="00503F71" w:rsidRDefault="00D07A13" w:rsidP="00C04E8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03F71">
        <w:rPr>
          <w:rFonts w:ascii="Times New Roman" w:hAnsi="Times New Roman" w:cs="Times New Roman"/>
          <w:sz w:val="28"/>
        </w:rPr>
        <w:t xml:space="preserve">РИП «Создание уровневой модели внедрения </w:t>
      </w:r>
      <w:proofErr w:type="spellStart"/>
      <w:r w:rsidRPr="00503F71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503F71">
        <w:rPr>
          <w:rFonts w:ascii="Times New Roman" w:hAnsi="Times New Roman" w:cs="Times New Roman"/>
          <w:sz w:val="28"/>
        </w:rPr>
        <w:t xml:space="preserve"> технологий в образовательный процесс как средство реализации ФГОС» на базе МОУ ДПО ИОЦ </w:t>
      </w:r>
      <w:proofErr w:type="spellStart"/>
      <w:r w:rsidRPr="00503F71">
        <w:rPr>
          <w:rFonts w:ascii="Times New Roman" w:hAnsi="Times New Roman" w:cs="Times New Roman"/>
          <w:sz w:val="28"/>
        </w:rPr>
        <w:t>Тутаевского</w:t>
      </w:r>
      <w:proofErr w:type="spellEnd"/>
      <w:r w:rsidRPr="00503F71">
        <w:rPr>
          <w:rFonts w:ascii="Times New Roman" w:hAnsi="Times New Roman" w:cs="Times New Roman"/>
          <w:sz w:val="28"/>
        </w:rPr>
        <w:t xml:space="preserve"> МР;</w:t>
      </w:r>
    </w:p>
    <w:p w:rsidR="003A0BDC" w:rsidRPr="00CB7FD7" w:rsidRDefault="00D07A13" w:rsidP="00C04E8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</w:rPr>
      </w:pPr>
      <w:r w:rsidRPr="00503F71">
        <w:rPr>
          <w:rFonts w:ascii="Times New Roman" w:hAnsi="Times New Roman" w:cs="Times New Roman"/>
          <w:sz w:val="28"/>
        </w:rPr>
        <w:t xml:space="preserve">РИП «Механизмы использования ресурсов открытого образовательного пространства на муниципальном уровне для достижения обучающимися новых образовательных результатов» МОУ ДПО ИОЦ </w:t>
      </w:r>
      <w:proofErr w:type="spellStart"/>
      <w:r w:rsidRPr="00503F71">
        <w:rPr>
          <w:rFonts w:ascii="Times New Roman" w:hAnsi="Times New Roman" w:cs="Times New Roman"/>
          <w:sz w:val="28"/>
        </w:rPr>
        <w:t>г.Рыбинска</w:t>
      </w:r>
      <w:proofErr w:type="spellEnd"/>
      <w:r w:rsidR="003A0BDC" w:rsidRPr="00503F71">
        <w:rPr>
          <w:rFonts w:ascii="Times New Roman" w:hAnsi="Times New Roman" w:cs="Times New Roman"/>
          <w:sz w:val="28"/>
        </w:rPr>
        <w:t>.</w:t>
      </w:r>
      <w:r w:rsidR="00D73C26">
        <w:rPr>
          <w:rFonts w:ascii="Times New Roman" w:hAnsi="Times New Roman" w:cs="Times New Roman"/>
          <w:sz w:val="28"/>
        </w:rPr>
        <w:t xml:space="preserve"> Данная РИП так же предлагает новую форму </w:t>
      </w:r>
      <w:proofErr w:type="spellStart"/>
      <w:r w:rsidR="00D73C26">
        <w:rPr>
          <w:rFonts w:ascii="Times New Roman" w:hAnsi="Times New Roman" w:cs="Times New Roman"/>
          <w:sz w:val="28"/>
        </w:rPr>
        <w:t>постпроектной</w:t>
      </w:r>
      <w:proofErr w:type="spellEnd"/>
      <w:r w:rsidR="00D73C26">
        <w:rPr>
          <w:rFonts w:ascii="Times New Roman" w:hAnsi="Times New Roman" w:cs="Times New Roman"/>
          <w:sz w:val="28"/>
        </w:rPr>
        <w:t xml:space="preserve"> деятельности:</w:t>
      </w:r>
      <w:r w:rsidR="0042224D">
        <w:rPr>
          <w:rFonts w:ascii="Times New Roman" w:hAnsi="Times New Roman" w:cs="Times New Roman"/>
          <w:sz w:val="28"/>
        </w:rPr>
        <w:t xml:space="preserve"> </w:t>
      </w:r>
      <w:r w:rsidR="0042224D" w:rsidRPr="00CB7FD7">
        <w:rPr>
          <w:rFonts w:ascii="Times New Roman" w:hAnsi="Times New Roman" w:cs="Times New Roman"/>
          <w:b/>
          <w:sz w:val="28"/>
        </w:rPr>
        <w:t xml:space="preserve">региональная творческая практико-ориентированная лаборатория. </w:t>
      </w:r>
    </w:p>
    <w:p w:rsidR="00AA5554" w:rsidRDefault="00AA5554" w:rsidP="00C04E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РИП на базе МОУ ДПО ГЦРО г. Ярославль «Модель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ФГОС» и МОУ ДПО ИОЦ г. Тутаев </w:t>
      </w:r>
      <w:r>
        <w:rPr>
          <w:rFonts w:ascii="Times New Roman" w:hAnsi="Times New Roman" w:cs="Times New Roman"/>
          <w:sz w:val="28"/>
        </w:rPr>
        <w:t xml:space="preserve">«Создание уровневой модели внедрения </w:t>
      </w:r>
      <w:proofErr w:type="spellStart"/>
      <w:r>
        <w:rPr>
          <w:rFonts w:ascii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</w:rPr>
        <w:t xml:space="preserve"> технологий в образовательный процесс как средство реализации ФГОС»</w:t>
      </w:r>
      <w:r>
        <w:rPr>
          <w:rFonts w:ascii="Times New Roman" w:hAnsi="Times New Roman" w:cs="Times New Roman"/>
          <w:sz w:val="28"/>
        </w:rPr>
        <w:t xml:space="preserve"> планируют выход на </w:t>
      </w:r>
      <w:r w:rsidRPr="00CB7FD7">
        <w:rPr>
          <w:rFonts w:ascii="Times New Roman" w:hAnsi="Times New Roman" w:cs="Times New Roman"/>
          <w:b/>
          <w:sz w:val="28"/>
        </w:rPr>
        <w:t>совместную с ИРО разработку программ повышения квалификации</w:t>
      </w:r>
      <w:r>
        <w:rPr>
          <w:rFonts w:ascii="Times New Roman" w:hAnsi="Times New Roman" w:cs="Times New Roman"/>
          <w:sz w:val="28"/>
        </w:rPr>
        <w:t>.</w:t>
      </w:r>
    </w:p>
    <w:p w:rsidR="00D73C26" w:rsidRDefault="00D73C26" w:rsidP="00C04E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A5554" w:rsidRDefault="00AA5554" w:rsidP="00C04E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A0BDC" w:rsidRPr="00C04E8A" w:rsidRDefault="003A0BDC" w:rsidP="00C04E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4E8A">
        <w:rPr>
          <w:rFonts w:ascii="Times New Roman" w:hAnsi="Times New Roman" w:cs="Times New Roman"/>
          <w:sz w:val="28"/>
        </w:rPr>
        <w:t xml:space="preserve">В ходе собеседований были выявлены образовательные организации – соисполнители, не участвующие в реализации проектов, в связи с чем возникла необходимость </w:t>
      </w:r>
      <w:r w:rsidR="001075B3" w:rsidRPr="00C04E8A">
        <w:rPr>
          <w:rFonts w:ascii="Times New Roman" w:hAnsi="Times New Roman" w:cs="Times New Roman"/>
          <w:sz w:val="28"/>
        </w:rPr>
        <w:t>проработки</w:t>
      </w:r>
      <w:r w:rsidRPr="00C04E8A">
        <w:rPr>
          <w:rFonts w:ascii="Times New Roman" w:hAnsi="Times New Roman" w:cs="Times New Roman"/>
          <w:sz w:val="28"/>
        </w:rPr>
        <w:t xml:space="preserve"> механизма выхода соисполнителей из </w:t>
      </w:r>
      <w:r w:rsidRPr="00C04E8A">
        <w:rPr>
          <w:rFonts w:ascii="Times New Roman" w:hAnsi="Times New Roman" w:cs="Times New Roman"/>
          <w:sz w:val="28"/>
        </w:rPr>
        <w:lastRenderedPageBreak/>
        <w:t>состава РИП</w:t>
      </w:r>
      <w:r w:rsidR="00AD326D" w:rsidRPr="00C04E8A">
        <w:rPr>
          <w:rFonts w:ascii="Times New Roman" w:hAnsi="Times New Roman" w:cs="Times New Roman"/>
          <w:sz w:val="28"/>
        </w:rPr>
        <w:t>, а так</w:t>
      </w:r>
      <w:r w:rsidR="00A64D9F" w:rsidRPr="00C04E8A">
        <w:rPr>
          <w:rFonts w:ascii="Times New Roman" w:hAnsi="Times New Roman" w:cs="Times New Roman"/>
          <w:sz w:val="28"/>
        </w:rPr>
        <w:t>же регулирования отношений заявителя и соисполнителя на уровне соглашений и технического задания.</w:t>
      </w:r>
    </w:p>
    <w:p w:rsidR="007C49AB" w:rsidRDefault="007C49AB" w:rsidP="00C04E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Встал вопрос о </w:t>
      </w:r>
      <w:r w:rsidRPr="00C04E8A">
        <w:rPr>
          <w:rFonts w:ascii="Times New Roman" w:hAnsi="Times New Roman" w:cs="Times New Roman"/>
          <w:b/>
          <w:sz w:val="28"/>
        </w:rPr>
        <w:t>выводе из РИП</w:t>
      </w:r>
      <w:r>
        <w:rPr>
          <w:rFonts w:ascii="Times New Roman" w:hAnsi="Times New Roman" w:cs="Times New Roman"/>
          <w:sz w:val="28"/>
        </w:rPr>
        <w:t xml:space="preserve"> трех образовательных организаций:</w:t>
      </w:r>
    </w:p>
    <w:p w:rsidR="007C49AB" w:rsidRPr="007C49AB" w:rsidRDefault="007C49AB" w:rsidP="00C04E8A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7C49AB">
        <w:rPr>
          <w:rFonts w:ascii="Times New Roman" w:hAnsi="Times New Roman" w:cs="Times New Roman"/>
          <w:sz w:val="28"/>
        </w:rPr>
        <w:t>Школы №№ 28 и 30 г. Рыбинск из РИП «Разработка механизмов реализации междисциплинарных программ в рамках образовательной программы основного общего образования» на базе ГОАУ ЯО ИРО;</w:t>
      </w:r>
    </w:p>
    <w:p w:rsidR="007C49AB" w:rsidRPr="007C49AB" w:rsidRDefault="007C49AB" w:rsidP="00C04E8A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7C49AB">
        <w:rPr>
          <w:rFonts w:ascii="Times New Roman" w:hAnsi="Times New Roman" w:cs="Times New Roman"/>
          <w:sz w:val="28"/>
        </w:rPr>
        <w:t xml:space="preserve">Школа №24 г. Рыбинск из РИП «ФГОС: преемственность дошкольного, начального и основного общего образования на основе </w:t>
      </w:r>
      <w:proofErr w:type="gramStart"/>
      <w:r w:rsidRPr="007C49AB">
        <w:rPr>
          <w:rFonts w:ascii="Times New Roman" w:hAnsi="Times New Roman" w:cs="Times New Roman"/>
          <w:sz w:val="28"/>
        </w:rPr>
        <w:t>со-бытийного</w:t>
      </w:r>
      <w:proofErr w:type="gramEnd"/>
      <w:r w:rsidRPr="007C49AB">
        <w:rPr>
          <w:rFonts w:ascii="Times New Roman" w:hAnsi="Times New Roman" w:cs="Times New Roman"/>
          <w:sz w:val="28"/>
        </w:rPr>
        <w:t xml:space="preserve"> подхода»</w:t>
      </w:r>
      <w:r w:rsidR="00C04E8A">
        <w:rPr>
          <w:rFonts w:ascii="Times New Roman" w:hAnsi="Times New Roman" w:cs="Times New Roman"/>
          <w:sz w:val="28"/>
        </w:rPr>
        <w:t>.</w:t>
      </w:r>
    </w:p>
    <w:p w:rsidR="00E02942" w:rsidRPr="00C04E8A" w:rsidRDefault="00E02942" w:rsidP="00C04E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4E8A">
        <w:rPr>
          <w:rFonts w:ascii="Times New Roman" w:hAnsi="Times New Roman" w:cs="Times New Roman"/>
          <w:sz w:val="28"/>
        </w:rPr>
        <w:t xml:space="preserve">В ходе собеседования с представителями РИП на базе МОУ Константиновская СОШ </w:t>
      </w:r>
      <w:proofErr w:type="spellStart"/>
      <w:r w:rsidRPr="00C04E8A">
        <w:rPr>
          <w:rFonts w:ascii="Times New Roman" w:hAnsi="Times New Roman" w:cs="Times New Roman"/>
          <w:sz w:val="28"/>
        </w:rPr>
        <w:t>Тутаевского</w:t>
      </w:r>
      <w:proofErr w:type="spellEnd"/>
      <w:r w:rsidRPr="00C04E8A">
        <w:rPr>
          <w:rFonts w:ascii="Times New Roman" w:hAnsi="Times New Roman" w:cs="Times New Roman"/>
          <w:sz w:val="28"/>
        </w:rPr>
        <w:t xml:space="preserve"> МР была выявлена необходимость </w:t>
      </w:r>
      <w:r w:rsidRPr="00C04E8A">
        <w:rPr>
          <w:rFonts w:ascii="Times New Roman" w:hAnsi="Times New Roman" w:cs="Times New Roman"/>
          <w:b/>
          <w:sz w:val="28"/>
        </w:rPr>
        <w:t>подкрепления РИП кафедрами ИРО</w:t>
      </w:r>
      <w:r w:rsidRPr="00C04E8A">
        <w:rPr>
          <w:rFonts w:ascii="Times New Roman" w:hAnsi="Times New Roman" w:cs="Times New Roman"/>
          <w:sz w:val="28"/>
        </w:rPr>
        <w:t xml:space="preserve"> с целью решения возникших проблем</w:t>
      </w:r>
      <w:r w:rsidR="00892828" w:rsidRPr="00C04E8A">
        <w:rPr>
          <w:rFonts w:ascii="Times New Roman" w:hAnsi="Times New Roman" w:cs="Times New Roman"/>
          <w:sz w:val="28"/>
        </w:rPr>
        <w:t xml:space="preserve"> (РИП «Формирование </w:t>
      </w:r>
      <w:proofErr w:type="gramStart"/>
      <w:r w:rsidR="00892828" w:rsidRPr="00C04E8A">
        <w:rPr>
          <w:rFonts w:ascii="Times New Roman" w:hAnsi="Times New Roman" w:cs="Times New Roman"/>
          <w:sz w:val="28"/>
        </w:rPr>
        <w:t>индивидуальных образовательных маршрутов</w:t>
      </w:r>
      <w:proofErr w:type="gramEnd"/>
      <w:r w:rsidR="00892828" w:rsidRPr="00C04E8A">
        <w:rPr>
          <w:rFonts w:ascii="Times New Roman" w:hAnsi="Times New Roman" w:cs="Times New Roman"/>
          <w:sz w:val="28"/>
        </w:rPr>
        <w:t xml:space="preserve"> обучающихся в условиях сельской школы на основе сетевого взаимодействия ОУ и УДОД (на основе требований ФГОС ООО)»)</w:t>
      </w:r>
      <w:r w:rsidRPr="00C04E8A">
        <w:rPr>
          <w:rFonts w:ascii="Times New Roman" w:hAnsi="Times New Roman" w:cs="Times New Roman"/>
          <w:sz w:val="28"/>
        </w:rPr>
        <w:t>.</w:t>
      </w:r>
    </w:p>
    <w:p w:rsidR="00867B4A" w:rsidRPr="00C04E8A" w:rsidRDefault="00867B4A" w:rsidP="00C04E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04E8A">
        <w:rPr>
          <w:rFonts w:ascii="Times New Roman" w:hAnsi="Times New Roman" w:cs="Times New Roman"/>
          <w:sz w:val="28"/>
        </w:rPr>
        <w:t xml:space="preserve">Собеседования с представителями двух РИП (на базе ГОАУ СПО ЯО Рыбинский педагогический колледж и МОУ ДОД ДЮЦ «Лад») признаны несостоявшимися. Для них будут назначены повторные собеседования. </w:t>
      </w:r>
    </w:p>
    <w:p w:rsidR="00B6636C" w:rsidRDefault="00B6636C" w:rsidP="00B6636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4361" w:rsidRDefault="00AA5554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41B2" wp14:editId="20A521EF">
                <wp:simplePos x="0" y="0"/>
                <wp:positionH relativeFrom="column">
                  <wp:posOffset>3464568</wp:posOffset>
                </wp:positionH>
                <wp:positionV relativeFrom="paragraph">
                  <wp:posOffset>1679518</wp:posOffset>
                </wp:positionV>
                <wp:extent cx="2265529" cy="1077254"/>
                <wp:effectExtent l="0" t="0" r="0" b="0"/>
                <wp:wrapNone/>
                <wp:docPr id="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529" cy="10772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A5554" w:rsidRPr="00AA5554" w:rsidRDefault="00AA5554" w:rsidP="00AA5554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AA5554">
                              <w:rPr>
                                <w:color w:val="FF0000"/>
                                <w:sz w:val="22"/>
                                <w:szCs w:val="32"/>
                              </w:rPr>
                              <w:t xml:space="preserve">*К категории </w:t>
                            </w:r>
                            <w:r>
                              <w:rPr>
                                <w:color w:val="FF0000"/>
                                <w:sz w:val="22"/>
                                <w:szCs w:val="32"/>
                              </w:rPr>
                              <w:t>«</w:t>
                            </w:r>
                            <w:r w:rsidRPr="00AA5554">
                              <w:rPr>
                                <w:color w:val="FF0000"/>
                                <w:sz w:val="22"/>
                                <w:szCs w:val="32"/>
                              </w:rPr>
                              <w:t>Другое</w:t>
                            </w:r>
                            <w:r>
                              <w:rPr>
                                <w:color w:val="FF0000"/>
                                <w:sz w:val="22"/>
                                <w:szCs w:val="32"/>
                              </w:rPr>
                              <w:t>»</w:t>
                            </w:r>
                            <w:r w:rsidRPr="00AA5554">
                              <w:rPr>
                                <w:color w:val="FF0000"/>
                                <w:sz w:val="22"/>
                                <w:szCs w:val="32"/>
                              </w:rPr>
                              <w:t xml:space="preserve"> относится необходимость подкрепления кафедрами ИРО, а </w:t>
                            </w:r>
                            <w:proofErr w:type="gramStart"/>
                            <w:r w:rsidRPr="00AA5554">
                              <w:rPr>
                                <w:color w:val="FF0000"/>
                                <w:sz w:val="22"/>
                                <w:szCs w:val="32"/>
                              </w:rPr>
                              <w:t>так же</w:t>
                            </w:r>
                            <w:proofErr w:type="gramEnd"/>
                            <w:r w:rsidRPr="00AA5554">
                              <w:rPr>
                                <w:color w:val="FF0000"/>
                                <w:sz w:val="22"/>
                                <w:szCs w:val="32"/>
                              </w:rPr>
                              <w:t xml:space="preserve"> выход на ДО с предложениями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C041B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72.8pt;margin-top:132.25pt;width:178.4pt;height:8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" filled="f" stroked="f">
                <v:textbox style="mso-fit-shape-to-text:t">
                  <w:txbxContent>
                    <w:p w:rsidR="00AA5554" w:rsidRPr="00AA5554" w:rsidRDefault="00AA5554" w:rsidP="00AA5554">
                      <w:pPr>
                        <w:pStyle w:val="a4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AA5554">
                        <w:rPr>
                          <w:color w:val="FF0000"/>
                          <w:sz w:val="22"/>
                          <w:szCs w:val="32"/>
                        </w:rPr>
                        <w:t xml:space="preserve">*К категории </w:t>
                      </w:r>
                      <w:r>
                        <w:rPr>
                          <w:color w:val="FF0000"/>
                          <w:sz w:val="22"/>
                          <w:szCs w:val="32"/>
                        </w:rPr>
                        <w:t>«</w:t>
                      </w:r>
                      <w:r w:rsidRPr="00AA5554">
                        <w:rPr>
                          <w:color w:val="FF0000"/>
                          <w:sz w:val="22"/>
                          <w:szCs w:val="32"/>
                        </w:rPr>
                        <w:t>Другое</w:t>
                      </w:r>
                      <w:r>
                        <w:rPr>
                          <w:color w:val="FF0000"/>
                          <w:sz w:val="22"/>
                          <w:szCs w:val="32"/>
                        </w:rPr>
                        <w:t>»</w:t>
                      </w:r>
                      <w:r w:rsidRPr="00AA5554">
                        <w:rPr>
                          <w:color w:val="FF0000"/>
                          <w:sz w:val="22"/>
                          <w:szCs w:val="32"/>
                        </w:rPr>
                        <w:t xml:space="preserve"> относится необходимость подкрепления кафедрами ИРО, а </w:t>
                      </w:r>
                      <w:proofErr w:type="gramStart"/>
                      <w:r w:rsidRPr="00AA5554">
                        <w:rPr>
                          <w:color w:val="FF0000"/>
                          <w:sz w:val="22"/>
                          <w:szCs w:val="32"/>
                        </w:rPr>
                        <w:t>так же</w:t>
                      </w:r>
                      <w:proofErr w:type="gramEnd"/>
                      <w:r w:rsidRPr="00AA5554">
                        <w:rPr>
                          <w:color w:val="FF0000"/>
                          <w:sz w:val="22"/>
                          <w:szCs w:val="32"/>
                        </w:rPr>
                        <w:t xml:space="preserve"> выход на ДО с предложениями</w:t>
                      </w:r>
                    </w:p>
                  </w:txbxContent>
                </v:textbox>
              </v:shape>
            </w:pict>
          </mc:Fallback>
        </mc:AlternateContent>
      </w:r>
      <w:r w:rsidR="00C04E8A">
        <w:rPr>
          <w:noProof/>
          <w:lang w:eastAsia="ru-RU"/>
        </w:rPr>
        <w:drawing>
          <wp:inline distT="0" distB="0" distL="0" distR="0" wp14:anchorId="7E11F347" wp14:editId="7F883E39">
            <wp:extent cx="5895340" cy="388961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F4361">
        <w:rPr>
          <w:rFonts w:ascii="Times New Roman" w:hAnsi="Times New Roman" w:cs="Times New Roman"/>
          <w:sz w:val="24"/>
        </w:rPr>
        <w:br w:type="page"/>
      </w:r>
    </w:p>
    <w:p w:rsidR="007C73E8" w:rsidRDefault="007C73E8" w:rsidP="007C73E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ru-RU"/>
        </w:rPr>
        <w:sectPr w:rsidR="007C73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95"/>
        <w:gridCol w:w="4394"/>
        <w:gridCol w:w="993"/>
        <w:gridCol w:w="850"/>
        <w:gridCol w:w="1418"/>
        <w:gridCol w:w="1418"/>
        <w:gridCol w:w="1133"/>
        <w:gridCol w:w="2659"/>
      </w:tblGrid>
      <w:tr w:rsidR="007C73E8" w:rsidRPr="007C73E8" w:rsidTr="005E1AA5">
        <w:trPr>
          <w:trHeight w:val="900"/>
          <w:tblHeader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Заявитель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РИП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признания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соисполнителей на 2015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Расширение </w:t>
            </w:r>
            <w:proofErr w:type="spellStart"/>
            <w:r w:rsidRPr="007C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сети</w:t>
            </w:r>
            <w:proofErr w:type="spellEnd"/>
            <w:r w:rsidRPr="007C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соисполнителей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Апробация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C73E8" w:rsidRPr="007C73E8" w:rsidTr="005E1AA5">
        <w:trPr>
          <w:trHeight w:val="18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Великосельская СОШ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и практическая реализация индивидуальных планов, формирование ИОМ обучающихся в старшей школе (на основе требований ФГОС)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над проектом</w:t>
            </w:r>
          </w:p>
        </w:tc>
      </w:tr>
      <w:tr w:rsidR="007C73E8" w:rsidRPr="007C73E8" w:rsidTr="005E1AA5">
        <w:trPr>
          <w:trHeight w:val="9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 Ярославль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Неформальное образование детей с ОВЗ средствами интеграции социальных институтов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над проектом</w:t>
            </w:r>
          </w:p>
        </w:tc>
      </w:tr>
      <w:tr w:rsidR="007C73E8" w:rsidRPr="007C73E8" w:rsidTr="005E1AA5">
        <w:trPr>
          <w:trHeight w:val="21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ГЦРО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ППК совместно с ИРО</w:t>
            </w:r>
          </w:p>
        </w:tc>
      </w:tr>
      <w:tr w:rsidR="007C73E8" w:rsidRPr="007C73E8" w:rsidTr="005E1AA5">
        <w:trPr>
          <w:trHeight w:val="18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ГЦРО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модель методического сопровождения разработки и реализации программ развития </w:t>
            </w:r>
            <w:r w:rsidR="00CB7FD7"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находящихся в трудных социальных контекстах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проекта (предоставление продуктов до 12 января)</w:t>
            </w:r>
          </w:p>
        </w:tc>
      </w:tr>
      <w:tr w:rsidR="007C73E8" w:rsidRPr="007C73E8" w:rsidTr="005E1AA5">
        <w:trPr>
          <w:trHeight w:val="18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ИОЦ Рыбинск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использования ресурсов открытого информационно-</w:t>
            </w:r>
            <w:r w:rsidR="00CB7FD7"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пространства на муниципальном уровне для достижения обучающимися новых образовательных результатов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на ДО ЯО с вопросом о создании новой формы наработки продуктов (Сетевая мастерская "</w:t>
            </w:r>
            <w:proofErr w:type="spell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Соорганизация</w:t>
            </w:r>
            <w:proofErr w:type="spell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учащихся в открытом информационно-образовательном пространстве")</w:t>
            </w:r>
          </w:p>
        </w:tc>
      </w:tr>
      <w:tr w:rsidR="007C73E8" w:rsidRPr="007C73E8" w:rsidTr="005E1AA5">
        <w:trPr>
          <w:trHeight w:val="12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ИОЦ Тутаев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экспертиза качества услуг, предоставляемых жителям муниципального района образовательными организациями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над проектом</w:t>
            </w:r>
          </w:p>
        </w:tc>
      </w:tr>
      <w:tr w:rsidR="007C73E8" w:rsidRPr="007C73E8" w:rsidTr="005E1AA5">
        <w:trPr>
          <w:trHeight w:val="15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ИОЦ Тутаев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уровневой модели внедрения </w:t>
            </w:r>
            <w:proofErr w:type="spell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образовательный процесс как средство реализации ФГОС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ППК совместно с ИРО</w:t>
            </w:r>
          </w:p>
        </w:tc>
      </w:tr>
      <w:tr w:rsidR="007C73E8" w:rsidRPr="007C73E8" w:rsidTr="005E1AA5">
        <w:trPr>
          <w:trHeight w:val="15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формирование социального заказа как условие увеличения охвата детей программами дополнительного образования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над проектом</w:t>
            </w:r>
          </w:p>
        </w:tc>
      </w:tr>
      <w:tr w:rsidR="007C73E8" w:rsidRPr="007C73E8" w:rsidTr="005E1AA5">
        <w:trPr>
          <w:trHeight w:val="12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ИРО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Доработка и апробация продуктов внутри сети проекта</w:t>
            </w:r>
          </w:p>
        </w:tc>
      </w:tr>
      <w:tr w:rsidR="007C73E8" w:rsidRPr="007C73E8" w:rsidTr="005E1AA5">
        <w:trPr>
          <w:trHeight w:val="9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служб медиации в образовательных организациях Ярославской области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над проектом</w:t>
            </w:r>
          </w:p>
        </w:tc>
      </w:tr>
      <w:tr w:rsidR="007C73E8" w:rsidRPr="007C73E8" w:rsidTr="005E1AA5">
        <w:trPr>
          <w:trHeight w:val="12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Вывести СОШ №№ 28, 30 г. Рыбинска из проекта</w:t>
            </w:r>
          </w:p>
        </w:tc>
      </w:tr>
      <w:tr w:rsidR="007C73E8" w:rsidRPr="007C73E8" w:rsidTr="005E1AA5">
        <w:trPr>
          <w:trHeight w:val="12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ФГОС: преемственность дошкольного, начального и основного общего образования на основе </w:t>
            </w:r>
            <w:proofErr w:type="gram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со-бытийного</w:t>
            </w:r>
            <w:proofErr w:type="gram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Вывести СОШ 24 г. Рыбинска из проекта</w:t>
            </w:r>
          </w:p>
        </w:tc>
      </w:tr>
      <w:tr w:rsidR="007C73E8" w:rsidRPr="007C73E8" w:rsidTr="005E1AA5">
        <w:trPr>
          <w:trHeight w:val="18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Константиновская СОШ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образовательных маршрутов</w:t>
            </w:r>
            <w:proofErr w:type="gram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условиях сельской школы на основе сетевого взаимодействия ОУ и УДОД (на основе требований ФГОС ООО)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подкрепление кафедрами для решения возникших проблем</w:t>
            </w:r>
          </w:p>
        </w:tc>
      </w:tr>
      <w:tr w:rsidR="007C73E8" w:rsidRPr="007C73E8" w:rsidTr="005E1AA5">
        <w:trPr>
          <w:trHeight w:val="21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Лад Ярославль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 дополнительного образования детей, адекватной требованиям современной инновационной экономики, рынка труда и социальному заказу на дополнительное образование детей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не состоялось. Повторное собеседование</w:t>
            </w:r>
          </w:p>
        </w:tc>
      </w:tr>
      <w:tr w:rsidR="007C73E8" w:rsidRPr="007C73E8" w:rsidTr="005E1AA5">
        <w:trPr>
          <w:trHeight w:val="9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2 Рыбинск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механизмы реализации ФГОС на старшей ступени образования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Рекомендация на статус СП</w:t>
            </w:r>
          </w:p>
        </w:tc>
      </w:tr>
      <w:tr w:rsidR="007C73E8" w:rsidRPr="007C73E8" w:rsidTr="005E1AA5">
        <w:trPr>
          <w:trHeight w:val="15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109 Ярославль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модели организации инклюзивного образования детей с ОВЗ в рамках реализации ФГОС дошкольного образования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Продление статуса СП на 1 год (СП ИРО); </w:t>
            </w: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Направление материалов на </w:t>
            </w:r>
            <w:proofErr w:type="gram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экспертизу;</w:t>
            </w: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Наработка</w:t>
            </w:r>
            <w:proofErr w:type="gram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продукта</w:t>
            </w:r>
          </w:p>
        </w:tc>
      </w:tr>
      <w:tr w:rsidR="007C73E8" w:rsidRPr="007C73E8" w:rsidTr="005E1AA5">
        <w:trPr>
          <w:trHeight w:val="9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4 Тутаев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модели и механизма управления внедрением ФГОС в образовательный процесс ДОУ ТМР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приказ (в связи с реорганизацией одного из соисполнителей)</w:t>
            </w:r>
          </w:p>
        </w:tc>
      </w:tr>
      <w:tr w:rsidR="007C73E8" w:rsidRPr="007C73E8" w:rsidTr="005E1AA5">
        <w:trPr>
          <w:trHeight w:val="15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99 Ярославль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</w:t>
            </w:r>
            <w:proofErr w:type="spell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7FD7"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инновационного пространства ДОУ как условие </w:t>
            </w:r>
            <w:r w:rsidR="00CB7FD7"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детско-взрослого сообщества в соответствии с ФГОС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Рекомендация на статус СП ИРО</w:t>
            </w:r>
          </w:p>
        </w:tc>
      </w:tr>
      <w:tr w:rsidR="007C73E8" w:rsidRPr="007C73E8" w:rsidTr="005E1AA5">
        <w:trPr>
          <w:trHeight w:val="18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Провинциальный колледж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содержательное и финансовое обеспечение деятельности общеобразовательного учреждения на этапе перехода к ФГОС среднего (полного) общего образования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продуктов…</w:t>
            </w:r>
          </w:p>
        </w:tc>
      </w:tr>
      <w:tr w:rsidR="007C73E8" w:rsidRPr="007C73E8" w:rsidTr="005E1AA5">
        <w:trPr>
          <w:trHeight w:val="18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педагогический колледж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Продление статуса СП на 1 год</w:t>
            </w: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Продление статуса РИП на 1 год</w:t>
            </w:r>
          </w:p>
        </w:tc>
      </w:tr>
      <w:tr w:rsidR="007C73E8" w:rsidRPr="007C73E8" w:rsidTr="005E1AA5">
        <w:trPr>
          <w:trHeight w:val="9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 педагогический колледж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</w:t>
            </w:r>
            <w:proofErr w:type="gram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общих компетенций</w:t>
            </w:r>
            <w:proofErr w:type="gram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условиях реализации ФГОС СПО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Неявка. Назначено повторное собеседование</w:t>
            </w:r>
          </w:p>
        </w:tc>
      </w:tr>
      <w:tr w:rsidR="007C73E8" w:rsidRPr="007C73E8" w:rsidTr="005E1AA5">
        <w:trPr>
          <w:trHeight w:val="18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 полиграфический колледж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карта профессии как механиз</w:t>
            </w:r>
            <w:r w:rsidR="00CB7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взаимодействия и интеграции требований работодателей в вариативную часть ОПОП ФГОС СПО (методические рекомендации)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Успешный выход из проекта с рекомендацией к распространению материалов</w:t>
            </w:r>
          </w:p>
        </w:tc>
      </w:tr>
      <w:tr w:rsidR="007C73E8" w:rsidRPr="007C73E8" w:rsidTr="005E1AA5">
        <w:trPr>
          <w:trHeight w:val="15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 Ярославль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Эффективный контракт и </w:t>
            </w:r>
            <w:r w:rsidR="00CB7FD7"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</w:t>
            </w: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 педагога как новые механизмы развития актуальных компетенций </w:t>
            </w:r>
            <w:r w:rsidR="00CB7FD7"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над проектом</w:t>
            </w:r>
          </w:p>
        </w:tc>
      </w:tr>
      <w:tr w:rsidR="007C73E8" w:rsidRPr="007C73E8" w:rsidTr="005E1AA5">
        <w:trPr>
          <w:trHeight w:val="9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28 Рыбинск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педагогических позиций школьников на этапе </w:t>
            </w:r>
            <w:proofErr w:type="spell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корректив в содержание разрабатываемых продуктов</w:t>
            </w:r>
          </w:p>
        </w:tc>
      </w:tr>
      <w:tr w:rsidR="007C73E8" w:rsidRPr="007C73E8" w:rsidTr="005E1AA5">
        <w:trPr>
          <w:trHeight w:val="12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3 Рыбинск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УУД у обучающихся с ОВЗ, которым ПМПК рекомендовала специальные (коррекционные) классы VII вида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Продление статуса СП на 1 год (СП ИРО) для апробации механизмов введения </w:t>
            </w:r>
            <w:proofErr w:type="gram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  <w:proofErr w:type="gram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обучающихся с ОВЗ и умственной </w:t>
            </w:r>
            <w:proofErr w:type="spell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осталостью</w:t>
            </w:r>
            <w:proofErr w:type="spell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C73E8" w:rsidRPr="007C73E8" w:rsidTr="005E1AA5">
        <w:trPr>
          <w:trHeight w:val="24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5 Углич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апробация инструментария для осуществления </w:t>
            </w:r>
            <w:proofErr w:type="spell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мониторинга </w:t>
            </w:r>
            <w:proofErr w:type="spell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достижений</w:t>
            </w:r>
            <w:proofErr w:type="gramEnd"/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образовательных учреждениях, реализующих ФГОС начального и основного общего образования (3-4, 5-6 классы)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проекта, поиск научного руководителя</w:t>
            </w:r>
          </w:p>
        </w:tc>
      </w:tr>
      <w:tr w:rsidR="007C73E8" w:rsidRPr="007C73E8" w:rsidTr="005E1AA5">
        <w:trPr>
          <w:trHeight w:val="60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66 Ярославль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кадрового потенциала школьных служб медиации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E8" w:rsidRPr="007C73E8" w:rsidRDefault="007C73E8" w:rsidP="007C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над проектом</w:t>
            </w:r>
          </w:p>
        </w:tc>
      </w:tr>
      <w:tr w:rsidR="007C73E8" w:rsidRPr="007C73E8" w:rsidTr="005E1AA5">
        <w:trPr>
          <w:trHeight w:val="300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E8" w:rsidRPr="007C73E8" w:rsidRDefault="007C73E8" w:rsidP="007C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E8" w:rsidRPr="007C73E8" w:rsidRDefault="007C73E8" w:rsidP="005E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E8" w:rsidRPr="007C73E8" w:rsidRDefault="007C73E8" w:rsidP="005E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3E8" w:rsidRPr="007C73E8" w:rsidRDefault="007C73E8" w:rsidP="005E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3E8" w:rsidRPr="007C73E8" w:rsidRDefault="007C73E8" w:rsidP="005E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1EFB" w:rsidRDefault="00921EFB" w:rsidP="00B6636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4361" w:rsidRPr="00B6636C" w:rsidRDefault="00BF4361" w:rsidP="00B6636C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F4361" w:rsidRPr="00B6636C" w:rsidSect="00921E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6DC2"/>
    <w:multiLevelType w:val="hybridMultilevel"/>
    <w:tmpl w:val="CF1C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7E9C"/>
    <w:multiLevelType w:val="hybridMultilevel"/>
    <w:tmpl w:val="EF9826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837E43"/>
    <w:multiLevelType w:val="hybridMultilevel"/>
    <w:tmpl w:val="3136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202B1"/>
    <w:multiLevelType w:val="hybridMultilevel"/>
    <w:tmpl w:val="048C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114E8"/>
    <w:multiLevelType w:val="hybridMultilevel"/>
    <w:tmpl w:val="5BAC6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B91D13"/>
    <w:multiLevelType w:val="multilevel"/>
    <w:tmpl w:val="9DFEB4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BE"/>
    <w:rsid w:val="001075B3"/>
    <w:rsid w:val="001C0D80"/>
    <w:rsid w:val="003A0BDC"/>
    <w:rsid w:val="00416185"/>
    <w:rsid w:val="0042224D"/>
    <w:rsid w:val="004772BE"/>
    <w:rsid w:val="00503F71"/>
    <w:rsid w:val="005B64BE"/>
    <w:rsid w:val="005D35DF"/>
    <w:rsid w:val="005D3AF7"/>
    <w:rsid w:val="005E1AA5"/>
    <w:rsid w:val="00710264"/>
    <w:rsid w:val="007C49AB"/>
    <w:rsid w:val="007C73E8"/>
    <w:rsid w:val="007D50F5"/>
    <w:rsid w:val="00813B9A"/>
    <w:rsid w:val="00867B4A"/>
    <w:rsid w:val="00892828"/>
    <w:rsid w:val="00921EFB"/>
    <w:rsid w:val="00A64D9F"/>
    <w:rsid w:val="00AA4094"/>
    <w:rsid w:val="00AA5554"/>
    <w:rsid w:val="00AD326D"/>
    <w:rsid w:val="00B6636C"/>
    <w:rsid w:val="00BF4361"/>
    <w:rsid w:val="00C04E8A"/>
    <w:rsid w:val="00CA20AB"/>
    <w:rsid w:val="00CB7FD7"/>
    <w:rsid w:val="00D07A13"/>
    <w:rsid w:val="00D73C26"/>
    <w:rsid w:val="00E02942"/>
    <w:rsid w:val="00ED2B57"/>
    <w:rsid w:val="00F1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916D9-DD37-4E44-9CBB-2C29144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2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55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tokina\Desktop\&#1057;&#1086;&#1073;&#1077;&#1089;&#1077;&#1076;&#1086;&#1074;&#1072;&#1085;&#1080;&#1103;%20&#1089;%20&#1056;&#1048;&#1055;%20&#1080;&#1090;&#1086;&#1075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Итоги собеседований с РИП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Лист1!$L$30:$L$40</c:f>
              <c:strCache>
                <c:ptCount val="11"/>
                <c:pt idx="0">
                  <c:v>Продолжение работы над проектом</c:v>
                </c:pt>
                <c:pt idx="1">
                  <c:v>Расширение сети соисполнителей</c:v>
                </c:pt>
                <c:pt idx="2">
                  <c:v>Апробация продуктов</c:v>
                </c:pt>
                <c:pt idx="3">
                  <c:v>Стажировочная площадка (продление статуса / рекомендация на статус)</c:v>
                </c:pt>
                <c:pt idx="4">
                  <c:v>Экспертиза материалов</c:v>
                </c:pt>
                <c:pt idx="5">
                  <c:v>Вывод соисполнителей</c:v>
                </c:pt>
                <c:pt idx="6">
                  <c:v>Другое*</c:v>
                </c:pt>
                <c:pt idx="7">
                  <c:v>Завершение проекта</c:v>
                </c:pt>
                <c:pt idx="8">
                  <c:v>Не состоялось</c:v>
                </c:pt>
                <c:pt idx="9">
                  <c:v>Создние ППК (совместно с ИРО)</c:v>
                </c:pt>
                <c:pt idx="10">
                  <c:v>Продление статуса РИП</c:v>
                </c:pt>
              </c:strCache>
            </c:strRef>
          </c:cat>
          <c:val>
            <c:numRef>
              <c:f>Лист1!$M$30:$M$40</c:f>
              <c:numCache>
                <c:formatCode>General</c:formatCode>
                <c:ptCount val="11"/>
                <c:pt idx="0">
                  <c:v>25</c:v>
                </c:pt>
                <c:pt idx="1">
                  <c:v>15</c:v>
                </c:pt>
                <c:pt idx="2">
                  <c:v>8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606244080"/>
        <c:axId val="1606239728"/>
      </c:barChart>
      <c:catAx>
        <c:axId val="1606244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06239728"/>
        <c:crosses val="autoZero"/>
        <c:auto val="1"/>
        <c:lblAlgn val="ctr"/>
        <c:lblOffset val="100"/>
        <c:noMultiLvlLbl val="0"/>
      </c:catAx>
      <c:valAx>
        <c:axId val="1606239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06244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5B000-C34C-4DB4-9F7A-C5E9329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Александровна Патокина</dc:creator>
  <cp:keywords/>
  <dc:description/>
  <cp:lastModifiedBy>Елизавета Александровна Патокина</cp:lastModifiedBy>
  <cp:revision>31</cp:revision>
  <dcterms:created xsi:type="dcterms:W3CDTF">2015-12-21T07:39:00Z</dcterms:created>
  <dcterms:modified xsi:type="dcterms:W3CDTF">2015-12-24T10:53:00Z</dcterms:modified>
</cp:coreProperties>
</file>