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EF" w:rsidRDefault="000615C0">
      <w:pPr>
        <w:rPr>
          <w:rFonts w:ascii="Times New Roman" w:hAnsi="Times New Roman" w:cs="Times New Roman"/>
          <w:sz w:val="24"/>
          <w:szCs w:val="24"/>
        </w:rPr>
      </w:pPr>
      <w:r w:rsidRPr="000615C0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0615C0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 (водители-инструкторы), преподаватели образовательных организаций среднего профессионального образования, осуществляющие подготовку водителей транспортных средств и самоходных машин (трактористов)</w:t>
      </w:r>
    </w:p>
    <w:p w:rsidR="009649D1" w:rsidRPr="009649D1" w:rsidRDefault="009649D1" w:rsidP="009649D1">
      <w:pPr>
        <w:rPr>
          <w:rFonts w:ascii="Times New Roman" w:hAnsi="Times New Roman" w:cs="Times New Roman"/>
          <w:b/>
          <w:sz w:val="24"/>
          <w:szCs w:val="24"/>
        </w:rPr>
      </w:pPr>
      <w:r w:rsidRPr="009649D1">
        <w:rPr>
          <w:rFonts w:ascii="Times New Roman" w:hAnsi="Times New Roman" w:cs="Times New Roman"/>
          <w:b/>
          <w:sz w:val="24"/>
          <w:szCs w:val="24"/>
        </w:rPr>
        <w:t>Ключевые элементы содержания: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Образовательная программа содержит разделы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49D1">
        <w:rPr>
          <w:rFonts w:ascii="Times New Roman" w:hAnsi="Times New Roman" w:cs="Times New Roman"/>
          <w:sz w:val="24"/>
          <w:szCs w:val="24"/>
        </w:rPr>
        <w:t>Применение современных педагогических технологий при подготовке водителей ТС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49D1">
        <w:rPr>
          <w:rFonts w:ascii="Times New Roman" w:hAnsi="Times New Roman" w:cs="Times New Roman"/>
          <w:sz w:val="24"/>
          <w:szCs w:val="24"/>
        </w:rPr>
        <w:t xml:space="preserve">Конструктивные особенности ТС как объекта управления 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649D1">
        <w:rPr>
          <w:rFonts w:ascii="Times New Roman" w:hAnsi="Times New Roman" w:cs="Times New Roman"/>
          <w:sz w:val="24"/>
          <w:szCs w:val="24"/>
        </w:rPr>
        <w:t xml:space="preserve">Основы теории управления ТС и безопасности движения 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649D1">
        <w:rPr>
          <w:rFonts w:ascii="Times New Roman" w:hAnsi="Times New Roman" w:cs="Times New Roman"/>
          <w:sz w:val="24"/>
          <w:szCs w:val="24"/>
        </w:rPr>
        <w:t>Повышение водительского мастерства (стажировка)</w:t>
      </w:r>
    </w:p>
    <w:p w:rsid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b/>
          <w:sz w:val="24"/>
          <w:szCs w:val="24"/>
        </w:rPr>
        <w:t>Требования к первичной компетентности обучающихся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49D1">
        <w:rPr>
          <w:rFonts w:ascii="Times New Roman" w:hAnsi="Times New Roman" w:cs="Times New Roman"/>
          <w:sz w:val="24"/>
          <w:szCs w:val="24"/>
        </w:rPr>
        <w:t>- наличие удостоверения о прохождении повышения квалификации для получения (подтверждения) права на обучение вождению;</w:t>
      </w:r>
    </w:p>
    <w:p w:rsidR="009649D1" w:rsidRPr="009649D1" w:rsidRDefault="009649D1" w:rsidP="009649D1">
      <w:pPr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- наличие водительского удостоверения на право управления транспортными средствами той категории, или тех категорий, на которые он будет обучать вождению;</w:t>
      </w:r>
    </w:p>
    <w:p w:rsidR="009649D1" w:rsidRPr="000615C0" w:rsidRDefault="009649D1" w:rsidP="009649D1">
      <w:pPr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- наличие непрерывного стажа управления транспортными средствами не менее трех лет</w:t>
      </w:r>
    </w:p>
    <w:sectPr w:rsidR="009649D1" w:rsidRPr="000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4"/>
    <w:rsid w:val="000615C0"/>
    <w:rsid w:val="005A7564"/>
    <w:rsid w:val="00755CEF"/>
    <w:rsid w:val="009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29E7"/>
  <w15:chartTrackingRefBased/>
  <w15:docId w15:val="{FFA400CD-CF8C-4C51-B8DA-A1D9B53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Смирнова</dc:creator>
  <cp:keywords/>
  <dc:description/>
  <cp:lastModifiedBy>Ю.В. Смирнова</cp:lastModifiedBy>
  <cp:revision>2</cp:revision>
  <dcterms:created xsi:type="dcterms:W3CDTF">2019-09-27T10:23:00Z</dcterms:created>
  <dcterms:modified xsi:type="dcterms:W3CDTF">2019-09-27T11:32:00Z</dcterms:modified>
</cp:coreProperties>
</file>