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05" w:rsidRPr="00D21470" w:rsidRDefault="00665905" w:rsidP="00665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дополнительного профессионального образования Ярославской области </w:t>
      </w:r>
    </w:p>
    <w:p w:rsidR="00665905" w:rsidRPr="00D21470" w:rsidRDefault="00665905" w:rsidP="00665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«Институт развития образования» </w:t>
      </w:r>
    </w:p>
    <w:p w:rsidR="00665905" w:rsidRPr="00D21470" w:rsidRDefault="00665905" w:rsidP="00665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Выписка из протокола</w:t>
      </w:r>
    </w:p>
    <w:p w:rsidR="00665905" w:rsidRPr="00D21470" w:rsidRDefault="00665905" w:rsidP="00665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 xml:space="preserve">заседания ученого совета </w:t>
      </w:r>
    </w:p>
    <w:p w:rsidR="00665905" w:rsidRPr="00D21470" w:rsidRDefault="00665905" w:rsidP="006659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№7 от 18.06.2020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Заседание ученого совета проводится под председательством А.В. Золотаревой, ректора ГАУ ДПО ЯО ИРО, доктора педагогических наук, профессора.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В заседании участвует 19 членов ученого совета, представители структурных подразделений института.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2. Об утверждении базовых площадок ИРО.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1470">
        <w:rPr>
          <w:rFonts w:ascii="Times New Roman" w:hAnsi="Times New Roman" w:cs="Times New Roman"/>
          <w:b/>
          <w:i/>
          <w:sz w:val="24"/>
          <w:szCs w:val="24"/>
        </w:rPr>
        <w:tab/>
        <w:t>По вопросу «Об утверждении базовых площадок ИРО»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РЕШИЛИ</w:t>
      </w: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ab/>
        <w:t>Признать базовыми площадками ГАУ ДПО ЯО ИРО следующие образовательные организации: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02"/>
        <w:gridCol w:w="3383"/>
        <w:gridCol w:w="4011"/>
        <w:gridCol w:w="1349"/>
      </w:tblGrid>
      <w:tr w:rsidR="00665905" w:rsidRPr="00D21470" w:rsidTr="00FD2866">
        <w:trPr>
          <w:trHeight w:val="263"/>
        </w:trPr>
        <w:tc>
          <w:tcPr>
            <w:tcW w:w="322" w:type="pct"/>
          </w:tcPr>
          <w:p w:rsidR="00665905" w:rsidRPr="00D21470" w:rsidRDefault="00665905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0" w:type="pct"/>
          </w:tcPr>
          <w:p w:rsidR="00665905" w:rsidRPr="00D21470" w:rsidRDefault="00665905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46" w:type="pct"/>
          </w:tcPr>
          <w:p w:rsidR="00665905" w:rsidRPr="00D21470" w:rsidRDefault="00665905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" w:type="pct"/>
          </w:tcPr>
          <w:p w:rsidR="00665905" w:rsidRPr="00D21470" w:rsidRDefault="00665905" w:rsidP="00FD2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СП ИРО</w:t>
            </w:r>
          </w:p>
        </w:tc>
      </w:tr>
      <w:tr w:rsidR="00665905" w:rsidRPr="00D21470" w:rsidTr="00FD2866">
        <w:tc>
          <w:tcPr>
            <w:tcW w:w="322" w:type="pct"/>
          </w:tcPr>
          <w:p w:rsidR="00665905" w:rsidRPr="00D21470" w:rsidRDefault="00665905" w:rsidP="00665905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pct"/>
          </w:tcPr>
          <w:p w:rsidR="00665905" w:rsidRPr="00D21470" w:rsidRDefault="00665905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Любимский аграрно-политехнический колледж  (ГПОАУ ЯО ЛАПК</w:t>
            </w:r>
          </w:p>
        </w:tc>
        <w:tc>
          <w:tcPr>
            <w:tcW w:w="2146" w:type="pct"/>
          </w:tcPr>
          <w:p w:rsidR="00665905" w:rsidRPr="00D21470" w:rsidRDefault="00665905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общеобразовательных, дополнительным общеобразовательным и программам среднего профессионального образования, в том  числе с применением лучших практик обмена опытом между обучающимися по направлению «педагог - педагог» в профессиональных образовательных организациях Ярославской области»</w:t>
            </w:r>
          </w:p>
        </w:tc>
        <w:tc>
          <w:tcPr>
            <w:tcW w:w="722" w:type="pct"/>
          </w:tcPr>
          <w:p w:rsidR="00665905" w:rsidRPr="00D21470" w:rsidRDefault="00665905" w:rsidP="00FD28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470">
              <w:rPr>
                <w:rFonts w:ascii="Times New Roman" w:hAnsi="Times New Roman" w:cs="Times New Roman"/>
                <w:sz w:val="24"/>
                <w:szCs w:val="24"/>
              </w:rPr>
              <w:t>ЦРПО</w:t>
            </w:r>
          </w:p>
        </w:tc>
      </w:tr>
    </w:tbl>
    <w:p w:rsidR="00665905" w:rsidRPr="00D21470" w:rsidRDefault="00665905" w:rsidP="0066590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5905" w:rsidRPr="00D21470" w:rsidRDefault="00665905" w:rsidP="00665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470">
        <w:rPr>
          <w:rFonts w:ascii="Times New Roman" w:hAnsi="Times New Roman" w:cs="Times New Roman"/>
          <w:sz w:val="24"/>
          <w:szCs w:val="24"/>
        </w:rPr>
        <w:t>Ученый секретарь                                                       Г.В. Куприянова</w:t>
      </w:r>
    </w:p>
    <w:p w:rsidR="00665905" w:rsidRPr="00D21470" w:rsidRDefault="00665905" w:rsidP="00665905">
      <w:pPr>
        <w:spacing w:after="0" w:line="240" w:lineRule="auto"/>
        <w:rPr>
          <w:sz w:val="24"/>
          <w:szCs w:val="24"/>
        </w:rPr>
      </w:pPr>
    </w:p>
    <w:p w:rsidR="00BA4AFF" w:rsidRDefault="00BA4AFF"/>
    <w:sectPr w:rsidR="00BA4A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72" w:rsidRDefault="00985872" w:rsidP="00665905">
      <w:pPr>
        <w:spacing w:after="0" w:line="240" w:lineRule="auto"/>
      </w:pPr>
      <w:r>
        <w:separator/>
      </w:r>
    </w:p>
  </w:endnote>
  <w:endnote w:type="continuationSeparator" w:id="0">
    <w:p w:rsidR="00985872" w:rsidRDefault="00985872" w:rsidP="0066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066396"/>
      <w:docPartObj>
        <w:docPartGallery w:val="Page Numbers (Bottom of Page)"/>
        <w:docPartUnique/>
      </w:docPartObj>
    </w:sdtPr>
    <w:sdtEndPr/>
    <w:sdtContent>
      <w:p w:rsidR="00607552" w:rsidRDefault="0098587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905">
          <w:rPr>
            <w:noProof/>
          </w:rPr>
          <w:t>1</w:t>
        </w:r>
        <w:r>
          <w:fldChar w:fldCharType="end"/>
        </w:r>
      </w:p>
    </w:sdtContent>
  </w:sdt>
  <w:p w:rsidR="00607552" w:rsidRDefault="009858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72" w:rsidRDefault="00985872" w:rsidP="00665905">
      <w:pPr>
        <w:spacing w:after="0" w:line="240" w:lineRule="auto"/>
      </w:pPr>
      <w:r>
        <w:separator/>
      </w:r>
    </w:p>
  </w:footnote>
  <w:footnote w:type="continuationSeparator" w:id="0">
    <w:p w:rsidR="00985872" w:rsidRDefault="00985872" w:rsidP="00665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56621"/>
    <w:multiLevelType w:val="hybridMultilevel"/>
    <w:tmpl w:val="AFDC1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9D"/>
    <w:rsid w:val="0032369D"/>
    <w:rsid w:val="00665905"/>
    <w:rsid w:val="00985872"/>
    <w:rsid w:val="00BA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6803B-5D26-4510-B96E-29C0FE7B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5905"/>
  </w:style>
  <w:style w:type="paragraph" w:styleId="a5">
    <w:name w:val="List Paragraph"/>
    <w:basedOn w:val="a"/>
    <w:link w:val="a6"/>
    <w:qFormat/>
    <w:rsid w:val="00665905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66590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6590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65905"/>
    <w:rPr>
      <w:vertAlign w:val="superscript"/>
    </w:rPr>
  </w:style>
  <w:style w:type="table" w:styleId="aa">
    <w:name w:val="Table Grid"/>
    <w:basedOn w:val="a1"/>
    <w:uiPriority w:val="59"/>
    <w:rsid w:val="0066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locked/>
    <w:rsid w:val="0066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2</cp:revision>
  <dcterms:created xsi:type="dcterms:W3CDTF">2020-10-05T09:41:00Z</dcterms:created>
  <dcterms:modified xsi:type="dcterms:W3CDTF">2020-10-05T09:42:00Z</dcterms:modified>
</cp:coreProperties>
</file>