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24" w:rsidRDefault="009C0A24" w:rsidP="009C0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№2</w:t>
      </w:r>
    </w:p>
    <w:p w:rsidR="006A6DDC" w:rsidRPr="00B24725" w:rsidRDefault="006A6DDC" w:rsidP="009C0A24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725">
        <w:rPr>
          <w:rFonts w:ascii="Times New Roman" w:hAnsi="Times New Roman" w:cs="Times New Roman"/>
          <w:sz w:val="24"/>
          <w:szCs w:val="24"/>
        </w:rPr>
        <w:t xml:space="preserve">Заседания рабочей группы проекта «Сопровождение ПОО по формированию профессиональной культуры </w:t>
      </w:r>
      <w:proofErr w:type="gramStart"/>
      <w:r w:rsidRPr="00B2472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4725">
        <w:rPr>
          <w:rFonts w:ascii="Times New Roman" w:hAnsi="Times New Roman" w:cs="Times New Roman"/>
          <w:sz w:val="24"/>
          <w:szCs w:val="24"/>
        </w:rPr>
        <w:t>»</w:t>
      </w:r>
    </w:p>
    <w:p w:rsidR="009C0A24" w:rsidRDefault="009C0A24" w:rsidP="009C0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26.11.2020.г.</w:t>
      </w:r>
    </w:p>
    <w:p w:rsidR="009C0A24" w:rsidRDefault="009C0A24" w:rsidP="009C0A2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Место прове</w:t>
      </w:r>
      <w:r w:rsidR="006A6DD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дения ГАУ ДПО ЯО ИРО, уад..411 с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10.00</w:t>
      </w:r>
      <w:r w:rsidR="006A6DDC">
        <w:rPr>
          <w:rFonts w:ascii="Times New Roman" w:hAnsi="Times New Roman" w:cs="Times New Roman"/>
          <w:b/>
          <w:sz w:val="24"/>
          <w:szCs w:val="24"/>
          <w:lang w:eastAsia="ar-SA"/>
        </w:rPr>
        <w:t>- 12.00</w:t>
      </w: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Присутствовали: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Выборнов В.Ю., руководитель ЦРПО ГАУ ДПО ЯО ИРО</w:t>
      </w:r>
      <w:r w:rsidR="006A6DDC">
        <w:rPr>
          <w:rFonts w:ascii="Times New Roman" w:hAnsi="Times New Roman" w:cs="Times New Roman"/>
          <w:sz w:val="24"/>
          <w:szCs w:val="24"/>
          <w:lang w:eastAsia="ar-SA"/>
        </w:rPr>
        <w:t xml:space="preserve">, куратор проекта, </w:t>
      </w:r>
      <w:proofErr w:type="spellStart"/>
      <w:r w:rsidR="006A6DDC">
        <w:rPr>
          <w:rFonts w:ascii="Times New Roman" w:hAnsi="Times New Roman" w:cs="Times New Roman"/>
          <w:sz w:val="24"/>
          <w:szCs w:val="24"/>
          <w:lang w:eastAsia="ar-SA"/>
        </w:rPr>
        <w:t>к.п.н</w:t>
      </w:r>
      <w:proofErr w:type="spellEnd"/>
      <w:r w:rsidR="006A6DDC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  <w:r w:rsidR="0098195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Задорожная И.В. – методист ЦРПО</w:t>
      </w:r>
      <w:r w:rsidR="006A6DDC">
        <w:rPr>
          <w:rFonts w:ascii="Times New Roman" w:hAnsi="Times New Roman" w:cs="Times New Roman"/>
          <w:sz w:val="24"/>
          <w:szCs w:val="24"/>
          <w:lang w:eastAsia="ar-SA"/>
        </w:rPr>
        <w:t>, руководитель проекта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;  ГПОУ ЯО Великосельский аграрный колледж (ВАК)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Габараева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Е.В.,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Казанкин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А.С.; ГПОУ ЯО Ярославский техникум радиоэлектроники и телекоммуникаций (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ЯТРиТ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>) – Яшпатрова Е.В., Москалева Е.Е.; ГПОУ ЯО Рыбинский транспортно-технологический колледж – Богданова Д.К..</w:t>
      </w:r>
      <w:proofErr w:type="gramEnd"/>
    </w:p>
    <w:p w:rsidR="009C0A24" w:rsidRDefault="009C0A24" w:rsidP="009819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Программа</w:t>
      </w: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1. Организация работы творческих групп.</w:t>
      </w: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2. Создание страницы  базовых площадок на сайтах образовательных организаций.  </w:t>
      </w: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3. Анализ работы образовательных организаций с работодателями по определению социально значимых и дефицитных компонентов  профессиональной культуры выпускников.  Определение  основных направлений учебной и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деятельности обучающихся для формирования профессиональной культуры.</w:t>
      </w: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О разработке содержания входного анкетирования по определению профессионально-значимых компонентов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обучающихся.</w:t>
      </w: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Обсуждение мероприятий дорожной карты проекта на 2021 год.</w:t>
      </w: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Заслушали:</w:t>
      </w: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1. Выборнов В.Ю.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Об организации  работы творческих групп базовых площадок колледжа в новых условиях.</w:t>
      </w:r>
    </w:p>
    <w:p w:rsidR="009C0A24" w:rsidRPr="00981951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81951">
        <w:rPr>
          <w:rFonts w:ascii="Times New Roman" w:hAnsi="Times New Roman" w:cs="Times New Roman"/>
          <w:b/>
          <w:sz w:val="24"/>
          <w:szCs w:val="24"/>
          <w:lang w:eastAsia="ar-SA"/>
        </w:rPr>
        <w:t>Решение</w:t>
      </w:r>
      <w:r w:rsidR="00981951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  <w:r w:rsidRPr="009819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81951"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Pr="00981951">
        <w:rPr>
          <w:rFonts w:ascii="Times New Roman" w:hAnsi="Times New Roman" w:cs="Times New Roman"/>
          <w:sz w:val="24"/>
          <w:szCs w:val="24"/>
        </w:rPr>
        <w:t xml:space="preserve"> связи особыми обстоятельствами  рабочей группе ГПОУ ЯО РТТК  представить  анализ запроса работодателей по определению профессионально-значимых компонентов профессиональной культуры в январе 2021 г.</w:t>
      </w: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2. Задорожная И.В.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Проанализированы сайты колледжей. Из 3 колледжей только на сайте Ярославского техникума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радиоэлектороники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и телекоммуникаций создана страница базовой площадки, страница оформлена грамотно, материал </w:t>
      </w:r>
      <w:r w:rsidR="006A6DDC">
        <w:rPr>
          <w:rFonts w:ascii="Times New Roman" w:hAnsi="Times New Roman" w:cs="Times New Roman"/>
          <w:sz w:val="24"/>
          <w:szCs w:val="24"/>
          <w:lang w:eastAsia="ar-SA"/>
        </w:rPr>
        <w:t>структурирован</w:t>
      </w:r>
      <w:r>
        <w:rPr>
          <w:rFonts w:ascii="Times New Roman" w:hAnsi="Times New Roman" w:cs="Times New Roman"/>
          <w:sz w:val="24"/>
          <w:szCs w:val="24"/>
          <w:lang w:eastAsia="ar-SA"/>
        </w:rPr>
        <w:t>. На 26.11.2020 г. 130 посещений страницы «Базовая площадка колледжа»</w:t>
      </w:r>
      <w:r w:rsidR="00981951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 работе страница базовой площадки ВА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81951">
        <w:rPr>
          <w:rFonts w:ascii="Times New Roman" w:hAnsi="Times New Roman" w:cs="Times New Roman"/>
          <w:sz w:val="24"/>
          <w:szCs w:val="24"/>
          <w:lang w:eastAsia="ar-SA"/>
        </w:rPr>
        <w:t>м</w:t>
      </w:r>
      <w:r>
        <w:rPr>
          <w:rFonts w:ascii="Times New Roman" w:hAnsi="Times New Roman" w:cs="Times New Roman"/>
          <w:sz w:val="24"/>
          <w:szCs w:val="24"/>
          <w:lang w:eastAsia="ar-SA"/>
        </w:rPr>
        <w:t>атериалы подготовлены, комплектация страницы в работе.</w:t>
      </w: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Из-за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кароновируса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не приступали к созданию страницы базовой площадки </w:t>
      </w:r>
      <w:r w:rsidR="006A6DDC">
        <w:rPr>
          <w:rFonts w:ascii="Times New Roman" w:hAnsi="Times New Roman" w:cs="Times New Roman"/>
          <w:sz w:val="24"/>
          <w:szCs w:val="24"/>
          <w:lang w:eastAsia="ar-SA"/>
        </w:rPr>
        <w:t xml:space="preserve">рабочая группа </w:t>
      </w:r>
      <w:r>
        <w:rPr>
          <w:rFonts w:ascii="Times New Roman" w:hAnsi="Times New Roman" w:cs="Times New Roman"/>
          <w:sz w:val="24"/>
          <w:szCs w:val="24"/>
          <w:lang w:eastAsia="ar-SA"/>
        </w:rPr>
        <w:t>РТТК.</w:t>
      </w: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Решение: </w:t>
      </w:r>
      <w:r>
        <w:rPr>
          <w:rFonts w:ascii="Times New Roman" w:hAnsi="Times New Roman" w:cs="Times New Roman"/>
          <w:sz w:val="24"/>
          <w:szCs w:val="24"/>
          <w:lang w:eastAsia="ar-SA"/>
        </w:rPr>
        <w:t>Создать страницу «Базовая площадка» на сайтах Великосельского аграрного колледжа и Рыбинского транспортно-технологического колледжа не позднее 30 декабря 2020 г.</w:t>
      </w: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3. Москалева Е.Е.,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Габараева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Е.В.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-  Анализ работы образовательных организаций с работодателями по определению социально значимых и дефицитных компонентов  профессиональной культуры выпускников.  Определение  основных направлений учебной и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деятельности обучающихся для формирования профессиональной культуры.</w:t>
      </w: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Москалева Е.Е.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ЯРТРиТ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>) – Проанализированы компетенции по программам подготовки специалистов среднего звена (приложение 1,2)</w:t>
      </w: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Габараева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Е.В (ВАК)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– проанализированы компетенции и направления деятельности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 специальности сельскохозяйственного профиля (приложение 3).</w:t>
      </w: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 xml:space="preserve">Решение: </w:t>
      </w:r>
      <w:r>
        <w:rPr>
          <w:rFonts w:ascii="Times New Roman" w:hAnsi="Times New Roman" w:cs="Times New Roman"/>
          <w:sz w:val="24"/>
          <w:szCs w:val="24"/>
          <w:lang w:eastAsia="ar-SA"/>
        </w:rPr>
        <w:t>Сформировать общий список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компетенций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заявленный работодателями и комп</w:t>
      </w:r>
      <w:r w:rsidR="00981951">
        <w:rPr>
          <w:rFonts w:ascii="Times New Roman" w:hAnsi="Times New Roman" w:cs="Times New Roman"/>
          <w:sz w:val="24"/>
          <w:szCs w:val="24"/>
        </w:rPr>
        <w:t xml:space="preserve">етенций, формируемых в процессе </w:t>
      </w:r>
      <w:r>
        <w:rPr>
          <w:rFonts w:ascii="Times New Roman" w:hAnsi="Times New Roman" w:cs="Times New Roman"/>
          <w:sz w:val="24"/>
          <w:szCs w:val="24"/>
        </w:rPr>
        <w:t xml:space="preserve">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обучающихся. </w:t>
      </w: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этой целью:</w:t>
      </w: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провести анкетирование преподавателей и выпускников образовательных организаций базовых площадок по выявлению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офессиональной культуры выпускника, на основе сформированных и заявленных работодателями компетенций. </w:t>
      </w: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 Задорожную И.В.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 разработке содержания входного анкетирования по определению профессионально-значимых компонентов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обучающихся.</w:t>
      </w: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 проект (приложение № 4) Общее мнение: данный опросник является сложным для входного мониторинга определения основных компонентов профессиональной культуры необходимых для обучающихся.</w:t>
      </w: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>
        <w:rPr>
          <w:rFonts w:ascii="Times New Roman" w:hAnsi="Times New Roman" w:cs="Times New Roman"/>
          <w:sz w:val="24"/>
          <w:szCs w:val="24"/>
        </w:rPr>
        <w:t xml:space="preserve">Разработать опросник входного мониторинга проекта для понимания и формирования профессиональной культуры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деятельности. При разработке анкеты использовать методику самооценки.</w:t>
      </w: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Задорожная И.В.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Обсуждение мероприятий дорожной карты проекта на 2021 год (приложение №5) </w:t>
      </w: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Решение с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оответственно мероприятиям дорожной карты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спланировать и провести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в течение 2021 года не менее 4-5 заседаний рабочей группы проекта и </w:t>
      </w:r>
      <w:r w:rsidR="006A6DDC">
        <w:rPr>
          <w:rFonts w:ascii="Times New Roman" w:hAnsi="Times New Roman" w:cs="Times New Roman"/>
          <w:sz w:val="24"/>
          <w:szCs w:val="24"/>
          <w:lang w:eastAsia="ar-SA"/>
        </w:rPr>
        <w:t>учебно-методический  семинар по т. «Формирование профессиональной культуры молодого специалиста» для педагогических коллективов каждой базовой площадки.</w:t>
      </w:r>
    </w:p>
    <w:p w:rsidR="006A6DDC" w:rsidRDefault="006A6DDC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A6DDC" w:rsidRDefault="006A6DDC" w:rsidP="006A6D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Руководитель проекта  методист ЦРПО Задорожная И.В.</w:t>
      </w:r>
    </w:p>
    <w:p w:rsidR="00765773" w:rsidRPr="00765773" w:rsidRDefault="00765773" w:rsidP="006A6D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 w:eastAsia="ar-SA"/>
        </w:rPr>
      </w:pPr>
      <w:bookmarkStart w:id="0" w:name="_GoBack"/>
      <w:bookmarkEnd w:id="0"/>
    </w:p>
    <w:p w:rsidR="009C0A24" w:rsidRDefault="009C0A24" w:rsidP="009C0A24">
      <w:pPr>
        <w:jc w:val="right"/>
      </w:pPr>
    </w:p>
    <w:p w:rsidR="009C0A24" w:rsidRDefault="009C0A24" w:rsidP="009C0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0A24" w:rsidRDefault="009C0A24" w:rsidP="009C0A24"/>
    <w:p w:rsidR="009C0A24" w:rsidRDefault="009C0A24" w:rsidP="009C0A24">
      <w:pPr>
        <w:jc w:val="right"/>
        <w:rPr>
          <w:rFonts w:ascii="Times New Roman" w:hAnsi="Times New Roman" w:cs="Times New Roman"/>
          <w:b/>
        </w:rPr>
      </w:pPr>
    </w:p>
    <w:p w:rsidR="009C0A24" w:rsidRDefault="009C0A24" w:rsidP="009C0A24">
      <w:pPr>
        <w:jc w:val="center"/>
      </w:pPr>
    </w:p>
    <w:p w:rsidR="009C0A24" w:rsidRPr="00765773" w:rsidRDefault="009C0A24" w:rsidP="009C0A24">
      <w:pPr>
        <w:rPr>
          <w:lang w:val="en-US"/>
        </w:rPr>
      </w:pPr>
    </w:p>
    <w:p w:rsidR="009C0A24" w:rsidRDefault="009C0A24" w:rsidP="009C0A24"/>
    <w:p w:rsidR="009C0A24" w:rsidRDefault="009C0A24" w:rsidP="009C0A24"/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0A24" w:rsidRDefault="009C0A24" w:rsidP="009C0A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9C0A24" w:rsidRDefault="009C0A24" w:rsidP="009C0A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C0A24" w:rsidRDefault="009C0A24" w:rsidP="009C0A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0A24" w:rsidRDefault="009C0A24" w:rsidP="009C0A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A24" w:rsidRDefault="009C0A24" w:rsidP="009C0A24">
      <w:pPr>
        <w:jc w:val="center"/>
        <w:rPr>
          <w:b/>
          <w:sz w:val="28"/>
          <w:szCs w:val="28"/>
        </w:rPr>
      </w:pPr>
    </w:p>
    <w:p w:rsidR="009C0A24" w:rsidRDefault="009C0A24" w:rsidP="009C0A24">
      <w:pPr>
        <w:jc w:val="both"/>
        <w:rPr>
          <w:sz w:val="28"/>
          <w:szCs w:val="28"/>
          <w:u w:val="single"/>
        </w:rPr>
      </w:pPr>
    </w:p>
    <w:p w:rsidR="009C0A24" w:rsidRDefault="009C0A24" w:rsidP="009C0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0A24" w:rsidRDefault="009C0A24" w:rsidP="009C0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0A24" w:rsidRDefault="009C0A24" w:rsidP="009C0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0A24" w:rsidRDefault="009C0A24" w:rsidP="009C0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0A24" w:rsidRDefault="009C0A24" w:rsidP="009C0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0A24" w:rsidRDefault="009C0A24" w:rsidP="009C0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9FD" w:rsidRDefault="006569FD"/>
    <w:sectPr w:rsidR="00656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BC"/>
    <w:rsid w:val="006569FD"/>
    <w:rsid w:val="006A6DDC"/>
    <w:rsid w:val="00765773"/>
    <w:rsid w:val="00981951"/>
    <w:rsid w:val="009C0A24"/>
    <w:rsid w:val="009F4967"/>
    <w:rsid w:val="00B24725"/>
    <w:rsid w:val="00F01350"/>
    <w:rsid w:val="00F3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7</cp:revision>
  <cp:lastPrinted>2020-12-08T08:03:00Z</cp:lastPrinted>
  <dcterms:created xsi:type="dcterms:W3CDTF">2020-12-07T12:47:00Z</dcterms:created>
  <dcterms:modified xsi:type="dcterms:W3CDTF">2020-12-08T09:56:00Z</dcterms:modified>
</cp:coreProperties>
</file>