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0E" w:rsidRDefault="001F400E" w:rsidP="001F400E">
      <w:pPr>
        <w:shd w:val="clear" w:color="auto" w:fill="FFFFFF"/>
        <w:spacing w:before="75" w:after="0" w:line="240" w:lineRule="auto"/>
        <w:jc w:val="center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  <w:r w:rsidRPr="001F400E">
        <w:rPr>
          <w:rFonts w:ascii="Tahoma" w:eastAsia="Times New Roman" w:hAnsi="Tahoma" w:cs="Tahoma"/>
          <w:b/>
          <w:bCs/>
          <w:color w:val="333333"/>
          <w:sz w:val="26"/>
          <w:szCs w:val="26"/>
          <w:lang w:eastAsia="ru-RU"/>
        </w:rPr>
        <w:t>ППК «Подготовка мастера производственного обучения к реализации образовательных программ СПО в современных условиях»</w:t>
      </w:r>
    </w:p>
    <w:p w:rsidR="001F400E" w:rsidRDefault="001F400E" w:rsidP="001F400E">
      <w:pPr>
        <w:shd w:val="clear" w:color="auto" w:fill="FFFFFF"/>
        <w:spacing w:before="75" w:after="0" w:line="240" w:lineRule="auto"/>
        <w:jc w:val="center"/>
        <w:rPr>
          <w:rFonts w:ascii="Tahoma" w:eastAsia="Times New Roman" w:hAnsi="Tahoma" w:cs="Tahoma"/>
          <w:b/>
          <w:color w:val="FF0000"/>
          <w:sz w:val="28"/>
          <w:szCs w:val="18"/>
          <w:lang w:eastAsia="ru-RU"/>
        </w:rPr>
      </w:pPr>
    </w:p>
    <w:p w:rsidR="001F400E" w:rsidRPr="001F400E" w:rsidRDefault="00143D70" w:rsidP="001F400E">
      <w:pPr>
        <w:shd w:val="clear" w:color="auto" w:fill="FFFFFF"/>
        <w:spacing w:before="75" w:after="0" w:line="240" w:lineRule="auto"/>
        <w:jc w:val="center"/>
        <w:rPr>
          <w:rFonts w:ascii="Tahoma" w:eastAsia="Times New Roman" w:hAnsi="Tahoma" w:cs="Tahoma"/>
          <w:b/>
          <w:color w:val="FF0000"/>
          <w:sz w:val="28"/>
          <w:szCs w:val="18"/>
          <w:lang w:eastAsia="ru-RU"/>
        </w:rPr>
      </w:pPr>
      <w:r>
        <w:rPr>
          <w:rFonts w:ascii="Tahoma" w:eastAsia="Times New Roman" w:hAnsi="Tahoma" w:cs="Tahoma"/>
          <w:b/>
          <w:color w:val="FF0000"/>
          <w:sz w:val="28"/>
          <w:szCs w:val="18"/>
          <w:lang w:eastAsia="ru-RU"/>
        </w:rPr>
        <w:t>22</w:t>
      </w:r>
      <w:r w:rsidR="001F400E" w:rsidRPr="001F400E">
        <w:rPr>
          <w:rFonts w:ascii="Tahoma" w:eastAsia="Times New Roman" w:hAnsi="Tahoma" w:cs="Tahoma"/>
          <w:b/>
          <w:color w:val="FF0000"/>
          <w:sz w:val="28"/>
          <w:szCs w:val="18"/>
          <w:lang w:eastAsia="ru-RU"/>
        </w:rPr>
        <w:t>.0</w:t>
      </w:r>
      <w:r>
        <w:rPr>
          <w:rFonts w:ascii="Tahoma" w:eastAsia="Times New Roman" w:hAnsi="Tahoma" w:cs="Tahoma"/>
          <w:b/>
          <w:color w:val="FF0000"/>
          <w:sz w:val="28"/>
          <w:szCs w:val="18"/>
          <w:lang w:eastAsia="ru-RU"/>
        </w:rPr>
        <w:t>9</w:t>
      </w:r>
      <w:r w:rsidR="001F400E" w:rsidRPr="001F400E">
        <w:rPr>
          <w:rFonts w:ascii="Tahoma" w:eastAsia="Times New Roman" w:hAnsi="Tahoma" w:cs="Tahoma"/>
          <w:b/>
          <w:color w:val="FF0000"/>
          <w:sz w:val="28"/>
          <w:szCs w:val="18"/>
          <w:lang w:eastAsia="ru-RU"/>
        </w:rPr>
        <w:t>.2020-</w:t>
      </w:r>
      <w:r>
        <w:rPr>
          <w:rFonts w:ascii="Tahoma" w:eastAsia="Times New Roman" w:hAnsi="Tahoma" w:cs="Tahoma"/>
          <w:b/>
          <w:color w:val="FF0000"/>
          <w:sz w:val="28"/>
          <w:szCs w:val="18"/>
          <w:lang w:eastAsia="ru-RU"/>
        </w:rPr>
        <w:t>30</w:t>
      </w:r>
      <w:r w:rsidR="007D26F8">
        <w:rPr>
          <w:rFonts w:ascii="Tahoma" w:eastAsia="Times New Roman" w:hAnsi="Tahoma" w:cs="Tahoma"/>
          <w:b/>
          <w:color w:val="FF0000"/>
          <w:sz w:val="28"/>
          <w:szCs w:val="18"/>
          <w:lang w:eastAsia="ru-RU"/>
        </w:rPr>
        <w:t>.0</w:t>
      </w:r>
      <w:r>
        <w:rPr>
          <w:rFonts w:ascii="Tahoma" w:eastAsia="Times New Roman" w:hAnsi="Tahoma" w:cs="Tahoma"/>
          <w:b/>
          <w:color w:val="FF0000"/>
          <w:sz w:val="28"/>
          <w:szCs w:val="18"/>
          <w:lang w:eastAsia="ru-RU"/>
        </w:rPr>
        <w:t>9</w:t>
      </w:r>
      <w:r w:rsidR="001F400E" w:rsidRPr="001F400E">
        <w:rPr>
          <w:rFonts w:ascii="Tahoma" w:eastAsia="Times New Roman" w:hAnsi="Tahoma" w:cs="Tahoma"/>
          <w:b/>
          <w:color w:val="FF0000"/>
          <w:sz w:val="28"/>
          <w:szCs w:val="18"/>
          <w:lang w:eastAsia="ru-RU"/>
        </w:rPr>
        <w:t>.2020</w:t>
      </w:r>
    </w:p>
    <w:p w:rsidR="001F400E" w:rsidRDefault="001F400E" w:rsidP="001F400E">
      <w:pPr>
        <w:shd w:val="clear" w:color="auto" w:fill="FFFFFF"/>
        <w:spacing w:before="75" w:after="0" w:line="240" w:lineRule="auto"/>
        <w:rPr>
          <w:rFonts w:ascii="Tahoma" w:eastAsia="Times New Roman" w:hAnsi="Tahoma" w:cs="Tahoma"/>
          <w:color w:val="464451"/>
          <w:sz w:val="18"/>
          <w:szCs w:val="18"/>
          <w:lang w:eastAsia="ru-RU"/>
        </w:rPr>
      </w:pPr>
    </w:p>
    <w:p w:rsidR="002A312E" w:rsidRPr="002A312E" w:rsidRDefault="002A312E" w:rsidP="002A312E">
      <w:pPr>
        <w:pStyle w:val="3"/>
        <w:rPr>
          <w:rFonts w:ascii="Tahoma" w:hAnsi="Tahoma" w:cs="Tahoma"/>
          <w:sz w:val="18"/>
          <w:szCs w:val="18"/>
        </w:rPr>
      </w:pPr>
      <w:r w:rsidRPr="002A312E">
        <w:rPr>
          <w:rFonts w:ascii="Tahoma" w:hAnsi="Tahoma" w:cs="Tahoma"/>
          <w:sz w:val="18"/>
          <w:szCs w:val="18"/>
        </w:rPr>
        <w:t>Аннотация</w:t>
      </w:r>
    </w:p>
    <w:p w:rsidR="002A312E" w:rsidRPr="002A312E" w:rsidRDefault="002A312E" w:rsidP="002A312E">
      <w:pPr>
        <w:ind w:firstLine="709"/>
        <w:jc w:val="both"/>
        <w:rPr>
          <w:rFonts w:ascii="Tahoma" w:hAnsi="Tahoma" w:cs="Tahoma"/>
          <w:sz w:val="18"/>
          <w:szCs w:val="18"/>
        </w:rPr>
      </w:pPr>
      <w:proofErr w:type="spellStart"/>
      <w:r w:rsidRPr="002A312E">
        <w:rPr>
          <w:rFonts w:ascii="Tahoma" w:hAnsi="Tahoma" w:cs="Tahoma"/>
          <w:sz w:val="18"/>
          <w:szCs w:val="18"/>
        </w:rPr>
        <w:t>Практикоориентированное</w:t>
      </w:r>
      <w:proofErr w:type="spellEnd"/>
      <w:r w:rsidRPr="002A312E">
        <w:rPr>
          <w:rFonts w:ascii="Tahoma" w:hAnsi="Tahoma" w:cs="Tahoma"/>
          <w:sz w:val="18"/>
          <w:szCs w:val="18"/>
        </w:rPr>
        <w:t xml:space="preserve"> обучение - требование ФГОС СПО. Слушатели изучают методику проведения и оценки формируемых умений и компетенций по регламентам </w:t>
      </w:r>
      <w:proofErr w:type="spellStart"/>
      <w:r w:rsidRPr="002A312E">
        <w:rPr>
          <w:rFonts w:ascii="Tahoma" w:hAnsi="Tahoma" w:cs="Tahoma"/>
          <w:sz w:val="18"/>
          <w:szCs w:val="18"/>
        </w:rPr>
        <w:t>WorldSkills</w:t>
      </w:r>
      <w:proofErr w:type="spellEnd"/>
      <w:r w:rsidRPr="002A312E">
        <w:rPr>
          <w:rFonts w:ascii="Tahoma" w:hAnsi="Tahoma" w:cs="Tahoma"/>
          <w:sz w:val="18"/>
          <w:szCs w:val="18"/>
        </w:rPr>
        <w:t>, специфику дуального обучения, обучаются разрабатывать содержание лабораторно-практических работ, осваивают методику их проведения с применением практико-ориентированных технологий.</w:t>
      </w:r>
    </w:p>
    <w:p w:rsidR="002A312E" w:rsidRPr="002A312E" w:rsidRDefault="002A312E" w:rsidP="002A312E">
      <w:pPr>
        <w:shd w:val="clear" w:color="auto" w:fill="FFFFFF"/>
        <w:spacing w:before="7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A312E">
        <w:rPr>
          <w:rFonts w:ascii="Tahoma" w:eastAsia="Times New Roman" w:hAnsi="Tahoma" w:cs="Tahoma"/>
          <w:sz w:val="18"/>
          <w:szCs w:val="18"/>
          <w:lang w:eastAsia="ru-RU"/>
        </w:rPr>
        <w:t>Успешность педагогической деятельности мастера производственного обучения определяется владением трудовых функций, прописанных в профессиональном стандарте «Педагог профессионального обучения, профессионального образования и дополнительного профессионального образования». Модульная дополнительная профессиональная программа обеспечивает системный подход к повышению квалификации мастеров производственного обучения, осуществляющих образовательную деятельность по образовательным программам СПО.</w:t>
      </w:r>
    </w:p>
    <w:p w:rsidR="002A312E" w:rsidRPr="002A312E" w:rsidRDefault="002A312E" w:rsidP="002A312E">
      <w:pPr>
        <w:shd w:val="clear" w:color="auto" w:fill="FFFFFF"/>
        <w:spacing w:before="75"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A312E">
        <w:rPr>
          <w:rFonts w:ascii="Tahoma" w:eastAsia="Times New Roman" w:hAnsi="Tahoma" w:cs="Tahoma"/>
          <w:sz w:val="18"/>
          <w:szCs w:val="18"/>
          <w:lang w:eastAsia="ru-RU"/>
        </w:rPr>
        <w:t>Программа позволит обучающимся получить опыт в организации учебно-производственной деятельности обучающихся по освоению программ подготовки квалифицированных рабочих, служащих; в проведении педагогического контроля освоения квалификации рабочего, служащего в процессе учебно-производственной деятельности обучающихся в разработке программно-методического обеспечения учебно-производственного процесса.</w:t>
      </w:r>
    </w:p>
    <w:p w:rsidR="002A312E" w:rsidRPr="002A312E" w:rsidRDefault="002A312E" w:rsidP="002A312E">
      <w:pPr>
        <w:rPr>
          <w:rFonts w:ascii="Tahoma" w:hAnsi="Tahoma" w:cs="Tahoma"/>
          <w:sz w:val="18"/>
          <w:szCs w:val="18"/>
        </w:rPr>
      </w:pPr>
    </w:p>
    <w:p w:rsidR="002A312E" w:rsidRPr="002A312E" w:rsidRDefault="002A312E" w:rsidP="002A312E">
      <w:pPr>
        <w:pStyle w:val="3"/>
        <w:rPr>
          <w:rFonts w:ascii="Tahoma" w:hAnsi="Tahoma" w:cs="Tahoma"/>
          <w:sz w:val="18"/>
          <w:szCs w:val="18"/>
        </w:rPr>
      </w:pPr>
      <w:r w:rsidRPr="002A312E">
        <w:rPr>
          <w:rFonts w:ascii="Tahoma" w:hAnsi="Tahoma" w:cs="Tahoma"/>
          <w:sz w:val="18"/>
          <w:szCs w:val="18"/>
        </w:rPr>
        <w:t>Планируемые результаты</w:t>
      </w:r>
    </w:p>
    <w:p w:rsidR="002A312E" w:rsidRPr="002A312E" w:rsidRDefault="002A312E" w:rsidP="002A312E">
      <w:pPr>
        <w:rPr>
          <w:rFonts w:ascii="Tahoma" w:hAnsi="Tahoma" w:cs="Tahoma"/>
          <w:sz w:val="18"/>
          <w:szCs w:val="18"/>
        </w:rPr>
      </w:pPr>
      <w:r w:rsidRPr="002A312E">
        <w:rPr>
          <w:rFonts w:ascii="Tahoma" w:hAnsi="Tahoma" w:cs="Tahoma"/>
          <w:sz w:val="18"/>
          <w:szCs w:val="18"/>
        </w:rPr>
        <w:t>разработанные в ходе реализации ППК проекты учебных занятий с учетом профессиональной направленности и выбранной практико-ориентированной технологии</w:t>
      </w:r>
    </w:p>
    <w:p w:rsidR="002A312E" w:rsidRDefault="002A312E" w:rsidP="001F400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464451"/>
          <w:sz w:val="18"/>
          <w:szCs w:val="18"/>
          <w:lang w:eastAsia="ru-RU"/>
        </w:rPr>
      </w:pPr>
    </w:p>
    <w:p w:rsidR="002A312E" w:rsidRDefault="002A312E" w:rsidP="001F400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Целевая группа</w:t>
      </w:r>
    </w:p>
    <w:p w:rsidR="002A312E" w:rsidRDefault="002A312E" w:rsidP="001F400E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</w:p>
    <w:p w:rsidR="001F400E" w:rsidRPr="002A312E" w:rsidRDefault="001F400E" w:rsidP="002A312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A312E">
        <w:rPr>
          <w:rFonts w:ascii="Tahoma" w:eastAsia="Times New Roman" w:hAnsi="Tahoma" w:cs="Tahoma"/>
          <w:sz w:val="18"/>
          <w:szCs w:val="18"/>
          <w:lang w:eastAsia="ru-RU"/>
        </w:rPr>
        <w:t>мастера производственного обучения образовательных организаций среднего профессионального образования</w:t>
      </w:r>
    </w:p>
    <w:p w:rsidR="002A312E" w:rsidRPr="002A312E" w:rsidRDefault="002A312E">
      <w:pPr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sectPr w:rsidR="002A312E" w:rsidRPr="002A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0E"/>
    <w:rsid w:val="00143D70"/>
    <w:rsid w:val="001F400E"/>
    <w:rsid w:val="002A312E"/>
    <w:rsid w:val="00660D5D"/>
    <w:rsid w:val="007D26F8"/>
    <w:rsid w:val="00D3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F40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0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0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">
    <w:name w:val="bodytext"/>
    <w:basedOn w:val="a"/>
    <w:rsid w:val="001F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0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0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F40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0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0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">
    <w:name w:val="bodytext"/>
    <w:basedOn w:val="a"/>
    <w:rsid w:val="001F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4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Кузнецова</dc:creator>
  <cp:lastModifiedBy>Наталья Вячеславовна Кузнецова</cp:lastModifiedBy>
  <cp:revision>4</cp:revision>
  <dcterms:created xsi:type="dcterms:W3CDTF">2020-03-23T11:21:00Z</dcterms:created>
  <dcterms:modified xsi:type="dcterms:W3CDTF">2020-03-23T11:26:00Z</dcterms:modified>
</cp:coreProperties>
</file>