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30" w:rsidRDefault="00036358" w:rsidP="00041E30">
      <w:pPr>
        <w:jc w:val="center"/>
        <w:rPr>
          <w:szCs w:val="28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8pt;margin-top:-50.55pt;width:372pt;height:165pt;z-index:251657728" stroked="f">
            <v:textbox style="mso-next-textbox:#_x0000_s1026">
              <w:txbxContent>
                <w:p w:rsidR="00BA50E5" w:rsidRDefault="00BA50E5" w:rsidP="00041E30">
                  <w:pPr>
                    <w:ind w:hanging="18"/>
                    <w:jc w:val="center"/>
                  </w:pPr>
                </w:p>
                <w:p w:rsidR="00BA50E5" w:rsidRDefault="00036358" w:rsidP="00041E30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>
                    <w:rPr>
                      <w:rFonts w:ascii="NTHarmonica" w:hAnsi="NTHarmonica"/>
                      <w:noProof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0" o:spid="_x0000_i1026" type="#_x0000_t75" alt="превьюjrsl-o-clr-CR чб.jpg" style="width:35.25pt;height:66pt;visibility:visible">
                        <v:imagedata r:id="rId7" o:title="превьюjrsl-o-clr-CR чб"/>
                      </v:shape>
                    </w:pict>
                  </w:r>
                </w:p>
                <w:p w:rsidR="00BA50E5" w:rsidRDefault="00BA50E5" w:rsidP="00041E30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ДЕПАРТАМЕНТ ОБРАЗОВАНИЯ</w:t>
                  </w:r>
                </w:p>
                <w:p w:rsidR="00BA50E5" w:rsidRDefault="00BA50E5" w:rsidP="00041E30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BA50E5" w:rsidRDefault="00BA50E5" w:rsidP="00041E30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A50E5" w:rsidRDefault="00BA50E5" w:rsidP="00041E30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</w:txbxContent>
            </v:textbox>
          </v:shape>
        </w:pict>
      </w:r>
    </w:p>
    <w:p w:rsidR="00041E30" w:rsidRDefault="00041E30" w:rsidP="00041E30">
      <w:pPr>
        <w:rPr>
          <w:szCs w:val="24"/>
        </w:rPr>
      </w:pPr>
    </w:p>
    <w:p w:rsidR="00041E30" w:rsidRDefault="00041E30" w:rsidP="00041E30">
      <w:pPr>
        <w:rPr>
          <w:szCs w:val="24"/>
        </w:rPr>
      </w:pPr>
    </w:p>
    <w:p w:rsidR="00041E30" w:rsidRDefault="00041E30" w:rsidP="00041E30">
      <w:pPr>
        <w:rPr>
          <w:szCs w:val="24"/>
        </w:rPr>
      </w:pPr>
    </w:p>
    <w:p w:rsidR="00041E30" w:rsidRDefault="00041E30" w:rsidP="00041E30">
      <w:pPr>
        <w:rPr>
          <w:szCs w:val="24"/>
        </w:rPr>
      </w:pPr>
    </w:p>
    <w:p w:rsidR="00041E30" w:rsidRDefault="00041E30" w:rsidP="00041E30">
      <w:pPr>
        <w:rPr>
          <w:szCs w:val="24"/>
        </w:rPr>
      </w:pPr>
    </w:p>
    <w:p w:rsidR="00041E30" w:rsidRDefault="00041E30" w:rsidP="00041E30">
      <w:pPr>
        <w:rPr>
          <w:szCs w:val="24"/>
        </w:rPr>
      </w:pPr>
    </w:p>
    <w:p w:rsidR="00041E30" w:rsidRDefault="00041E30" w:rsidP="00041E30">
      <w:pPr>
        <w:rPr>
          <w:szCs w:val="24"/>
        </w:rPr>
      </w:pPr>
    </w:p>
    <w:p w:rsidR="00F2139B" w:rsidRDefault="00041E30" w:rsidP="00041E30">
      <w:pPr>
        <w:rPr>
          <w:szCs w:val="28"/>
        </w:rPr>
      </w:pPr>
      <w:r w:rsidRPr="0090684B">
        <w:rPr>
          <w:szCs w:val="24"/>
        </w:rPr>
        <w:t>от</w:t>
      </w:r>
      <w:r w:rsidR="00133950">
        <w:rPr>
          <w:szCs w:val="24"/>
        </w:rPr>
        <w:t xml:space="preserve"> </w:t>
      </w:r>
      <w:r w:rsidR="00F2139B">
        <w:rPr>
          <w:szCs w:val="28"/>
        </w:rPr>
        <w:t>05</w:t>
      </w:r>
      <w:r w:rsidR="00F2139B" w:rsidRPr="00655611">
        <w:rPr>
          <w:szCs w:val="28"/>
        </w:rPr>
        <w:t>.0</w:t>
      </w:r>
      <w:r w:rsidR="00F2139B">
        <w:rPr>
          <w:szCs w:val="28"/>
        </w:rPr>
        <w:t>6</w:t>
      </w:r>
      <w:r w:rsidR="00F2139B" w:rsidRPr="00655611">
        <w:rPr>
          <w:szCs w:val="28"/>
        </w:rPr>
        <w:t>.201</w:t>
      </w:r>
      <w:r w:rsidR="00F2139B">
        <w:rPr>
          <w:szCs w:val="28"/>
        </w:rPr>
        <w:t>7</w:t>
      </w:r>
      <w:r w:rsidR="00F2139B" w:rsidRPr="00655611">
        <w:rPr>
          <w:szCs w:val="28"/>
        </w:rPr>
        <w:t xml:space="preserve"> г. № </w:t>
      </w:r>
      <w:r w:rsidR="00F2139B">
        <w:rPr>
          <w:szCs w:val="28"/>
        </w:rPr>
        <w:t>3</w:t>
      </w:r>
      <w:r w:rsidR="00F2139B" w:rsidRPr="00655611">
        <w:rPr>
          <w:szCs w:val="28"/>
        </w:rPr>
        <w:t>12/01-</w:t>
      </w:r>
      <w:r w:rsidR="00F2139B" w:rsidRPr="00C0591A">
        <w:rPr>
          <w:szCs w:val="28"/>
        </w:rPr>
        <w:t>03</w:t>
      </w:r>
    </w:p>
    <w:p w:rsidR="007D1C55" w:rsidRDefault="00F955DF" w:rsidP="00041E30">
      <w:pPr>
        <w:rPr>
          <w:szCs w:val="28"/>
        </w:rPr>
      </w:pPr>
      <w:r>
        <w:rPr>
          <w:szCs w:val="28"/>
        </w:rPr>
        <w:t xml:space="preserve"> </w:t>
      </w:r>
      <w:r w:rsidR="00133950">
        <w:rPr>
          <w:szCs w:val="28"/>
        </w:rPr>
        <w:t xml:space="preserve"> </w:t>
      </w:r>
    </w:p>
    <w:p w:rsidR="00041E30" w:rsidRDefault="00041E30" w:rsidP="00041E30">
      <w:pPr>
        <w:rPr>
          <w:szCs w:val="24"/>
        </w:rPr>
      </w:pPr>
      <w:r>
        <w:rPr>
          <w:szCs w:val="24"/>
        </w:rPr>
        <w:t>г. Ярославль</w:t>
      </w:r>
    </w:p>
    <w:p w:rsidR="00667E06" w:rsidRDefault="00667E06" w:rsidP="00667E06"/>
    <w:p w:rsidR="00667E06" w:rsidRPr="00EB070A" w:rsidRDefault="00667E06" w:rsidP="00667E06">
      <w:pPr>
        <w:rPr>
          <w:szCs w:val="28"/>
        </w:rPr>
      </w:pPr>
    </w:p>
    <w:p w:rsidR="00667E06" w:rsidRPr="00EB070A" w:rsidRDefault="00667E06" w:rsidP="00667E06">
      <w:pPr>
        <w:spacing w:line="228" w:lineRule="auto"/>
        <w:rPr>
          <w:szCs w:val="28"/>
        </w:rPr>
      </w:pPr>
      <w:r w:rsidRPr="00EB070A">
        <w:rPr>
          <w:szCs w:val="28"/>
        </w:rPr>
        <w:t xml:space="preserve">Об утверждении показателей </w:t>
      </w:r>
    </w:p>
    <w:p w:rsidR="00667E06" w:rsidRPr="00EB070A" w:rsidRDefault="00667E06" w:rsidP="00667E06">
      <w:pPr>
        <w:spacing w:line="228" w:lineRule="auto"/>
        <w:rPr>
          <w:szCs w:val="28"/>
        </w:rPr>
      </w:pPr>
      <w:r w:rsidRPr="00EB070A">
        <w:rPr>
          <w:szCs w:val="28"/>
        </w:rPr>
        <w:t>эффективности деятельности</w:t>
      </w:r>
    </w:p>
    <w:p w:rsidR="00667E06" w:rsidRPr="00EB070A" w:rsidRDefault="00791E3A" w:rsidP="00667E06">
      <w:pPr>
        <w:spacing w:line="228" w:lineRule="auto"/>
        <w:rPr>
          <w:szCs w:val="28"/>
        </w:rPr>
      </w:pPr>
      <w:r>
        <w:rPr>
          <w:szCs w:val="28"/>
        </w:rPr>
        <w:t>многофункциональных</w:t>
      </w:r>
      <w:r w:rsidR="00667E06" w:rsidRPr="00EB070A">
        <w:rPr>
          <w:szCs w:val="28"/>
        </w:rPr>
        <w:t xml:space="preserve"> центров </w:t>
      </w:r>
    </w:p>
    <w:p w:rsidR="00667E06" w:rsidRPr="00EB070A" w:rsidRDefault="00791E3A" w:rsidP="00667E06">
      <w:pPr>
        <w:spacing w:line="228" w:lineRule="auto"/>
        <w:rPr>
          <w:szCs w:val="28"/>
        </w:rPr>
      </w:pPr>
      <w:r>
        <w:rPr>
          <w:szCs w:val="28"/>
        </w:rPr>
        <w:t>прикладных квалификаций</w:t>
      </w:r>
    </w:p>
    <w:p w:rsidR="00667E06" w:rsidRPr="00EB070A" w:rsidRDefault="00667E06" w:rsidP="00667E06">
      <w:pPr>
        <w:spacing w:line="228" w:lineRule="auto"/>
        <w:rPr>
          <w:szCs w:val="28"/>
        </w:rPr>
      </w:pPr>
    </w:p>
    <w:p w:rsidR="00667E06" w:rsidRPr="00EB070A" w:rsidRDefault="00667E06" w:rsidP="00667E06">
      <w:pPr>
        <w:spacing w:line="228" w:lineRule="auto"/>
        <w:rPr>
          <w:szCs w:val="28"/>
        </w:rPr>
      </w:pPr>
    </w:p>
    <w:p w:rsidR="00791E3A" w:rsidRDefault="004D413E" w:rsidP="00667E06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EB070A">
        <w:rPr>
          <w:szCs w:val="28"/>
        </w:rPr>
        <w:t>приказ</w:t>
      </w:r>
      <w:r>
        <w:rPr>
          <w:szCs w:val="28"/>
        </w:rPr>
        <w:t>ом</w:t>
      </w:r>
      <w:r w:rsidRPr="00EB070A">
        <w:rPr>
          <w:szCs w:val="28"/>
        </w:rPr>
        <w:t xml:space="preserve"> департамента образования Ярославской области от </w:t>
      </w:r>
      <w:r>
        <w:rPr>
          <w:szCs w:val="28"/>
        </w:rPr>
        <w:t>1</w:t>
      </w:r>
      <w:r w:rsidRPr="00EB070A">
        <w:rPr>
          <w:szCs w:val="28"/>
        </w:rPr>
        <w:t>0.</w:t>
      </w:r>
      <w:r>
        <w:rPr>
          <w:szCs w:val="28"/>
        </w:rPr>
        <w:t>03</w:t>
      </w:r>
      <w:r w:rsidRPr="00EB070A">
        <w:rPr>
          <w:szCs w:val="28"/>
        </w:rPr>
        <w:t xml:space="preserve">.2016 г. № </w:t>
      </w:r>
      <w:r>
        <w:rPr>
          <w:szCs w:val="28"/>
        </w:rPr>
        <w:t>75</w:t>
      </w:r>
      <w:r w:rsidRPr="00EB070A">
        <w:rPr>
          <w:szCs w:val="28"/>
        </w:rPr>
        <w:t>/01-0</w:t>
      </w:r>
      <w:r>
        <w:rPr>
          <w:szCs w:val="28"/>
        </w:rPr>
        <w:t>4</w:t>
      </w:r>
      <w:r w:rsidRPr="00EB070A">
        <w:rPr>
          <w:szCs w:val="28"/>
        </w:rPr>
        <w:t xml:space="preserve"> «Об апробации методических материалов»</w:t>
      </w:r>
      <w:r>
        <w:rPr>
          <w:szCs w:val="28"/>
        </w:rPr>
        <w:t xml:space="preserve"> и н</w:t>
      </w:r>
      <w:r w:rsidR="00791E3A">
        <w:rPr>
          <w:szCs w:val="28"/>
        </w:rPr>
        <w:t xml:space="preserve">а основании </w:t>
      </w:r>
      <w:r>
        <w:rPr>
          <w:szCs w:val="28"/>
        </w:rPr>
        <w:t xml:space="preserve">результатов, полученных в процессе </w:t>
      </w:r>
      <w:r w:rsidR="00791E3A">
        <w:rPr>
          <w:szCs w:val="28"/>
        </w:rPr>
        <w:t xml:space="preserve">апробации методических материалов, </w:t>
      </w:r>
      <w:r>
        <w:rPr>
          <w:szCs w:val="28"/>
        </w:rPr>
        <w:t xml:space="preserve">разработанных </w:t>
      </w:r>
      <w:r w:rsidR="00CC515D">
        <w:rPr>
          <w:szCs w:val="28"/>
        </w:rPr>
        <w:t xml:space="preserve"> </w:t>
      </w:r>
      <w:r w:rsidR="00791E3A">
        <w:rPr>
          <w:szCs w:val="28"/>
        </w:rPr>
        <w:t>в рамках организационно-методического обеспечения деятельности</w:t>
      </w:r>
      <w:r w:rsidR="00CC515D" w:rsidRPr="00CC515D">
        <w:rPr>
          <w:szCs w:val="28"/>
        </w:rPr>
        <w:t xml:space="preserve"> </w:t>
      </w:r>
      <w:r w:rsidR="00CC515D">
        <w:rPr>
          <w:szCs w:val="28"/>
        </w:rPr>
        <w:t>многофункциональных центров прикладных квалификаций, функционирующих на базе профессиональных образовательных организаций Ярославской области,</w:t>
      </w:r>
      <w:r w:rsidR="00791E3A">
        <w:rPr>
          <w:szCs w:val="28"/>
        </w:rPr>
        <w:t xml:space="preserve"> </w:t>
      </w:r>
    </w:p>
    <w:p w:rsidR="00667E06" w:rsidRPr="00EB070A" w:rsidRDefault="00667E06" w:rsidP="004D413E">
      <w:pPr>
        <w:spacing w:line="228" w:lineRule="auto"/>
        <w:jc w:val="both"/>
        <w:rPr>
          <w:szCs w:val="28"/>
        </w:rPr>
      </w:pPr>
      <w:r w:rsidRPr="00EB070A">
        <w:rPr>
          <w:szCs w:val="28"/>
        </w:rPr>
        <w:t>ПРИКАЗЫВАЮ:</w:t>
      </w:r>
    </w:p>
    <w:p w:rsidR="00667E06" w:rsidRPr="00EB070A" w:rsidRDefault="00667E06" w:rsidP="00667E06">
      <w:pPr>
        <w:numPr>
          <w:ilvl w:val="0"/>
          <w:numId w:val="17"/>
        </w:numPr>
        <w:tabs>
          <w:tab w:val="clear" w:pos="540"/>
          <w:tab w:val="num" w:pos="0"/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EB070A">
        <w:rPr>
          <w:szCs w:val="28"/>
        </w:rPr>
        <w:t xml:space="preserve"> Утвердить Порядок оценки эффективности деятельности </w:t>
      </w:r>
      <w:r w:rsidR="00CC515D">
        <w:rPr>
          <w:szCs w:val="28"/>
        </w:rPr>
        <w:t xml:space="preserve">многофункциональных центров прикладных квалификаций, функционирующих на базе профессиональных образовательных организаций Ярославской области, </w:t>
      </w:r>
      <w:r w:rsidR="00CC515D" w:rsidRPr="00EB070A">
        <w:rPr>
          <w:szCs w:val="28"/>
        </w:rPr>
        <w:t xml:space="preserve">функционально подчинённых департаменту образования Ярославской области </w:t>
      </w:r>
      <w:r w:rsidRPr="00EB070A">
        <w:rPr>
          <w:szCs w:val="28"/>
        </w:rPr>
        <w:t>(</w:t>
      </w:r>
      <w:r w:rsidR="00CC515D">
        <w:rPr>
          <w:szCs w:val="28"/>
        </w:rPr>
        <w:t>далее –</w:t>
      </w:r>
      <w:r w:rsidR="00765E3E" w:rsidRPr="00765E3E">
        <w:rPr>
          <w:szCs w:val="28"/>
        </w:rPr>
        <w:t xml:space="preserve"> </w:t>
      </w:r>
      <w:r w:rsidR="00765E3E">
        <w:rPr>
          <w:szCs w:val="28"/>
        </w:rPr>
        <w:t>МФЦ ПК</w:t>
      </w:r>
      <w:r w:rsidR="00CC515D">
        <w:rPr>
          <w:szCs w:val="28"/>
        </w:rPr>
        <w:t>)</w:t>
      </w:r>
      <w:r w:rsidR="00CC515D" w:rsidRPr="00EB070A">
        <w:rPr>
          <w:szCs w:val="28"/>
        </w:rPr>
        <w:t>,</w:t>
      </w:r>
      <w:r w:rsidRPr="00EB070A">
        <w:rPr>
          <w:szCs w:val="28"/>
        </w:rPr>
        <w:t xml:space="preserve"> (приложение 1). </w:t>
      </w:r>
    </w:p>
    <w:p w:rsidR="00667E06" w:rsidRPr="00EB070A" w:rsidRDefault="00667E06" w:rsidP="00667E06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B070A">
        <w:rPr>
          <w:szCs w:val="28"/>
        </w:rPr>
        <w:t>Утвердить</w:t>
      </w:r>
      <w:r>
        <w:rPr>
          <w:szCs w:val="28"/>
        </w:rPr>
        <w:t xml:space="preserve"> методические материалы по оценке эффективности деятельности </w:t>
      </w:r>
      <w:r w:rsidR="00BA744F">
        <w:rPr>
          <w:szCs w:val="28"/>
        </w:rPr>
        <w:t>МФЦ ПК</w:t>
      </w:r>
      <w:r w:rsidRPr="00EB070A">
        <w:rPr>
          <w:szCs w:val="28"/>
        </w:rPr>
        <w:t>:</w:t>
      </w:r>
    </w:p>
    <w:p w:rsidR="00667E06" w:rsidRPr="00EB070A" w:rsidRDefault="00667E06" w:rsidP="00667E06">
      <w:pPr>
        <w:numPr>
          <w:ilvl w:val="1"/>
          <w:numId w:val="17"/>
        </w:numPr>
        <w:tabs>
          <w:tab w:val="clear" w:pos="1425"/>
          <w:tab w:val="num" w:pos="709"/>
          <w:tab w:val="left" w:pos="1134"/>
        </w:tabs>
        <w:ind w:left="0" w:firstLine="705"/>
        <w:jc w:val="both"/>
        <w:rPr>
          <w:szCs w:val="28"/>
        </w:rPr>
      </w:pPr>
      <w:r w:rsidRPr="00EB070A">
        <w:rPr>
          <w:szCs w:val="28"/>
        </w:rPr>
        <w:t xml:space="preserve">показатели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 w:rsidRPr="00EB070A">
        <w:rPr>
          <w:szCs w:val="28"/>
        </w:rPr>
        <w:t xml:space="preserve">(приложение 2); </w:t>
      </w:r>
    </w:p>
    <w:p w:rsidR="00667E06" w:rsidRPr="00EB070A" w:rsidRDefault="00667E06" w:rsidP="00667E06">
      <w:pPr>
        <w:numPr>
          <w:ilvl w:val="1"/>
          <w:numId w:val="17"/>
        </w:numPr>
        <w:tabs>
          <w:tab w:val="clear" w:pos="1425"/>
          <w:tab w:val="left" w:pos="1134"/>
        </w:tabs>
        <w:ind w:left="0" w:firstLine="709"/>
        <w:jc w:val="both"/>
        <w:rPr>
          <w:szCs w:val="28"/>
        </w:rPr>
      </w:pPr>
      <w:r w:rsidRPr="00EB070A">
        <w:rPr>
          <w:szCs w:val="28"/>
        </w:rPr>
        <w:t xml:space="preserve"> форму отчёта по показателям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 w:rsidRPr="00EB070A">
        <w:rPr>
          <w:szCs w:val="28"/>
        </w:rPr>
        <w:t>(приложение 3);</w:t>
      </w:r>
    </w:p>
    <w:p w:rsidR="00667E06" w:rsidRPr="00EB070A" w:rsidRDefault="00667E06" w:rsidP="00667E06">
      <w:pPr>
        <w:numPr>
          <w:ilvl w:val="1"/>
          <w:numId w:val="17"/>
        </w:numPr>
        <w:tabs>
          <w:tab w:val="clear" w:pos="1425"/>
          <w:tab w:val="left" w:pos="1134"/>
        </w:tabs>
        <w:ind w:left="0" w:firstLine="709"/>
        <w:jc w:val="both"/>
        <w:rPr>
          <w:szCs w:val="28"/>
        </w:rPr>
      </w:pPr>
      <w:r w:rsidRPr="00EB070A">
        <w:rPr>
          <w:szCs w:val="28"/>
        </w:rPr>
        <w:t xml:space="preserve">  инструкцию по заполнению формы отчёта по показателям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 w:rsidRPr="00EB070A">
        <w:rPr>
          <w:szCs w:val="28"/>
        </w:rPr>
        <w:t xml:space="preserve">(приложение </w:t>
      </w:r>
      <w:r w:rsidR="004D413E">
        <w:rPr>
          <w:szCs w:val="28"/>
        </w:rPr>
        <w:t>4</w:t>
      </w:r>
      <w:r w:rsidRPr="00EB070A">
        <w:rPr>
          <w:szCs w:val="28"/>
        </w:rPr>
        <w:t>);</w:t>
      </w:r>
    </w:p>
    <w:p w:rsidR="00667E06" w:rsidRPr="00EB070A" w:rsidRDefault="00667E06" w:rsidP="00667E06">
      <w:pPr>
        <w:numPr>
          <w:ilvl w:val="1"/>
          <w:numId w:val="17"/>
        </w:numPr>
        <w:tabs>
          <w:tab w:val="clear" w:pos="1425"/>
          <w:tab w:val="left" w:pos="1134"/>
        </w:tabs>
        <w:ind w:left="0" w:firstLine="709"/>
        <w:jc w:val="both"/>
        <w:rPr>
          <w:szCs w:val="28"/>
        </w:rPr>
      </w:pPr>
      <w:r w:rsidRPr="00EB070A">
        <w:rPr>
          <w:szCs w:val="28"/>
        </w:rPr>
        <w:t xml:space="preserve"> пороговые значения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 w:rsidRPr="00EB070A">
        <w:rPr>
          <w:szCs w:val="28"/>
        </w:rPr>
        <w:t xml:space="preserve">(приложение 5). </w:t>
      </w:r>
    </w:p>
    <w:p w:rsidR="00667E06" w:rsidRPr="00EB070A" w:rsidRDefault="00667E06" w:rsidP="00667E06">
      <w:pPr>
        <w:numPr>
          <w:ilvl w:val="0"/>
          <w:numId w:val="17"/>
        </w:numPr>
        <w:tabs>
          <w:tab w:val="left" w:pos="993"/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EB070A">
        <w:rPr>
          <w:szCs w:val="28"/>
        </w:rPr>
        <w:lastRenderedPageBreak/>
        <w:t xml:space="preserve">Отделу профессионального образования (Абдрашитова Г.В.) обеспечить проведение ежегодной оценки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 w:rsidRPr="00EB070A">
        <w:rPr>
          <w:szCs w:val="28"/>
        </w:rPr>
        <w:t>согласно утверждённому порядку.</w:t>
      </w:r>
    </w:p>
    <w:p w:rsidR="00667E06" w:rsidRPr="00EB070A" w:rsidRDefault="00667E06" w:rsidP="00667E06">
      <w:pPr>
        <w:numPr>
          <w:ilvl w:val="0"/>
          <w:numId w:val="17"/>
        </w:numPr>
        <w:tabs>
          <w:tab w:val="left" w:pos="993"/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EB070A">
        <w:rPr>
          <w:szCs w:val="28"/>
        </w:rPr>
        <w:t>Контроль за исполнением приказа возложить на заместителя директора департамента образования Гудкова А.Н.</w:t>
      </w:r>
    </w:p>
    <w:p w:rsidR="00667E06" w:rsidRPr="00EB070A" w:rsidRDefault="00667E06" w:rsidP="00667E06">
      <w:pPr>
        <w:rPr>
          <w:szCs w:val="28"/>
        </w:rPr>
      </w:pPr>
    </w:p>
    <w:p w:rsidR="00667E06" w:rsidRPr="00EB070A" w:rsidRDefault="00667E06" w:rsidP="00667E06">
      <w:pPr>
        <w:rPr>
          <w:szCs w:val="28"/>
        </w:rPr>
      </w:pPr>
    </w:p>
    <w:p w:rsidR="00667E06" w:rsidRDefault="00667E06" w:rsidP="00667E06">
      <w:pPr>
        <w:rPr>
          <w:szCs w:val="28"/>
        </w:rPr>
      </w:pPr>
      <w:r w:rsidRPr="00EB070A">
        <w:rPr>
          <w:szCs w:val="28"/>
        </w:rPr>
        <w:t>Директор департамента</w:t>
      </w:r>
      <w:r w:rsidRPr="00EB070A">
        <w:rPr>
          <w:szCs w:val="28"/>
        </w:rPr>
        <w:tab/>
      </w:r>
      <w:r w:rsidRPr="00EB070A">
        <w:rPr>
          <w:szCs w:val="28"/>
        </w:rPr>
        <w:tab/>
      </w:r>
      <w:r w:rsidR="0014356B">
        <w:rPr>
          <w:szCs w:val="28"/>
        </w:rPr>
        <w:tab/>
      </w:r>
      <w:r w:rsidRPr="00EB070A">
        <w:rPr>
          <w:szCs w:val="28"/>
        </w:rPr>
        <w:tab/>
      </w:r>
      <w:r w:rsidRPr="00EB070A">
        <w:rPr>
          <w:szCs w:val="28"/>
        </w:rPr>
        <w:tab/>
      </w:r>
      <w:r w:rsidR="0014356B">
        <w:rPr>
          <w:szCs w:val="28"/>
        </w:rPr>
        <w:t xml:space="preserve">                 </w:t>
      </w:r>
      <w:r w:rsidRPr="00EB070A">
        <w:rPr>
          <w:szCs w:val="28"/>
        </w:rPr>
        <w:t>И.В. Лобода</w:t>
      </w:r>
    </w:p>
    <w:p w:rsidR="0014356B" w:rsidRPr="00EB070A" w:rsidRDefault="0014356B" w:rsidP="00667E06">
      <w:pPr>
        <w:rPr>
          <w:szCs w:val="28"/>
        </w:rPr>
        <w:sectPr w:rsidR="0014356B" w:rsidRPr="00EB070A" w:rsidSect="00D710D9">
          <w:footerReference w:type="even" r:id="rId8"/>
          <w:footerReference w:type="default" r:id="rId9"/>
          <w:pgSz w:w="11907" w:h="16834"/>
          <w:pgMar w:top="1134" w:right="851" w:bottom="1134" w:left="1985" w:header="720" w:footer="720" w:gutter="0"/>
          <w:cols w:space="720"/>
          <w:titlePg/>
        </w:sectPr>
      </w:pPr>
    </w:p>
    <w:p w:rsidR="00667E06" w:rsidRPr="00603183" w:rsidRDefault="00667E06" w:rsidP="004D413E">
      <w:pPr>
        <w:ind w:left="5954" w:hanging="1418"/>
        <w:rPr>
          <w:b/>
          <w:szCs w:val="28"/>
        </w:rPr>
      </w:pPr>
      <w:r w:rsidRPr="00603183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1</w:t>
      </w:r>
    </w:p>
    <w:p w:rsidR="00667E06" w:rsidRPr="00603183" w:rsidRDefault="00667E06" w:rsidP="004D413E">
      <w:pPr>
        <w:ind w:left="5954" w:hanging="1418"/>
        <w:rPr>
          <w:b/>
          <w:szCs w:val="28"/>
        </w:rPr>
      </w:pPr>
      <w:r>
        <w:rPr>
          <w:b/>
          <w:szCs w:val="28"/>
        </w:rPr>
        <w:t>ПОРЯДОК</w:t>
      </w:r>
    </w:p>
    <w:p w:rsidR="00667E06" w:rsidRPr="003A4052" w:rsidRDefault="00667E06" w:rsidP="004D413E">
      <w:pPr>
        <w:ind w:left="5954" w:hanging="1418"/>
        <w:rPr>
          <w:szCs w:val="28"/>
        </w:rPr>
      </w:pPr>
      <w:r>
        <w:rPr>
          <w:szCs w:val="28"/>
        </w:rPr>
        <w:t>Утверждено</w:t>
      </w:r>
    </w:p>
    <w:p w:rsidR="00667E06" w:rsidRPr="003A4052" w:rsidRDefault="00667E06" w:rsidP="004D413E">
      <w:pPr>
        <w:ind w:left="5954" w:hanging="1418"/>
        <w:rPr>
          <w:szCs w:val="28"/>
        </w:rPr>
      </w:pPr>
      <w:r w:rsidRPr="003A4052">
        <w:rPr>
          <w:szCs w:val="28"/>
        </w:rPr>
        <w:t xml:space="preserve">приказом департамента образования </w:t>
      </w:r>
    </w:p>
    <w:p w:rsidR="00667E06" w:rsidRPr="003A4052" w:rsidRDefault="00667E06" w:rsidP="004D413E">
      <w:pPr>
        <w:ind w:left="5954" w:hanging="1418"/>
        <w:rPr>
          <w:szCs w:val="28"/>
        </w:rPr>
      </w:pPr>
      <w:r w:rsidRPr="003A4052">
        <w:rPr>
          <w:szCs w:val="28"/>
        </w:rPr>
        <w:t xml:space="preserve">Ярославской области </w:t>
      </w:r>
    </w:p>
    <w:p w:rsidR="00667E06" w:rsidRDefault="00667E06" w:rsidP="004D413E">
      <w:pPr>
        <w:ind w:left="5954" w:hanging="1418"/>
        <w:rPr>
          <w:szCs w:val="28"/>
        </w:rPr>
      </w:pPr>
      <w:r w:rsidRPr="001268C3">
        <w:rPr>
          <w:szCs w:val="28"/>
        </w:rPr>
        <w:t>от</w:t>
      </w:r>
      <w:r w:rsidR="00F2139B">
        <w:rPr>
          <w:szCs w:val="28"/>
        </w:rPr>
        <w:t xml:space="preserve"> 05</w:t>
      </w:r>
      <w:r w:rsidR="00F2139B" w:rsidRPr="00655611">
        <w:rPr>
          <w:szCs w:val="28"/>
        </w:rPr>
        <w:t>.0</w:t>
      </w:r>
      <w:r w:rsidR="00F2139B">
        <w:rPr>
          <w:szCs w:val="28"/>
        </w:rPr>
        <w:t>6</w:t>
      </w:r>
      <w:r w:rsidR="00F2139B" w:rsidRPr="00655611">
        <w:rPr>
          <w:szCs w:val="28"/>
        </w:rPr>
        <w:t>.201</w:t>
      </w:r>
      <w:r w:rsidR="00F2139B">
        <w:rPr>
          <w:szCs w:val="28"/>
        </w:rPr>
        <w:t>7</w:t>
      </w:r>
      <w:r w:rsidR="00F2139B" w:rsidRPr="00655611">
        <w:rPr>
          <w:szCs w:val="28"/>
        </w:rPr>
        <w:t xml:space="preserve"> г. № </w:t>
      </w:r>
      <w:r w:rsidR="00F2139B">
        <w:rPr>
          <w:szCs w:val="28"/>
        </w:rPr>
        <w:t>3</w:t>
      </w:r>
      <w:r w:rsidR="00F2139B" w:rsidRPr="00655611">
        <w:rPr>
          <w:szCs w:val="28"/>
        </w:rPr>
        <w:t>12/01-</w:t>
      </w:r>
      <w:r w:rsidR="00F2139B" w:rsidRPr="00C0591A">
        <w:rPr>
          <w:szCs w:val="28"/>
        </w:rPr>
        <w:t>03</w:t>
      </w:r>
    </w:p>
    <w:p w:rsidR="00667E06" w:rsidRDefault="00667E06" w:rsidP="00667E06">
      <w:pPr>
        <w:jc w:val="center"/>
        <w:rPr>
          <w:szCs w:val="28"/>
        </w:rPr>
      </w:pPr>
    </w:p>
    <w:p w:rsidR="00667E06" w:rsidRDefault="00667E06" w:rsidP="00667E06">
      <w:pPr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667E06" w:rsidRDefault="00667E06" w:rsidP="00CC515D">
      <w:pPr>
        <w:jc w:val="center"/>
      </w:pPr>
      <w:r>
        <w:rPr>
          <w:szCs w:val="28"/>
        </w:rPr>
        <w:t xml:space="preserve">оценки эффективности деятельности </w:t>
      </w:r>
      <w:r w:rsidR="00CC515D">
        <w:rPr>
          <w:szCs w:val="28"/>
        </w:rPr>
        <w:t xml:space="preserve">многофункциональных центров прикладных квалификаций, функционирующих на базе профессиональных образовательных организаций Ярославской области, </w:t>
      </w:r>
      <w:r w:rsidR="00CC515D" w:rsidRPr="00EB070A">
        <w:rPr>
          <w:szCs w:val="28"/>
        </w:rPr>
        <w:t>функционально подчинённых департаменту образования Ярославской области</w:t>
      </w:r>
    </w:p>
    <w:p w:rsidR="00667E06" w:rsidRDefault="00667E06" w:rsidP="00667E06">
      <w:pPr>
        <w:jc w:val="center"/>
      </w:pPr>
    </w:p>
    <w:p w:rsidR="00667E06" w:rsidRDefault="00667E06" w:rsidP="00667E06">
      <w:pPr>
        <w:jc w:val="center"/>
      </w:pPr>
      <w:r>
        <w:t>1. Общие положения</w:t>
      </w:r>
    </w:p>
    <w:p w:rsidR="00667E06" w:rsidRDefault="00667E06" w:rsidP="00667E06"/>
    <w:p w:rsidR="00667E06" w:rsidRDefault="00667E06" w:rsidP="00667E06">
      <w:pPr>
        <w:ind w:firstLine="708"/>
        <w:jc w:val="both"/>
      </w:pPr>
      <w:r>
        <w:t xml:space="preserve">1.1. Настоящий Порядок (далее - Порядок) определяет способ оценки эффективности деятельности </w:t>
      </w:r>
      <w:r w:rsidR="00765E3E">
        <w:t xml:space="preserve">многофункциональных центров прикладных квалификаций </w:t>
      </w:r>
      <w:r>
        <w:t>(далее –</w:t>
      </w:r>
      <w:r w:rsidR="00CC515D" w:rsidRPr="00CC515D">
        <w:rPr>
          <w:szCs w:val="28"/>
        </w:rPr>
        <w:t xml:space="preserve"> </w:t>
      </w:r>
      <w:r w:rsidR="00BA744F">
        <w:rPr>
          <w:szCs w:val="28"/>
        </w:rPr>
        <w:t>МФЦ ПК</w:t>
      </w:r>
      <w:r>
        <w:t>).</w:t>
      </w:r>
    </w:p>
    <w:p w:rsidR="00667E06" w:rsidRDefault="00667E06" w:rsidP="00667E06">
      <w:pPr>
        <w:ind w:firstLine="708"/>
        <w:jc w:val="both"/>
      </w:pPr>
      <w:r>
        <w:t>1.2. В настоящем Порядке используются следующие термины:</w:t>
      </w:r>
    </w:p>
    <w:p w:rsidR="00667E06" w:rsidRPr="0040083E" w:rsidRDefault="00667E06" w:rsidP="00667E06">
      <w:pPr>
        <w:numPr>
          <w:ilvl w:val="0"/>
          <w:numId w:val="6"/>
        </w:numPr>
        <w:ind w:left="0" w:firstLine="720"/>
        <w:jc w:val="both"/>
      </w:pPr>
      <w:r>
        <w:t xml:space="preserve">эффективность деятельности – качественная характеристика, отражающая </w:t>
      </w:r>
      <w:r w:rsidRPr="000401BF">
        <w:rPr>
          <w:color w:val="000000"/>
          <w:szCs w:val="28"/>
        </w:rPr>
        <w:t>способ и мер</w:t>
      </w:r>
      <w:r>
        <w:rPr>
          <w:color w:val="000000"/>
          <w:szCs w:val="28"/>
        </w:rPr>
        <w:t>у</w:t>
      </w:r>
      <w:r w:rsidRPr="000401BF">
        <w:rPr>
          <w:color w:val="000000"/>
          <w:szCs w:val="28"/>
        </w:rPr>
        <w:t xml:space="preserve"> оценки достижения организацией установленных целей на основе оптимального (лучшего) использования имеющихся ресурсов</w:t>
      </w:r>
      <w:r>
        <w:rPr>
          <w:color w:val="000000"/>
          <w:szCs w:val="28"/>
        </w:rPr>
        <w:t>;</w:t>
      </w:r>
    </w:p>
    <w:p w:rsidR="00667E06" w:rsidRDefault="00667E06" w:rsidP="00667E06">
      <w:pPr>
        <w:numPr>
          <w:ilvl w:val="0"/>
          <w:numId w:val="6"/>
        </w:numPr>
        <w:ind w:left="0" w:firstLine="720"/>
        <w:jc w:val="both"/>
      </w:pPr>
      <w:r>
        <w:t>показатель эффективности – обобщенная характеристика отдельного направления деятельности, показывающая степень достижения установленного критерия;</w:t>
      </w:r>
    </w:p>
    <w:p w:rsidR="00667E06" w:rsidRDefault="00667E06" w:rsidP="00667E06">
      <w:pPr>
        <w:numPr>
          <w:ilvl w:val="0"/>
          <w:numId w:val="6"/>
        </w:numPr>
        <w:ind w:left="0" w:firstLine="720"/>
        <w:jc w:val="both"/>
      </w:pPr>
      <w:r>
        <w:t>пороговые значения эффективности – интегрированный показатель (оценочный диапазон), применяемый для дифференциации деятельности по уровням эффективности.</w:t>
      </w:r>
    </w:p>
    <w:p w:rsidR="00667E06" w:rsidRDefault="00667E06" w:rsidP="00667E06">
      <w:pPr>
        <w:ind w:firstLine="708"/>
        <w:jc w:val="both"/>
      </w:pPr>
      <w:r>
        <w:t xml:space="preserve">1.3. Оценка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>
        <w:t>осуществляется по показателям, утвержденным департаментом образования Ярославской области.</w:t>
      </w:r>
    </w:p>
    <w:p w:rsidR="00667E06" w:rsidRDefault="00667E06" w:rsidP="00667E06">
      <w:pPr>
        <w:ind w:firstLine="708"/>
        <w:jc w:val="both"/>
      </w:pPr>
      <w:r>
        <w:t>1.4. Корректировка и внесение изменений в утверждённые показатели производятся по мере необходимости, но после завершения отчетного периода.</w:t>
      </w:r>
    </w:p>
    <w:p w:rsidR="00667E06" w:rsidRDefault="00667E06" w:rsidP="00667E06">
      <w:pPr>
        <w:ind w:firstLine="708"/>
        <w:jc w:val="both"/>
      </w:pPr>
      <w:r>
        <w:t>1.5. Оценка эффективности деятельности профессиональных образовательных организаций осуществляется за календарный (финансовый) год.</w:t>
      </w:r>
    </w:p>
    <w:p w:rsidR="00667E06" w:rsidRDefault="00667E06" w:rsidP="00667E06">
      <w:pPr>
        <w:ind w:firstLine="708"/>
        <w:jc w:val="both"/>
      </w:pPr>
    </w:p>
    <w:p w:rsidR="00667E06" w:rsidRDefault="00667E06" w:rsidP="00667E06">
      <w:pPr>
        <w:ind w:firstLine="708"/>
        <w:jc w:val="center"/>
      </w:pPr>
      <w:r>
        <w:t xml:space="preserve">2. Порядок проведения оценки эффективности деятельности </w:t>
      </w:r>
      <w:r w:rsidR="00BA744F">
        <w:t xml:space="preserve">      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</w:p>
    <w:p w:rsidR="00667E06" w:rsidRDefault="00667E06" w:rsidP="00667E06">
      <w:pPr>
        <w:ind w:firstLine="708"/>
      </w:pPr>
    </w:p>
    <w:p w:rsidR="00667E06" w:rsidRDefault="00667E06" w:rsidP="00667E06">
      <w:pPr>
        <w:ind w:firstLine="708"/>
        <w:jc w:val="both"/>
      </w:pPr>
      <w:r>
        <w:t xml:space="preserve">2.1. Подведение итогов оценки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>
        <w:t xml:space="preserve"> производится в следующие сроки:</w:t>
      </w:r>
    </w:p>
    <w:p w:rsidR="00667E06" w:rsidRDefault="00667E06" w:rsidP="00667E06">
      <w:pPr>
        <w:ind w:firstLine="708"/>
        <w:jc w:val="both"/>
      </w:pPr>
      <w:r>
        <w:lastRenderedPageBreak/>
        <w:t>2.1.1. С 01 января по 01 февраля года, следующего за отчётным, профессиональная образовательная организация производит  сбор данных по утверждённым показателям и составляет отчёт  об итогах  эффективности деятельности</w:t>
      </w:r>
      <w:r w:rsidRPr="00F64353">
        <w:t xml:space="preserve">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>
        <w:t xml:space="preserve">по форме, утверждённой  приказом департамента образования. </w:t>
      </w:r>
    </w:p>
    <w:p w:rsidR="00667E06" w:rsidRDefault="00667E06" w:rsidP="00667E06">
      <w:pPr>
        <w:ind w:firstLine="708"/>
        <w:jc w:val="both"/>
      </w:pPr>
      <w:r>
        <w:t>2.1.2. Отчёт об итогах эффективности деятельности направляется в департамент образования в срок с 01 по 10 февраля</w:t>
      </w:r>
      <w:r w:rsidRPr="00F64353">
        <w:t xml:space="preserve"> </w:t>
      </w:r>
      <w:r>
        <w:t>на бумажном носител</w:t>
      </w:r>
      <w:r w:rsidR="00BA744F">
        <w:t>е за подписью руководителя образовательной организации</w:t>
      </w:r>
      <w:r>
        <w:t xml:space="preserve">. </w:t>
      </w:r>
      <w:r>
        <w:rPr>
          <w:szCs w:val="28"/>
        </w:rPr>
        <w:t>Руководитель профессиональной образовательной организации несёт ответственность за достоверность предоставленных данных.</w:t>
      </w:r>
    </w:p>
    <w:p w:rsidR="00667E06" w:rsidRDefault="00667E06" w:rsidP="00667E06">
      <w:pPr>
        <w:pStyle w:val="a3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287BB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287B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287BBF">
        <w:rPr>
          <w:rFonts w:ascii="Times New Roman" w:hAnsi="Times New Roman"/>
          <w:sz w:val="28"/>
          <w:szCs w:val="28"/>
        </w:rPr>
        <w:t xml:space="preserve"> В целях единого толкования показателей эффективности департамент образования направляет в профессиональные образовательные организации «Инструкци</w:t>
      </w:r>
      <w:r>
        <w:rPr>
          <w:rFonts w:ascii="Times New Roman" w:hAnsi="Times New Roman"/>
          <w:sz w:val="28"/>
          <w:szCs w:val="28"/>
        </w:rPr>
        <w:t>ю</w:t>
      </w:r>
      <w:r w:rsidRPr="00287BBF">
        <w:rPr>
          <w:rFonts w:ascii="Times New Roman" w:hAnsi="Times New Roman"/>
          <w:sz w:val="28"/>
          <w:szCs w:val="28"/>
        </w:rPr>
        <w:t xml:space="preserve"> по заполнению формы отчёта  по показателям эффективности деятельности</w:t>
      </w:r>
      <w:r w:rsidRPr="00CC515D">
        <w:rPr>
          <w:rFonts w:ascii="Times New Roman" w:hAnsi="Times New Roman"/>
          <w:sz w:val="28"/>
          <w:szCs w:val="28"/>
        </w:rPr>
        <w:t xml:space="preserve"> </w:t>
      </w:r>
      <w:r w:rsidR="00BA744F">
        <w:rPr>
          <w:rFonts w:ascii="Times New Roman" w:hAnsi="Times New Roman"/>
          <w:sz w:val="28"/>
          <w:szCs w:val="28"/>
        </w:rPr>
        <w:t>МФЦ ПК</w:t>
      </w:r>
      <w:r w:rsidR="00CC515D" w:rsidRPr="00CC515D">
        <w:rPr>
          <w:rFonts w:ascii="Times New Roman" w:hAnsi="Times New Roman"/>
          <w:sz w:val="28"/>
          <w:szCs w:val="28"/>
        </w:rPr>
        <w:t xml:space="preserve"> </w:t>
      </w:r>
      <w:r w:rsidRPr="00CC51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67E06" w:rsidRDefault="00667E06" w:rsidP="00667E0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В период с 10 </w:t>
      </w:r>
      <w:r w:rsidR="00BA744F">
        <w:rPr>
          <w:rFonts w:ascii="Times New Roman" w:hAnsi="Times New Roman"/>
          <w:sz w:val="28"/>
          <w:szCs w:val="28"/>
        </w:rPr>
        <w:t>февраля по</w:t>
      </w:r>
      <w:r>
        <w:rPr>
          <w:rFonts w:ascii="Times New Roman" w:hAnsi="Times New Roman"/>
          <w:sz w:val="28"/>
          <w:szCs w:val="28"/>
        </w:rPr>
        <w:t xml:space="preserve"> 01 марта департаментом образования (отделом профессионального образования) проводится верификация отчётов путём сопоставления с данными статистической  и иной отчётности. При необходимости от профессиональной образовательной организации может быть запрошена дополнительная информация и (или) проведена целевая проверка данных. Предложения отдела профессионального образования вносятся в отчёт профессиональной образовательной организацией в </w:t>
      </w:r>
      <w:r w:rsidR="00BA744F">
        <w:rPr>
          <w:rFonts w:ascii="Times New Roman" w:hAnsi="Times New Roman"/>
          <w:sz w:val="28"/>
          <w:szCs w:val="28"/>
        </w:rPr>
        <w:t>виде исправлений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7E06" w:rsidRDefault="00667E06" w:rsidP="00667E0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Результаты оценки эффективности деятельности </w:t>
      </w:r>
      <w:r w:rsidR="00BA744F">
        <w:rPr>
          <w:rFonts w:ascii="Times New Roman" w:hAnsi="Times New Roman"/>
          <w:sz w:val="28"/>
          <w:szCs w:val="28"/>
        </w:rPr>
        <w:t>МФЦ ПК</w:t>
      </w:r>
      <w:r w:rsidR="00CC515D" w:rsidRPr="00CC5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отчетный год утверждаются приказом департамента образования и не позднее 20 марта доводятся до руководителей </w:t>
      </w:r>
      <w:r w:rsidR="00BA744F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Pr="00CC5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позднее 01 апреля результаты оценки эффективности выставляются на </w:t>
      </w:r>
      <w:r w:rsidR="00BA744F">
        <w:rPr>
          <w:rFonts w:ascii="Times New Roman" w:hAnsi="Times New Roman"/>
          <w:sz w:val="28"/>
          <w:szCs w:val="28"/>
        </w:rPr>
        <w:t>сайте профессиональной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67E06" w:rsidRDefault="00667E06" w:rsidP="00667E0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образовательная организация может обжаловать результаты оценки эффективности в срок до 01 апреля.</w:t>
      </w:r>
    </w:p>
    <w:p w:rsidR="00667E06" w:rsidRDefault="00667E06" w:rsidP="00667E0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 результатам оценки </w:t>
      </w:r>
      <w:r w:rsidR="00BA744F">
        <w:rPr>
          <w:rFonts w:ascii="Times New Roman" w:hAnsi="Times New Roman"/>
          <w:sz w:val="28"/>
          <w:szCs w:val="28"/>
        </w:rPr>
        <w:t>МФЦ ПК</w:t>
      </w:r>
      <w:r w:rsidR="00CC51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может быть признан:</w:t>
      </w:r>
    </w:p>
    <w:p w:rsidR="00667E06" w:rsidRDefault="00BA744F" w:rsidP="00667E0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МФЦ ПК</w:t>
      </w:r>
      <w:r w:rsidR="00CC515D">
        <w:rPr>
          <w:szCs w:val="28"/>
        </w:rPr>
        <w:t xml:space="preserve">  </w:t>
      </w:r>
      <w:r w:rsidR="00667E06">
        <w:rPr>
          <w:szCs w:val="28"/>
        </w:rPr>
        <w:t xml:space="preserve">с </w:t>
      </w:r>
      <w:r w:rsidR="00667E06" w:rsidRPr="00A52886">
        <w:rPr>
          <w:szCs w:val="28"/>
        </w:rPr>
        <w:t>высок</w:t>
      </w:r>
      <w:r w:rsidR="00667E06">
        <w:rPr>
          <w:szCs w:val="28"/>
        </w:rPr>
        <w:t>оэффективной деятельностью;</w:t>
      </w:r>
    </w:p>
    <w:p w:rsidR="00667E06" w:rsidRDefault="00BA744F" w:rsidP="00667E0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МФЦ ПК</w:t>
      </w:r>
      <w:r w:rsidR="00CC515D">
        <w:rPr>
          <w:szCs w:val="28"/>
        </w:rPr>
        <w:t xml:space="preserve">  </w:t>
      </w:r>
      <w:r w:rsidR="00667E06">
        <w:rPr>
          <w:szCs w:val="28"/>
        </w:rPr>
        <w:t>с эффективной деятельностью;</w:t>
      </w:r>
    </w:p>
    <w:p w:rsidR="00667E06" w:rsidRDefault="00BA744F" w:rsidP="00667E0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МФЦ ПК</w:t>
      </w:r>
      <w:r w:rsidR="00CC515D">
        <w:rPr>
          <w:szCs w:val="28"/>
        </w:rPr>
        <w:t xml:space="preserve">  </w:t>
      </w:r>
      <w:r w:rsidR="00667E06">
        <w:rPr>
          <w:szCs w:val="28"/>
        </w:rPr>
        <w:t xml:space="preserve">с </w:t>
      </w:r>
      <w:r w:rsidR="00667E06" w:rsidRPr="00A52886">
        <w:rPr>
          <w:szCs w:val="28"/>
        </w:rPr>
        <w:t>неэффективн</w:t>
      </w:r>
      <w:r w:rsidR="00667E06">
        <w:rPr>
          <w:szCs w:val="28"/>
        </w:rPr>
        <w:t>ой</w:t>
      </w:r>
      <w:r w:rsidR="00667E06" w:rsidRPr="00A52886">
        <w:rPr>
          <w:szCs w:val="28"/>
        </w:rPr>
        <w:t xml:space="preserve"> </w:t>
      </w:r>
      <w:r w:rsidR="00667E06">
        <w:rPr>
          <w:szCs w:val="28"/>
        </w:rPr>
        <w:t>деятельностью.</w:t>
      </w:r>
    </w:p>
    <w:p w:rsidR="00667E06" w:rsidRPr="00A52886" w:rsidRDefault="00667E06" w:rsidP="00667E06">
      <w:pPr>
        <w:jc w:val="both"/>
        <w:rPr>
          <w:szCs w:val="28"/>
        </w:rPr>
      </w:pPr>
      <w:r>
        <w:rPr>
          <w:szCs w:val="28"/>
        </w:rPr>
        <w:t xml:space="preserve">Пороговые значения эффективности деятельности </w:t>
      </w:r>
      <w:r w:rsidR="00BA744F">
        <w:rPr>
          <w:szCs w:val="28"/>
        </w:rPr>
        <w:t>МФЦ ПК</w:t>
      </w:r>
      <w:r w:rsidR="00CC515D">
        <w:rPr>
          <w:szCs w:val="28"/>
        </w:rPr>
        <w:t xml:space="preserve"> </w:t>
      </w:r>
      <w:r w:rsidR="00CC515D" w:rsidRPr="004B767E">
        <w:rPr>
          <w:szCs w:val="28"/>
        </w:rPr>
        <w:t xml:space="preserve"> </w:t>
      </w:r>
      <w:r w:rsidRPr="004B767E">
        <w:rPr>
          <w:szCs w:val="28"/>
        </w:rPr>
        <w:t>Ярославской области</w:t>
      </w:r>
      <w:r>
        <w:rPr>
          <w:szCs w:val="28"/>
        </w:rPr>
        <w:t xml:space="preserve"> утверждаются приказом департамента образования.</w:t>
      </w:r>
    </w:p>
    <w:p w:rsidR="00667E06" w:rsidRDefault="00667E06" w:rsidP="00667E06">
      <w:pPr>
        <w:pStyle w:val="a3"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Результаты оценки эффективности деятельности являются основанием:</w:t>
      </w:r>
    </w:p>
    <w:p w:rsidR="00667E06" w:rsidRDefault="00667E06" w:rsidP="00667E06">
      <w:pPr>
        <w:pStyle w:val="a3"/>
        <w:numPr>
          <w:ilvl w:val="0"/>
          <w:numId w:val="8"/>
        </w:numPr>
        <w:spacing w:before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деятельности профессиональной образовательной организации;</w:t>
      </w:r>
    </w:p>
    <w:p w:rsidR="00667E06" w:rsidRDefault="00667E06" w:rsidP="00667E06">
      <w:pPr>
        <w:pStyle w:val="a3"/>
        <w:numPr>
          <w:ilvl w:val="0"/>
          <w:numId w:val="8"/>
        </w:numPr>
        <w:spacing w:before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включения в показатели независимой оценки качества профессионального образования;</w:t>
      </w:r>
    </w:p>
    <w:p w:rsidR="00667E06" w:rsidRDefault="00667E06" w:rsidP="00667E06">
      <w:pPr>
        <w:pStyle w:val="a3"/>
        <w:numPr>
          <w:ilvl w:val="0"/>
          <w:numId w:val="8"/>
        </w:numPr>
        <w:spacing w:before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дополнительного финансирования в рамках нормативных затрат на оплату труда работников </w:t>
      </w:r>
      <w:r w:rsidR="00BA744F">
        <w:rPr>
          <w:rFonts w:ascii="Times New Roman" w:hAnsi="Times New Roman"/>
          <w:sz w:val="28"/>
          <w:szCs w:val="28"/>
        </w:rPr>
        <w:t>МФЦ ПК</w:t>
      </w:r>
      <w:r w:rsidRPr="00CC5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субсидий на иные цели;</w:t>
      </w:r>
    </w:p>
    <w:p w:rsidR="00667E06" w:rsidRPr="00245F1B" w:rsidRDefault="00667E06" w:rsidP="00667E06">
      <w:pPr>
        <w:pStyle w:val="a3"/>
        <w:numPr>
          <w:ilvl w:val="0"/>
          <w:numId w:val="8"/>
        </w:numPr>
        <w:spacing w:before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лишения статуса </w:t>
      </w:r>
      <w:r w:rsidR="00BA744F">
        <w:rPr>
          <w:rFonts w:ascii="Times New Roman" w:hAnsi="Times New Roman"/>
          <w:sz w:val="28"/>
          <w:szCs w:val="28"/>
        </w:rPr>
        <w:t>МФЦ ПК</w:t>
      </w:r>
      <w:r w:rsidRPr="00245F1B">
        <w:rPr>
          <w:rFonts w:ascii="Times New Roman" w:hAnsi="Times New Roman"/>
          <w:sz w:val="28"/>
          <w:szCs w:val="28"/>
        </w:rPr>
        <w:t>.</w:t>
      </w:r>
    </w:p>
    <w:p w:rsidR="00667E06" w:rsidRDefault="00667E06" w:rsidP="00667E06">
      <w:pPr>
        <w:pStyle w:val="a3"/>
        <w:ind w:left="0" w:firstLine="708"/>
      </w:pPr>
      <w:r>
        <w:rPr>
          <w:rFonts w:ascii="Times New Roman" w:hAnsi="Times New Roman"/>
          <w:sz w:val="28"/>
          <w:szCs w:val="28"/>
        </w:rPr>
        <w:t xml:space="preserve">2.4. В случае признания деятельности </w:t>
      </w:r>
      <w:r w:rsidR="00BA744F">
        <w:rPr>
          <w:rFonts w:ascii="Times New Roman" w:hAnsi="Times New Roman"/>
          <w:sz w:val="28"/>
          <w:szCs w:val="28"/>
        </w:rPr>
        <w:t>МФЦ ПК</w:t>
      </w:r>
      <w:r w:rsidR="00CC5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неэффективной руководитель профессиональной образовательной организации представляет в департамент образования докладною записку с указанием причин неэффективной деятельности и план мероприятий по повышению её эффективности на следующий календарный год.</w:t>
      </w:r>
    </w:p>
    <w:p w:rsidR="00667E06" w:rsidRDefault="00667E06" w:rsidP="00667E06">
      <w:pPr>
        <w:spacing w:line="360" w:lineRule="auto"/>
      </w:pPr>
    </w:p>
    <w:p w:rsidR="00EB2904" w:rsidRDefault="00B73406" w:rsidP="00AA214B">
      <w:pPr>
        <w:sectPr w:rsidR="00EB2904" w:rsidSect="00D710D9">
          <w:footerReference w:type="even" r:id="rId10"/>
          <w:footerReference w:type="default" r:id="rId11"/>
          <w:pgSz w:w="11907" w:h="16834"/>
          <w:pgMar w:top="1134" w:right="851" w:bottom="1134" w:left="1985" w:header="720" w:footer="720" w:gutter="0"/>
          <w:cols w:space="720"/>
          <w:titlePg/>
        </w:sectPr>
      </w:pPr>
      <w:r>
        <w:t xml:space="preserve"> </w:t>
      </w:r>
    </w:p>
    <w:p w:rsidR="008049C0" w:rsidRDefault="008049C0" w:rsidP="008049C0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4"/>
        <w:gridCol w:w="4926"/>
      </w:tblGrid>
      <w:tr w:rsidR="008049C0" w:rsidRPr="00A06DEC" w:rsidTr="008F2661">
        <w:tc>
          <w:tcPr>
            <w:tcW w:w="9634" w:type="dxa"/>
          </w:tcPr>
          <w:p w:rsidR="008049C0" w:rsidRPr="00A06DEC" w:rsidRDefault="008049C0" w:rsidP="008F2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8049C0" w:rsidRDefault="008049C0" w:rsidP="00947E32">
            <w:pPr>
              <w:rPr>
                <w:b/>
                <w:szCs w:val="28"/>
              </w:rPr>
            </w:pPr>
            <w:r w:rsidRPr="0089471E">
              <w:rPr>
                <w:b/>
                <w:szCs w:val="28"/>
              </w:rPr>
              <w:t xml:space="preserve">Приложение </w:t>
            </w:r>
            <w:r w:rsidR="00245F1B">
              <w:rPr>
                <w:b/>
                <w:szCs w:val="28"/>
              </w:rPr>
              <w:t>2</w:t>
            </w:r>
          </w:p>
          <w:p w:rsidR="00E86292" w:rsidRPr="0089471E" w:rsidRDefault="00E86292" w:rsidP="00947E3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  <w:p w:rsidR="008049C0" w:rsidRPr="003A4052" w:rsidRDefault="008049C0" w:rsidP="008F2661">
            <w:pPr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  <w:r w:rsidRPr="003A4052">
              <w:rPr>
                <w:szCs w:val="28"/>
              </w:rPr>
              <w:t xml:space="preserve"> </w:t>
            </w:r>
          </w:p>
          <w:p w:rsidR="008049C0" w:rsidRPr="003A4052" w:rsidRDefault="008049C0" w:rsidP="008F2661">
            <w:pPr>
              <w:rPr>
                <w:szCs w:val="28"/>
              </w:rPr>
            </w:pPr>
            <w:r w:rsidRPr="003A4052">
              <w:rPr>
                <w:szCs w:val="28"/>
              </w:rPr>
              <w:t xml:space="preserve">приказом департамента образования </w:t>
            </w:r>
          </w:p>
          <w:p w:rsidR="008049C0" w:rsidRPr="003A4052" w:rsidRDefault="008049C0" w:rsidP="008F2661">
            <w:pPr>
              <w:rPr>
                <w:szCs w:val="28"/>
              </w:rPr>
            </w:pPr>
            <w:r w:rsidRPr="003A4052">
              <w:rPr>
                <w:szCs w:val="28"/>
              </w:rPr>
              <w:t xml:space="preserve">Ярославской области </w:t>
            </w:r>
          </w:p>
          <w:p w:rsidR="008049C0" w:rsidRPr="00A06DEC" w:rsidRDefault="00F2139B" w:rsidP="008F2661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от 05</w:t>
            </w:r>
            <w:r w:rsidRPr="00655611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55611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  <w:r w:rsidRPr="00655611">
              <w:rPr>
                <w:szCs w:val="28"/>
              </w:rPr>
              <w:t xml:space="preserve"> г. № </w:t>
            </w:r>
            <w:r>
              <w:rPr>
                <w:szCs w:val="28"/>
              </w:rPr>
              <w:t>3</w:t>
            </w:r>
            <w:r w:rsidRPr="00655611">
              <w:rPr>
                <w:szCs w:val="28"/>
              </w:rPr>
              <w:t>12/01-</w:t>
            </w:r>
            <w:r w:rsidRPr="00C0591A">
              <w:rPr>
                <w:szCs w:val="28"/>
              </w:rPr>
              <w:t>03</w:t>
            </w:r>
          </w:p>
        </w:tc>
      </w:tr>
    </w:tbl>
    <w:p w:rsidR="008049C0" w:rsidRPr="003A4052" w:rsidRDefault="008049C0" w:rsidP="008049C0">
      <w:pPr>
        <w:jc w:val="center"/>
        <w:rPr>
          <w:szCs w:val="28"/>
        </w:rPr>
      </w:pPr>
      <w:r w:rsidRPr="003A4052">
        <w:rPr>
          <w:szCs w:val="28"/>
        </w:rPr>
        <w:t>ПОКАЗАТЕЛИ</w:t>
      </w:r>
    </w:p>
    <w:p w:rsidR="008049C0" w:rsidRDefault="008049C0" w:rsidP="008049C0">
      <w:pPr>
        <w:jc w:val="center"/>
        <w:rPr>
          <w:szCs w:val="28"/>
        </w:rPr>
      </w:pPr>
      <w:r w:rsidRPr="003A4052">
        <w:rPr>
          <w:szCs w:val="28"/>
        </w:rPr>
        <w:t xml:space="preserve">эффективности деятельности </w:t>
      </w:r>
      <w:r w:rsidR="00114BBC">
        <w:rPr>
          <w:szCs w:val="28"/>
        </w:rPr>
        <w:t>многофункциональных центров</w:t>
      </w:r>
      <w:r>
        <w:rPr>
          <w:szCs w:val="28"/>
        </w:rPr>
        <w:t xml:space="preserve"> прикладных квалификаций, функционирующих на базе </w:t>
      </w:r>
      <w:r w:rsidRPr="003A4052">
        <w:rPr>
          <w:szCs w:val="28"/>
        </w:rPr>
        <w:t>государственных профессиональных образовательных организаций Ярославской области</w:t>
      </w:r>
    </w:p>
    <w:p w:rsidR="008C10CE" w:rsidRDefault="008C10CE" w:rsidP="008049C0">
      <w:pPr>
        <w:jc w:val="center"/>
        <w:rPr>
          <w:szCs w:val="28"/>
        </w:rPr>
      </w:pPr>
      <w:r>
        <w:rPr>
          <w:szCs w:val="28"/>
        </w:rPr>
        <w:t>(отчётный период – календарный год)</w:t>
      </w:r>
    </w:p>
    <w:p w:rsidR="008049C0" w:rsidRPr="003A4052" w:rsidRDefault="008049C0" w:rsidP="008049C0">
      <w:pPr>
        <w:jc w:val="center"/>
        <w:rPr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559"/>
        <w:gridCol w:w="3828"/>
        <w:gridCol w:w="2345"/>
      </w:tblGrid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Единица измерения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Индикаторы 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(кол-во баллов)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Подтверждаю-щие документы</w:t>
            </w:r>
          </w:p>
        </w:tc>
      </w:tr>
      <w:tr w:rsidR="008049C0" w:rsidRPr="00EE2E92" w:rsidTr="008F2661">
        <w:tc>
          <w:tcPr>
            <w:tcW w:w="14786" w:type="dxa"/>
            <w:gridSpan w:val="5"/>
            <w:shd w:val="clear" w:color="auto" w:fill="auto"/>
          </w:tcPr>
          <w:p w:rsidR="008049C0" w:rsidRPr="008F2661" w:rsidRDefault="008049C0" w:rsidP="008F2661">
            <w:pPr>
              <w:pStyle w:val="a3"/>
              <w:spacing w:before="0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2661">
              <w:rPr>
                <w:rFonts w:ascii="Times New Roman" w:hAnsi="Times New Roman"/>
                <w:b/>
                <w:sz w:val="28"/>
                <w:szCs w:val="28"/>
              </w:rPr>
              <w:t xml:space="preserve">Критерий 1. Соответствие организации профессионального обучения и дополнительного профессионального образования требованиям, предъявляемым к </w:t>
            </w:r>
            <w:r w:rsidR="00BA744F">
              <w:rPr>
                <w:rFonts w:ascii="Times New Roman" w:hAnsi="Times New Roman"/>
                <w:b/>
                <w:sz w:val="28"/>
                <w:szCs w:val="28"/>
              </w:rPr>
              <w:t>МФЦ ПК</w:t>
            </w:r>
            <w:r w:rsidRPr="008F26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Количество обучающихся, прошедших обучение по программам профессионального обучения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человек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>10-25 чел.– 1 балл</w:t>
            </w:r>
          </w:p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>26- 50чел-2 балла</w:t>
            </w:r>
          </w:p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>51-75чел. - 3 балла</w:t>
            </w:r>
          </w:p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 xml:space="preserve">76-100чел.  - 4 балла </w:t>
            </w:r>
          </w:p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 xml:space="preserve">101 чел.  и выше - 5 баллов 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Статистическая  отчетность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Количество обучающихся, прошедших обучение по программам дополнительного профессионального образования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человек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>10-49 чел</w:t>
            </w:r>
            <w:r w:rsidR="00E86292">
              <w:rPr>
                <w:szCs w:val="28"/>
              </w:rPr>
              <w:t>.</w:t>
            </w:r>
            <w:r w:rsidRPr="008F2661">
              <w:rPr>
                <w:szCs w:val="28"/>
              </w:rPr>
              <w:t xml:space="preserve"> – 1 балл</w:t>
            </w:r>
          </w:p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>50-99 чел</w:t>
            </w:r>
            <w:r w:rsidR="00E86292">
              <w:rPr>
                <w:szCs w:val="28"/>
              </w:rPr>
              <w:t>.</w:t>
            </w:r>
            <w:r w:rsidRPr="008F2661">
              <w:rPr>
                <w:szCs w:val="28"/>
              </w:rPr>
              <w:t xml:space="preserve"> -2 балла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100 чел и выше  -3 балла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049C0">
            <w:pPr>
              <w:rPr>
                <w:rFonts w:ascii="Calibri" w:hAnsi="Calibri"/>
              </w:rPr>
            </w:pPr>
            <w:r w:rsidRPr="008F2661">
              <w:rPr>
                <w:szCs w:val="28"/>
              </w:rPr>
              <w:t xml:space="preserve">Статистическая  отчетность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>Наличие обучающихся, прошедших процедуру признания профессионального опыта (ППО)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049C0" w:rsidRPr="008F2661">
              <w:rPr>
                <w:szCs w:val="28"/>
              </w:rPr>
              <w:t>а/нет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Да-2 балла 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нет 0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049C0">
            <w:pPr>
              <w:rPr>
                <w:rFonts w:ascii="Calibri" w:hAnsi="Calibri"/>
              </w:rPr>
            </w:pPr>
            <w:r w:rsidRPr="008F2661">
              <w:rPr>
                <w:szCs w:val="28"/>
              </w:rPr>
              <w:t xml:space="preserve">Статистическая  отчетность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1.4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Наличие обучающихся, прошедших обучение в </w:t>
            </w:r>
            <w:r w:rsidRPr="008F2661">
              <w:rPr>
                <w:szCs w:val="28"/>
              </w:rPr>
              <w:lastRenderedPageBreak/>
              <w:t>рамках реализации общеразвивающих 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="008049C0" w:rsidRPr="008F2661">
              <w:rPr>
                <w:szCs w:val="28"/>
              </w:rPr>
              <w:t>а/нет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Да-2 балла 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lastRenderedPageBreak/>
              <w:t>нет 0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049C0">
            <w:pPr>
              <w:rPr>
                <w:rFonts w:ascii="Calibri" w:hAnsi="Calibri"/>
              </w:rPr>
            </w:pPr>
            <w:r w:rsidRPr="008F2661">
              <w:rPr>
                <w:szCs w:val="28"/>
              </w:rPr>
              <w:lastRenderedPageBreak/>
              <w:t xml:space="preserve">Статистическая  </w:t>
            </w:r>
            <w:r w:rsidRPr="008F2661">
              <w:rPr>
                <w:szCs w:val="28"/>
              </w:rPr>
              <w:lastRenderedPageBreak/>
              <w:t xml:space="preserve">отчетность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lastRenderedPageBreak/>
              <w:t>1.5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>Количество обучающихся - школьников,  прошедших обучение в рамках предпрофильной и профильной подготовки</w:t>
            </w:r>
            <w:r w:rsidR="008C10CE">
              <w:rPr>
                <w:szCs w:val="28"/>
              </w:rPr>
              <w:t>, профессиональных проб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человек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>10-25</w:t>
            </w:r>
            <w:r w:rsidR="002D4A71">
              <w:rPr>
                <w:szCs w:val="28"/>
              </w:rPr>
              <w:t xml:space="preserve"> </w:t>
            </w:r>
            <w:r w:rsidRPr="008F2661">
              <w:rPr>
                <w:szCs w:val="28"/>
              </w:rPr>
              <w:t>чел</w:t>
            </w:r>
            <w:r w:rsidR="002D4A71">
              <w:rPr>
                <w:szCs w:val="28"/>
              </w:rPr>
              <w:t>.</w:t>
            </w:r>
            <w:r w:rsidRPr="008F2661">
              <w:rPr>
                <w:szCs w:val="28"/>
              </w:rPr>
              <w:t xml:space="preserve"> – 1 балл</w:t>
            </w:r>
          </w:p>
          <w:p w:rsidR="008049C0" w:rsidRPr="008F2661" w:rsidRDefault="008049C0" w:rsidP="008049C0">
            <w:pPr>
              <w:rPr>
                <w:szCs w:val="28"/>
              </w:rPr>
            </w:pPr>
            <w:r w:rsidRPr="008F2661">
              <w:rPr>
                <w:szCs w:val="28"/>
              </w:rPr>
              <w:t xml:space="preserve">26 -49 </w:t>
            </w:r>
            <w:r w:rsidR="00430138" w:rsidRPr="008F2661">
              <w:rPr>
                <w:szCs w:val="28"/>
              </w:rPr>
              <w:t>чел.</w:t>
            </w:r>
            <w:r w:rsidRPr="008F2661">
              <w:rPr>
                <w:szCs w:val="28"/>
              </w:rPr>
              <w:t xml:space="preserve"> -2 балла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50 чел и более -3 балла 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049C0">
            <w:pPr>
              <w:rPr>
                <w:rFonts w:ascii="Calibri" w:hAnsi="Calibri"/>
              </w:rPr>
            </w:pPr>
            <w:r w:rsidRPr="008F2661">
              <w:rPr>
                <w:szCs w:val="28"/>
              </w:rPr>
              <w:t xml:space="preserve">Статистическая  отчетность </w:t>
            </w:r>
          </w:p>
        </w:tc>
      </w:tr>
      <w:tr w:rsidR="008049C0" w:rsidRPr="00EE2E92" w:rsidTr="008F2661">
        <w:tc>
          <w:tcPr>
            <w:tcW w:w="14786" w:type="dxa"/>
            <w:gridSpan w:val="5"/>
            <w:shd w:val="clear" w:color="auto" w:fill="auto"/>
          </w:tcPr>
          <w:p w:rsidR="008049C0" w:rsidRPr="008F2661" w:rsidRDefault="008049C0" w:rsidP="008049C0">
            <w:pPr>
              <w:rPr>
                <w:b/>
                <w:szCs w:val="28"/>
              </w:rPr>
            </w:pPr>
            <w:r w:rsidRPr="008F2661">
              <w:rPr>
                <w:b/>
                <w:szCs w:val="28"/>
              </w:rPr>
              <w:t xml:space="preserve">Критерий 2.  Соответствие качества профессионального обучения и дополнительного профессионального образования требованиям, предъявляемым к </w:t>
            </w:r>
            <w:r w:rsidR="00BA744F">
              <w:rPr>
                <w:b/>
                <w:szCs w:val="28"/>
              </w:rPr>
              <w:t>МФЦ ПК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Доля выпускников, заверивших обучение по образовательные программы профессионального обучения </w:t>
            </w:r>
            <w:r w:rsidR="008C10CE">
              <w:rPr>
                <w:szCs w:val="28"/>
              </w:rPr>
              <w:t xml:space="preserve">и получившие документ установленного образца, </w:t>
            </w:r>
            <w:r w:rsidRPr="008F2661">
              <w:rPr>
                <w:szCs w:val="28"/>
              </w:rPr>
              <w:t xml:space="preserve">от общего количества обученных в </w:t>
            </w:r>
            <w:r w:rsidR="00BA744F">
              <w:rPr>
                <w:szCs w:val="28"/>
              </w:rPr>
              <w:t xml:space="preserve">МФЦ ПК </w:t>
            </w:r>
            <w:r w:rsidRPr="008F2661">
              <w:rPr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049C0" w:rsidRPr="008F2661">
              <w:rPr>
                <w:szCs w:val="28"/>
              </w:rPr>
              <w:t xml:space="preserve">роцент 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 81-86%- 1 балл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87- 94% - 2 балла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95-100% -3 балла 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Протоколы  или приказы о выпуске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>Доля выпускников, прошедших обучение по программам профессиональной подготовки   (переподготовки)</w:t>
            </w:r>
            <w:r w:rsidR="003769DE">
              <w:rPr>
                <w:szCs w:val="28"/>
              </w:rPr>
              <w:t xml:space="preserve"> и получившие документ установленного образца</w:t>
            </w:r>
            <w:r w:rsidRPr="008F2661">
              <w:rPr>
                <w:szCs w:val="28"/>
              </w:rPr>
              <w:t xml:space="preserve">, по </w:t>
            </w:r>
            <w:r w:rsidR="003769DE">
              <w:rPr>
                <w:szCs w:val="28"/>
              </w:rPr>
              <w:t xml:space="preserve">профессиям/специальностям </w:t>
            </w:r>
            <w:r w:rsidRPr="008F2661">
              <w:rPr>
                <w:szCs w:val="28"/>
              </w:rPr>
              <w:t xml:space="preserve">ТОП-50, ТОП- регион от общего количества обученных в </w:t>
            </w:r>
            <w:r w:rsidR="00BA744F">
              <w:rPr>
                <w:szCs w:val="28"/>
              </w:rPr>
              <w:t xml:space="preserve">МФЦ ПК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049C0" w:rsidRPr="008F2661">
              <w:rPr>
                <w:szCs w:val="28"/>
              </w:rPr>
              <w:t xml:space="preserve">роцент 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10% - 1 балл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11-50% - 2 балл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51% -3 балла 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Протоколы  или приказы о выпуске</w:t>
            </w:r>
          </w:p>
        </w:tc>
      </w:tr>
      <w:tr w:rsidR="008049C0" w:rsidRPr="00EE2E92" w:rsidTr="008F2661">
        <w:tc>
          <w:tcPr>
            <w:tcW w:w="14786" w:type="dxa"/>
            <w:gridSpan w:val="5"/>
            <w:shd w:val="clear" w:color="auto" w:fill="auto"/>
          </w:tcPr>
          <w:p w:rsidR="008049C0" w:rsidRPr="008F2661" w:rsidRDefault="008049C0" w:rsidP="00765E3E">
            <w:pPr>
              <w:pStyle w:val="a3"/>
              <w:spacing w:before="0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2661">
              <w:rPr>
                <w:rFonts w:ascii="Times New Roman" w:hAnsi="Times New Roman"/>
                <w:b/>
                <w:sz w:val="28"/>
                <w:szCs w:val="28"/>
              </w:rPr>
              <w:t xml:space="preserve">Критерий 3. Соответствие структуры образовательной деятельности требованиям, предъявляемым к </w:t>
            </w:r>
            <w:r w:rsidR="00BA744F">
              <w:rPr>
                <w:rFonts w:ascii="Times New Roman" w:hAnsi="Times New Roman"/>
                <w:b/>
                <w:sz w:val="28"/>
                <w:szCs w:val="28"/>
              </w:rPr>
              <w:t xml:space="preserve">МФЦ ПК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Количество реализованных программ профессионального обучения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8049C0" w:rsidP="002D4A71">
            <w:pPr>
              <w:rPr>
                <w:szCs w:val="28"/>
              </w:rPr>
            </w:pPr>
            <w:r w:rsidRPr="008F2661">
              <w:rPr>
                <w:szCs w:val="28"/>
              </w:rPr>
              <w:t>программ</w:t>
            </w:r>
            <w:r w:rsidR="002D4A71">
              <w:rPr>
                <w:szCs w:val="28"/>
              </w:rPr>
              <w:t>а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 программа-1 балл,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но не более 5 баллов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Наличие программ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Количество реализованных программ дополнительного профессионального образования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8049C0" w:rsidP="002D4A71">
            <w:pPr>
              <w:rPr>
                <w:szCs w:val="28"/>
              </w:rPr>
            </w:pPr>
            <w:r w:rsidRPr="008F2661">
              <w:rPr>
                <w:szCs w:val="28"/>
              </w:rPr>
              <w:t>программ</w:t>
            </w:r>
            <w:r w:rsidR="002D4A71">
              <w:rPr>
                <w:szCs w:val="28"/>
              </w:rPr>
              <w:t>а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 программа-1 балл,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но не более 5 баллов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Наличие программ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Наличие реализованных общеразвивающих </w:t>
            </w:r>
            <w:r w:rsidRPr="008F2661">
              <w:rPr>
                <w:szCs w:val="28"/>
              </w:rPr>
              <w:lastRenderedPageBreak/>
              <w:t xml:space="preserve">образовательных программ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="008049C0" w:rsidRPr="008F2661">
              <w:rPr>
                <w:szCs w:val="28"/>
              </w:rPr>
              <w:t>а\нет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Да-</w:t>
            </w:r>
            <w:r w:rsidR="003769DE">
              <w:rPr>
                <w:szCs w:val="28"/>
              </w:rPr>
              <w:t>1</w:t>
            </w:r>
            <w:r w:rsidRPr="008F2661">
              <w:rPr>
                <w:szCs w:val="28"/>
              </w:rPr>
              <w:t xml:space="preserve"> балла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lastRenderedPageBreak/>
              <w:t>нет - 0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lastRenderedPageBreak/>
              <w:t xml:space="preserve">Наличие </w:t>
            </w:r>
            <w:r w:rsidRPr="008F2661">
              <w:rPr>
                <w:szCs w:val="28"/>
              </w:rPr>
              <w:lastRenderedPageBreak/>
              <w:t>программ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lastRenderedPageBreak/>
              <w:t>3.4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8F2661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>Наличие реализованных программ предпрофильной и профильной подготовки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8F26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049C0" w:rsidRPr="008F2661">
              <w:rPr>
                <w:szCs w:val="28"/>
              </w:rPr>
              <w:t>а\нет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Да-</w:t>
            </w:r>
            <w:r w:rsidR="003769DE">
              <w:rPr>
                <w:szCs w:val="28"/>
              </w:rPr>
              <w:t>1</w:t>
            </w:r>
            <w:r w:rsidRPr="008F2661">
              <w:rPr>
                <w:szCs w:val="28"/>
              </w:rPr>
              <w:t xml:space="preserve"> балла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нет - 0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Наличие программ</w:t>
            </w:r>
          </w:p>
        </w:tc>
      </w:tr>
      <w:tr w:rsidR="008049C0" w:rsidRPr="00EE2E92" w:rsidTr="008F2661">
        <w:tc>
          <w:tcPr>
            <w:tcW w:w="14786" w:type="dxa"/>
            <w:gridSpan w:val="5"/>
            <w:shd w:val="clear" w:color="auto" w:fill="auto"/>
          </w:tcPr>
          <w:p w:rsidR="008049C0" w:rsidRPr="008F2661" w:rsidRDefault="008049C0" w:rsidP="00114BBC">
            <w:pPr>
              <w:rPr>
                <w:szCs w:val="28"/>
              </w:rPr>
            </w:pPr>
            <w:r w:rsidRPr="008F2661">
              <w:rPr>
                <w:b/>
                <w:szCs w:val="28"/>
              </w:rPr>
              <w:t xml:space="preserve">Критерий 4. Оценка качества взаимодействия с социальными партнерами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Доля выпускников, обученных по договорам с предприятиями от общего количества обученных в </w:t>
            </w:r>
            <w:r w:rsidR="00BA744F">
              <w:rPr>
                <w:szCs w:val="28"/>
              </w:rPr>
              <w:t xml:space="preserve">МФЦ ПК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049C0" w:rsidRPr="008F2661">
              <w:rPr>
                <w:szCs w:val="28"/>
              </w:rPr>
              <w:t xml:space="preserve">роцент 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1 - 10% - 1 балл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11-24% - 2 балл</w:t>
            </w:r>
          </w:p>
          <w:p w:rsidR="008049C0" w:rsidRDefault="008049C0" w:rsidP="00B26D32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25</w:t>
            </w:r>
            <w:r w:rsidR="00B26D32">
              <w:rPr>
                <w:szCs w:val="28"/>
              </w:rPr>
              <w:t>-49</w:t>
            </w:r>
            <w:r w:rsidRPr="008F2661">
              <w:rPr>
                <w:szCs w:val="28"/>
              </w:rPr>
              <w:t xml:space="preserve"> % - 3 балла</w:t>
            </w:r>
          </w:p>
          <w:p w:rsidR="00B26D32" w:rsidRPr="008F2661" w:rsidRDefault="00B26D32" w:rsidP="00B26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50% и более – 4 балла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Наличие договоров с предприятиями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4.2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Доля выпускников </w:t>
            </w:r>
            <w:r w:rsidR="00765E3E">
              <w:rPr>
                <w:szCs w:val="28"/>
              </w:rPr>
              <w:t>МФЦ ПК</w:t>
            </w:r>
            <w:r w:rsidRPr="008F2661">
              <w:rPr>
                <w:szCs w:val="28"/>
              </w:rPr>
              <w:t xml:space="preserve">, обученных по договорам с  органами службы занятости  населения от общего количества обученных в </w:t>
            </w:r>
            <w:r w:rsidR="00BA744F">
              <w:rPr>
                <w:szCs w:val="28"/>
              </w:rPr>
              <w:t xml:space="preserve">МФЦ ПК 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2D4A71" w:rsidP="008F26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049C0" w:rsidRPr="008F2661">
              <w:rPr>
                <w:szCs w:val="28"/>
              </w:rPr>
              <w:t xml:space="preserve">роцент 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1 - 10% - 1 балл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11-24% - 2 балл</w:t>
            </w:r>
          </w:p>
          <w:p w:rsidR="00C04E0E" w:rsidRDefault="00C04E0E" w:rsidP="00C04E0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25</w:t>
            </w:r>
            <w:r>
              <w:rPr>
                <w:szCs w:val="28"/>
              </w:rPr>
              <w:t>-49</w:t>
            </w:r>
            <w:r w:rsidRPr="008F2661">
              <w:rPr>
                <w:szCs w:val="28"/>
              </w:rPr>
              <w:t xml:space="preserve"> % - 3 балла</w:t>
            </w:r>
          </w:p>
          <w:p w:rsidR="008049C0" w:rsidRPr="008F2661" w:rsidRDefault="00C04E0E" w:rsidP="00C04E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50% и более – 4 балла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Наличие договоров </w:t>
            </w:r>
          </w:p>
        </w:tc>
      </w:tr>
      <w:tr w:rsidR="008049C0" w:rsidRPr="00EE2E92" w:rsidTr="008F2661">
        <w:tc>
          <w:tcPr>
            <w:tcW w:w="817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4.3</w:t>
            </w:r>
          </w:p>
        </w:tc>
        <w:tc>
          <w:tcPr>
            <w:tcW w:w="6237" w:type="dxa"/>
            <w:shd w:val="clear" w:color="auto" w:fill="auto"/>
          </w:tcPr>
          <w:p w:rsidR="008049C0" w:rsidRPr="008F2661" w:rsidRDefault="008049C0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Количество проведенных мероприятий совместно с социальными партнерами по направлениям деятельности </w:t>
            </w:r>
            <w:r w:rsidR="00BA744F">
              <w:rPr>
                <w:szCs w:val="28"/>
              </w:rPr>
              <w:t xml:space="preserve">МФЦ ПК </w:t>
            </w:r>
            <w:r w:rsidRPr="008F2661">
              <w:rPr>
                <w:szCs w:val="28"/>
              </w:rPr>
              <w:t xml:space="preserve"> (мастер-классов, семинаров, круглых столов)</w:t>
            </w:r>
          </w:p>
        </w:tc>
        <w:tc>
          <w:tcPr>
            <w:tcW w:w="1559" w:type="dxa"/>
            <w:shd w:val="clear" w:color="auto" w:fill="auto"/>
          </w:tcPr>
          <w:p w:rsidR="008049C0" w:rsidRPr="008F2661" w:rsidRDefault="008049C0" w:rsidP="002D4A7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мероприя</w:t>
            </w:r>
            <w:r w:rsidR="002D4A71">
              <w:rPr>
                <w:szCs w:val="28"/>
              </w:rPr>
              <w:t>-</w:t>
            </w:r>
            <w:r w:rsidRPr="008F2661">
              <w:rPr>
                <w:szCs w:val="28"/>
              </w:rPr>
              <w:t>ти</w:t>
            </w:r>
            <w:r w:rsidR="002D4A71">
              <w:rPr>
                <w:szCs w:val="28"/>
              </w:rPr>
              <w:t>е</w:t>
            </w:r>
          </w:p>
        </w:tc>
        <w:tc>
          <w:tcPr>
            <w:tcW w:w="3828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 мероприятие – 1 балл,</w:t>
            </w:r>
          </w:p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но не более 5 баллов</w:t>
            </w:r>
          </w:p>
        </w:tc>
        <w:tc>
          <w:tcPr>
            <w:tcW w:w="2345" w:type="dxa"/>
            <w:shd w:val="clear" w:color="auto" w:fill="auto"/>
          </w:tcPr>
          <w:p w:rsidR="008049C0" w:rsidRPr="008F2661" w:rsidRDefault="008049C0" w:rsidP="008F266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Пресс-релизы</w:t>
            </w:r>
          </w:p>
        </w:tc>
      </w:tr>
      <w:tr w:rsidR="003769DE" w:rsidRPr="00EE2E92" w:rsidTr="008F2661">
        <w:tc>
          <w:tcPr>
            <w:tcW w:w="817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6237" w:type="dxa"/>
            <w:shd w:val="clear" w:color="auto" w:fill="auto"/>
          </w:tcPr>
          <w:p w:rsidR="003769DE" w:rsidRPr="008F2661" w:rsidRDefault="003769DE" w:rsidP="003769DE">
            <w:pPr>
              <w:jc w:val="both"/>
              <w:rPr>
                <w:szCs w:val="28"/>
                <w:highlight w:val="yellow"/>
              </w:rPr>
            </w:pPr>
            <w:r w:rsidRPr="008F2661">
              <w:rPr>
                <w:szCs w:val="28"/>
              </w:rPr>
              <w:t>Организаци</w:t>
            </w:r>
            <w:r>
              <w:rPr>
                <w:szCs w:val="28"/>
              </w:rPr>
              <w:t>я</w:t>
            </w:r>
            <w:r w:rsidRPr="008F2661">
              <w:rPr>
                <w:szCs w:val="28"/>
              </w:rPr>
              <w:t xml:space="preserve"> сетевого взаимодействия с ПОО  с предприятиями различных форм собственности</w:t>
            </w:r>
          </w:p>
        </w:tc>
        <w:tc>
          <w:tcPr>
            <w:tcW w:w="1559" w:type="dxa"/>
            <w:shd w:val="clear" w:color="auto" w:fill="auto"/>
          </w:tcPr>
          <w:p w:rsidR="003769DE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3769DE" w:rsidRPr="008F2661">
              <w:rPr>
                <w:szCs w:val="28"/>
              </w:rPr>
              <w:t>а\нет</w:t>
            </w:r>
          </w:p>
        </w:tc>
        <w:tc>
          <w:tcPr>
            <w:tcW w:w="3828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Да-1 балл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нет -0 баллов</w:t>
            </w:r>
          </w:p>
        </w:tc>
        <w:tc>
          <w:tcPr>
            <w:tcW w:w="2345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Наличие договоров с ПОО, предприятиями</w:t>
            </w:r>
          </w:p>
        </w:tc>
      </w:tr>
      <w:tr w:rsidR="003769DE" w:rsidRPr="00EE2E92" w:rsidTr="008F2661">
        <w:tc>
          <w:tcPr>
            <w:tcW w:w="14786" w:type="dxa"/>
            <w:gridSpan w:val="5"/>
            <w:shd w:val="clear" w:color="auto" w:fill="auto"/>
          </w:tcPr>
          <w:p w:rsidR="003769DE" w:rsidRPr="008F2661" w:rsidRDefault="003769DE" w:rsidP="00765E3E">
            <w:pPr>
              <w:rPr>
                <w:szCs w:val="28"/>
              </w:rPr>
            </w:pPr>
            <w:r w:rsidRPr="008F2661">
              <w:rPr>
                <w:b/>
                <w:szCs w:val="28"/>
              </w:rPr>
              <w:t xml:space="preserve">Критерий 5. Оценка кадрового потенциала </w:t>
            </w:r>
            <w:r w:rsidR="00BA744F">
              <w:rPr>
                <w:b/>
                <w:szCs w:val="28"/>
              </w:rPr>
              <w:t xml:space="preserve">МФЦ ПК </w:t>
            </w:r>
            <w:r w:rsidRPr="008F2661">
              <w:rPr>
                <w:b/>
                <w:szCs w:val="28"/>
              </w:rPr>
              <w:t xml:space="preserve"> </w:t>
            </w:r>
          </w:p>
        </w:tc>
      </w:tr>
      <w:tr w:rsidR="003769DE" w:rsidRPr="00EE2E92" w:rsidTr="008F2661">
        <w:tc>
          <w:tcPr>
            <w:tcW w:w="817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5.1</w:t>
            </w:r>
          </w:p>
        </w:tc>
        <w:tc>
          <w:tcPr>
            <w:tcW w:w="6237" w:type="dxa"/>
            <w:shd w:val="clear" w:color="auto" w:fill="auto"/>
          </w:tcPr>
          <w:p w:rsidR="003769DE" w:rsidRPr="008F2661" w:rsidRDefault="003769DE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Доля специалистов высокой квалификации, привлеченных для работы по направлениям деятельности </w:t>
            </w:r>
            <w:r w:rsidR="00765E3E">
              <w:rPr>
                <w:szCs w:val="28"/>
              </w:rPr>
              <w:t>МФЦ ПК</w:t>
            </w:r>
            <w:r w:rsidRPr="008F2661">
              <w:rPr>
                <w:szCs w:val="28"/>
              </w:rPr>
              <w:t xml:space="preserve">, от общего числа работников, привлеченных для работы в </w:t>
            </w:r>
            <w:r w:rsidR="00BA744F">
              <w:rPr>
                <w:szCs w:val="28"/>
              </w:rPr>
              <w:t xml:space="preserve">МФЦ ПК </w:t>
            </w:r>
            <w:r w:rsidRPr="008F2661">
              <w:rPr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769DE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769DE" w:rsidRPr="008F2661">
              <w:rPr>
                <w:szCs w:val="28"/>
              </w:rPr>
              <w:t xml:space="preserve">роцент </w:t>
            </w:r>
          </w:p>
        </w:tc>
        <w:tc>
          <w:tcPr>
            <w:tcW w:w="3828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10-30% - 1 балл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31% -65%- 2 балла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66 % и выше – 3 балла 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 Наличие договоров </w:t>
            </w:r>
          </w:p>
        </w:tc>
      </w:tr>
      <w:tr w:rsidR="003769DE" w:rsidRPr="00EE2E92" w:rsidTr="008F2661">
        <w:tc>
          <w:tcPr>
            <w:tcW w:w="14786" w:type="dxa"/>
            <w:gridSpan w:val="5"/>
            <w:shd w:val="clear" w:color="auto" w:fill="auto"/>
          </w:tcPr>
          <w:p w:rsidR="003769DE" w:rsidRPr="008F2661" w:rsidRDefault="003769DE" w:rsidP="00765E3E">
            <w:pPr>
              <w:rPr>
                <w:b/>
                <w:szCs w:val="28"/>
              </w:rPr>
            </w:pPr>
            <w:r w:rsidRPr="008F2661">
              <w:rPr>
                <w:b/>
                <w:szCs w:val="28"/>
              </w:rPr>
              <w:t xml:space="preserve">Критерий 6. Оценка экономической эффективности деятельности </w:t>
            </w:r>
            <w:r w:rsidR="00BA744F">
              <w:rPr>
                <w:b/>
                <w:szCs w:val="28"/>
              </w:rPr>
              <w:t xml:space="preserve">МФЦ ПК </w:t>
            </w:r>
          </w:p>
        </w:tc>
      </w:tr>
      <w:tr w:rsidR="003769DE" w:rsidRPr="00EE2E92" w:rsidTr="008F2661">
        <w:tc>
          <w:tcPr>
            <w:tcW w:w="817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lastRenderedPageBreak/>
              <w:t>6.1</w:t>
            </w:r>
          </w:p>
        </w:tc>
        <w:tc>
          <w:tcPr>
            <w:tcW w:w="6237" w:type="dxa"/>
            <w:shd w:val="clear" w:color="auto" w:fill="auto"/>
          </w:tcPr>
          <w:p w:rsidR="003769DE" w:rsidRPr="008F2661" w:rsidRDefault="003769DE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Объем средств, полученных от деятельности </w:t>
            </w:r>
            <w:r w:rsidR="00BA744F">
              <w:rPr>
                <w:szCs w:val="28"/>
              </w:rPr>
              <w:t xml:space="preserve">МФЦ ПК </w:t>
            </w:r>
          </w:p>
        </w:tc>
        <w:tc>
          <w:tcPr>
            <w:tcW w:w="1559" w:type="dxa"/>
            <w:shd w:val="clear" w:color="auto" w:fill="auto"/>
          </w:tcPr>
          <w:p w:rsidR="003769DE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3769DE" w:rsidRPr="008F2661">
              <w:rPr>
                <w:szCs w:val="28"/>
              </w:rPr>
              <w:t xml:space="preserve">убли </w:t>
            </w:r>
          </w:p>
        </w:tc>
        <w:tc>
          <w:tcPr>
            <w:tcW w:w="3828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1- 99 тыс. руб. – 1 балл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100 – 499,9 тыс. руб. – 2 балла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от 500 тыс. –</w:t>
            </w:r>
            <w:r w:rsidRPr="008F2661">
              <w:rPr>
                <w:color w:val="FF0000"/>
                <w:szCs w:val="28"/>
              </w:rPr>
              <w:t xml:space="preserve"> </w:t>
            </w:r>
            <w:r w:rsidRPr="008F2661">
              <w:rPr>
                <w:szCs w:val="28"/>
              </w:rPr>
              <w:t>999,9 тыс. руб. - 3 балла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 млн.  руб. и выше - 4 балла</w:t>
            </w:r>
          </w:p>
        </w:tc>
        <w:tc>
          <w:tcPr>
            <w:tcW w:w="2345" w:type="dxa"/>
            <w:shd w:val="clear" w:color="auto" w:fill="auto"/>
          </w:tcPr>
          <w:p w:rsidR="003769DE" w:rsidRPr="008F2661" w:rsidRDefault="003769DE" w:rsidP="00765E3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 xml:space="preserve">Годовой финансовый отчет о деятельности </w:t>
            </w:r>
            <w:r w:rsidR="00BA744F">
              <w:rPr>
                <w:szCs w:val="28"/>
              </w:rPr>
              <w:t xml:space="preserve">МФЦ ПК </w:t>
            </w:r>
          </w:p>
        </w:tc>
      </w:tr>
      <w:tr w:rsidR="003769DE" w:rsidRPr="00EE2E92" w:rsidTr="008F2661">
        <w:tc>
          <w:tcPr>
            <w:tcW w:w="14786" w:type="dxa"/>
            <w:gridSpan w:val="5"/>
            <w:shd w:val="clear" w:color="auto" w:fill="auto"/>
          </w:tcPr>
          <w:p w:rsidR="003769DE" w:rsidRPr="008F2661" w:rsidRDefault="003769DE" w:rsidP="00765E3E">
            <w:pPr>
              <w:rPr>
                <w:b/>
                <w:szCs w:val="28"/>
              </w:rPr>
            </w:pPr>
            <w:r w:rsidRPr="008F2661">
              <w:rPr>
                <w:b/>
                <w:szCs w:val="28"/>
              </w:rPr>
              <w:t xml:space="preserve">Критерий 7. Оценка работы по </w:t>
            </w:r>
            <w:r w:rsidRPr="008F2661">
              <w:rPr>
                <w:b/>
                <w:color w:val="191919"/>
                <w:szCs w:val="28"/>
              </w:rPr>
              <w:t xml:space="preserve">формированию позитивного имиджа </w:t>
            </w:r>
            <w:r w:rsidR="00BA744F">
              <w:rPr>
                <w:b/>
                <w:color w:val="191919"/>
                <w:szCs w:val="28"/>
              </w:rPr>
              <w:t xml:space="preserve">МФЦ ПК </w:t>
            </w:r>
          </w:p>
        </w:tc>
      </w:tr>
      <w:tr w:rsidR="003769DE" w:rsidRPr="00EE2E92" w:rsidTr="008F2661">
        <w:tc>
          <w:tcPr>
            <w:tcW w:w="817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7.1</w:t>
            </w:r>
          </w:p>
        </w:tc>
        <w:tc>
          <w:tcPr>
            <w:tcW w:w="6237" w:type="dxa"/>
            <w:shd w:val="clear" w:color="auto" w:fill="auto"/>
          </w:tcPr>
          <w:p w:rsidR="003769DE" w:rsidRPr="008F2661" w:rsidRDefault="003769DE" w:rsidP="00765E3E">
            <w:pPr>
              <w:jc w:val="both"/>
              <w:rPr>
                <w:szCs w:val="28"/>
              </w:rPr>
            </w:pPr>
            <w:r w:rsidRPr="008F2661">
              <w:rPr>
                <w:szCs w:val="28"/>
              </w:rPr>
              <w:t xml:space="preserve">Количество мероприятий, проведенных с целью </w:t>
            </w:r>
            <w:r w:rsidRPr="008F2661">
              <w:rPr>
                <w:color w:val="191919"/>
                <w:szCs w:val="28"/>
              </w:rPr>
              <w:t xml:space="preserve">формирования позитивного имиджа </w:t>
            </w:r>
            <w:r w:rsidR="00BA744F">
              <w:rPr>
                <w:color w:val="191919"/>
                <w:szCs w:val="28"/>
              </w:rPr>
              <w:t xml:space="preserve">МФЦ ПК </w:t>
            </w:r>
          </w:p>
        </w:tc>
        <w:tc>
          <w:tcPr>
            <w:tcW w:w="1559" w:type="dxa"/>
            <w:shd w:val="clear" w:color="auto" w:fill="auto"/>
          </w:tcPr>
          <w:p w:rsidR="003769DE" w:rsidRPr="008F2661" w:rsidRDefault="003769DE" w:rsidP="002D4A71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мероприя</w:t>
            </w:r>
            <w:r w:rsidR="002D4A71">
              <w:rPr>
                <w:szCs w:val="28"/>
              </w:rPr>
              <w:t>-</w:t>
            </w:r>
            <w:r w:rsidRPr="008F2661">
              <w:rPr>
                <w:szCs w:val="28"/>
              </w:rPr>
              <w:t>ти</w:t>
            </w:r>
            <w:r w:rsidR="002D4A71">
              <w:rPr>
                <w:szCs w:val="28"/>
              </w:rPr>
              <w:t>е</w:t>
            </w:r>
          </w:p>
        </w:tc>
        <w:tc>
          <w:tcPr>
            <w:tcW w:w="3828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1 мероприятие – 1 балл,</w:t>
            </w:r>
          </w:p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но не более 5 баллов</w:t>
            </w:r>
          </w:p>
        </w:tc>
        <w:tc>
          <w:tcPr>
            <w:tcW w:w="2345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Пресс-релиз</w:t>
            </w:r>
          </w:p>
        </w:tc>
      </w:tr>
      <w:tr w:rsidR="003769DE" w:rsidRPr="00EE2E92" w:rsidTr="008F2661">
        <w:tc>
          <w:tcPr>
            <w:tcW w:w="817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7.2.</w:t>
            </w:r>
          </w:p>
        </w:tc>
        <w:tc>
          <w:tcPr>
            <w:tcW w:w="6237" w:type="dxa"/>
            <w:shd w:val="clear" w:color="auto" w:fill="auto"/>
          </w:tcPr>
          <w:p w:rsidR="003769DE" w:rsidRPr="008F2661" w:rsidRDefault="00D27CDF" w:rsidP="00765E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страницы о деятельности </w:t>
            </w:r>
            <w:r w:rsidR="00BA744F">
              <w:rPr>
                <w:szCs w:val="28"/>
              </w:rPr>
              <w:t xml:space="preserve">МФЦ ПК </w:t>
            </w:r>
            <w:r>
              <w:rPr>
                <w:szCs w:val="28"/>
              </w:rPr>
              <w:t xml:space="preserve"> на сайте ПОО</w:t>
            </w:r>
          </w:p>
        </w:tc>
        <w:tc>
          <w:tcPr>
            <w:tcW w:w="1559" w:type="dxa"/>
            <w:shd w:val="clear" w:color="auto" w:fill="auto"/>
          </w:tcPr>
          <w:p w:rsidR="003769DE" w:rsidRPr="008F2661" w:rsidRDefault="002D4A71" w:rsidP="002D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769DE" w:rsidRPr="008F2661">
              <w:rPr>
                <w:szCs w:val="28"/>
              </w:rPr>
              <w:t>роцент</w:t>
            </w:r>
          </w:p>
        </w:tc>
        <w:tc>
          <w:tcPr>
            <w:tcW w:w="3828" w:type="dxa"/>
            <w:shd w:val="clear" w:color="auto" w:fill="auto"/>
          </w:tcPr>
          <w:p w:rsidR="00DD02CF" w:rsidRPr="008F2661" w:rsidRDefault="00DD02CF" w:rsidP="00DD02CF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Да-1 балл</w:t>
            </w:r>
          </w:p>
          <w:p w:rsidR="003769DE" w:rsidRPr="008F2661" w:rsidRDefault="00DD02CF" w:rsidP="00DD02CF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нет -0 баллов</w:t>
            </w:r>
          </w:p>
        </w:tc>
        <w:tc>
          <w:tcPr>
            <w:tcW w:w="2345" w:type="dxa"/>
            <w:shd w:val="clear" w:color="auto" w:fill="auto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 w:rsidRPr="008F2661">
              <w:rPr>
                <w:szCs w:val="28"/>
              </w:rPr>
              <w:t>Платежные поручения</w:t>
            </w:r>
          </w:p>
        </w:tc>
      </w:tr>
    </w:tbl>
    <w:p w:rsidR="008049C0" w:rsidRPr="00EE2E92" w:rsidRDefault="008049C0" w:rsidP="008049C0">
      <w:pPr>
        <w:jc w:val="center"/>
        <w:rPr>
          <w:szCs w:val="28"/>
        </w:rPr>
      </w:pPr>
    </w:p>
    <w:p w:rsidR="00114BBC" w:rsidRDefault="00114BBC" w:rsidP="008049C0">
      <w:pPr>
        <w:sectPr w:rsidR="00114BBC">
          <w:pgSz w:w="16834" w:h="11907" w:orient="landscape"/>
          <w:pgMar w:top="851" w:right="1134" w:bottom="1985" w:left="1134" w:header="720" w:footer="720" w:gutter="0"/>
          <w:cols w:space="720"/>
        </w:sectPr>
      </w:pPr>
    </w:p>
    <w:p w:rsidR="008049C0" w:rsidRPr="00114BBC" w:rsidRDefault="00114BBC" w:rsidP="008049C0">
      <w:pPr>
        <w:rPr>
          <w:szCs w:val="28"/>
        </w:rPr>
      </w:pPr>
      <w:r w:rsidRPr="007A2B36">
        <w:rPr>
          <w:b/>
          <w:szCs w:val="28"/>
        </w:rPr>
        <w:lastRenderedPageBreak/>
        <w:t>Место штампа ПОО</w:t>
      </w:r>
    </w:p>
    <w:tbl>
      <w:tblPr>
        <w:tblW w:w="14741" w:type="dxa"/>
        <w:tblLook w:val="00A0" w:firstRow="1" w:lastRow="0" w:firstColumn="1" w:lastColumn="0" w:noHBand="0" w:noVBand="0"/>
      </w:tblPr>
      <w:tblGrid>
        <w:gridCol w:w="10728"/>
        <w:gridCol w:w="4013"/>
      </w:tblGrid>
      <w:tr w:rsidR="00114BBC" w:rsidRPr="00114BBC" w:rsidTr="008F2661">
        <w:tc>
          <w:tcPr>
            <w:tcW w:w="10728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4013" w:type="dxa"/>
          </w:tcPr>
          <w:p w:rsidR="00114BBC" w:rsidRPr="00114BBC" w:rsidRDefault="00114BBC" w:rsidP="00947E32">
            <w:pPr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t xml:space="preserve">Приложение </w:t>
            </w:r>
            <w:r w:rsidR="00245F1B">
              <w:rPr>
                <w:b/>
                <w:szCs w:val="28"/>
              </w:rPr>
              <w:t>3</w:t>
            </w:r>
          </w:p>
          <w:p w:rsidR="00114BBC" w:rsidRPr="00114BBC" w:rsidRDefault="00E86292" w:rsidP="008F266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</w:t>
            </w:r>
          </w:p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Утверждено</w:t>
            </w:r>
          </w:p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 xml:space="preserve">приказом департамента образования </w:t>
            </w:r>
          </w:p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 xml:space="preserve">Ярославской области </w:t>
            </w:r>
          </w:p>
          <w:p w:rsidR="00F2139B" w:rsidRDefault="00114BBC" w:rsidP="00F2139B">
            <w:pPr>
              <w:rPr>
                <w:szCs w:val="28"/>
              </w:rPr>
            </w:pPr>
            <w:r w:rsidRPr="00114BBC">
              <w:rPr>
                <w:szCs w:val="28"/>
              </w:rPr>
              <w:t>от</w:t>
            </w:r>
            <w:r w:rsidR="00F2139B">
              <w:rPr>
                <w:szCs w:val="28"/>
              </w:rPr>
              <w:t xml:space="preserve"> 05</w:t>
            </w:r>
            <w:r w:rsidR="00F2139B" w:rsidRPr="00655611">
              <w:rPr>
                <w:szCs w:val="28"/>
              </w:rPr>
              <w:t>.0</w:t>
            </w:r>
            <w:r w:rsidR="00F2139B">
              <w:rPr>
                <w:szCs w:val="28"/>
              </w:rPr>
              <w:t>6</w:t>
            </w:r>
            <w:r w:rsidR="00F2139B" w:rsidRPr="00655611">
              <w:rPr>
                <w:szCs w:val="28"/>
              </w:rPr>
              <w:t>.201</w:t>
            </w:r>
            <w:r w:rsidR="00F2139B">
              <w:rPr>
                <w:szCs w:val="28"/>
              </w:rPr>
              <w:t>7</w:t>
            </w:r>
            <w:r w:rsidR="00F2139B" w:rsidRPr="00655611">
              <w:rPr>
                <w:szCs w:val="28"/>
              </w:rPr>
              <w:t xml:space="preserve"> г. № </w:t>
            </w:r>
            <w:r w:rsidR="00F2139B">
              <w:rPr>
                <w:szCs w:val="28"/>
              </w:rPr>
              <w:t>3</w:t>
            </w:r>
            <w:r w:rsidR="00F2139B" w:rsidRPr="00655611">
              <w:rPr>
                <w:szCs w:val="28"/>
              </w:rPr>
              <w:t>12/01-</w:t>
            </w:r>
            <w:r w:rsidR="00F2139B" w:rsidRPr="00C0591A">
              <w:rPr>
                <w:szCs w:val="28"/>
              </w:rPr>
              <w:t>03</w:t>
            </w:r>
          </w:p>
          <w:p w:rsidR="00F2139B" w:rsidRPr="00114BBC" w:rsidRDefault="00F2139B" w:rsidP="00F2139B">
            <w:pPr>
              <w:rPr>
                <w:szCs w:val="28"/>
              </w:rPr>
            </w:pPr>
          </w:p>
        </w:tc>
      </w:tr>
    </w:tbl>
    <w:p w:rsidR="00114BBC" w:rsidRPr="00114BBC" w:rsidRDefault="00114BBC" w:rsidP="00114BBC">
      <w:pPr>
        <w:jc w:val="center"/>
        <w:rPr>
          <w:szCs w:val="28"/>
        </w:rPr>
      </w:pPr>
      <w:r w:rsidRPr="00114BBC">
        <w:rPr>
          <w:szCs w:val="28"/>
        </w:rPr>
        <w:t>Отчёт по показателям эффективности деятельности многофункциональных центров прикладных квалификаций, функционирующих на базе государственных профессиональных образовательных организаций Ярославской области</w:t>
      </w:r>
    </w:p>
    <w:p w:rsidR="00114BBC" w:rsidRPr="00114BBC" w:rsidRDefault="00114BBC" w:rsidP="00114BBC">
      <w:pPr>
        <w:ind w:firstLine="709"/>
        <w:jc w:val="center"/>
        <w:rPr>
          <w:bCs/>
          <w:szCs w:val="28"/>
        </w:rPr>
      </w:pPr>
    </w:p>
    <w:p w:rsidR="00114BBC" w:rsidRPr="00114BBC" w:rsidRDefault="00114BBC" w:rsidP="00114BBC">
      <w:pPr>
        <w:ind w:firstLine="709"/>
        <w:jc w:val="center"/>
        <w:rPr>
          <w:bCs/>
          <w:szCs w:val="28"/>
        </w:rPr>
      </w:pPr>
      <w:r w:rsidRPr="00114BBC">
        <w:rPr>
          <w:bCs/>
          <w:szCs w:val="28"/>
        </w:rPr>
        <w:t>(наименование профессиональной образовательной организации</w:t>
      </w:r>
    </w:p>
    <w:p w:rsidR="00114BBC" w:rsidRPr="00114BBC" w:rsidRDefault="00114BBC" w:rsidP="00114BBC">
      <w:pPr>
        <w:pBdr>
          <w:bottom w:val="single" w:sz="12" w:space="1" w:color="auto"/>
        </w:pBdr>
        <w:ind w:firstLine="709"/>
        <w:jc w:val="center"/>
        <w:rPr>
          <w:bCs/>
          <w:szCs w:val="28"/>
        </w:rPr>
      </w:pPr>
      <w:r w:rsidRPr="00114BBC">
        <w:rPr>
          <w:bCs/>
          <w:szCs w:val="28"/>
        </w:rPr>
        <w:t>за _______________год</w:t>
      </w:r>
    </w:p>
    <w:p w:rsidR="00114BBC" w:rsidRPr="00114BBC" w:rsidRDefault="00114BBC" w:rsidP="00114BBC">
      <w:pPr>
        <w:ind w:firstLine="709"/>
        <w:jc w:val="center"/>
        <w:rPr>
          <w:bCs/>
          <w:szCs w:val="28"/>
        </w:rPr>
      </w:pP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5310"/>
        <w:gridCol w:w="1698"/>
        <w:gridCol w:w="2245"/>
        <w:gridCol w:w="2021"/>
        <w:gridCol w:w="2255"/>
      </w:tblGrid>
      <w:tr w:rsidR="00114BBC" w:rsidRPr="00114BBC" w:rsidTr="003769DE">
        <w:trPr>
          <w:tblHeader/>
        </w:trPr>
        <w:tc>
          <w:tcPr>
            <w:tcW w:w="1517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№ показателя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Наименование показателя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 xml:space="preserve">Итоговая натуральная величина </w:t>
            </w: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Пояснение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Самооценка показателя ПОО (в баллах)</w:t>
            </w:r>
          </w:p>
        </w:tc>
        <w:tc>
          <w:tcPr>
            <w:tcW w:w="2255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 xml:space="preserve">Оценка показателя департаментом образования </w:t>
            </w:r>
          </w:p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(в баллах)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1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2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3</w:t>
            </w:r>
          </w:p>
        </w:tc>
        <w:tc>
          <w:tcPr>
            <w:tcW w:w="224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4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5</w:t>
            </w: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6</w:t>
            </w:r>
          </w:p>
        </w:tc>
      </w:tr>
      <w:tr w:rsidR="00114BBC" w:rsidRPr="00114BBC" w:rsidTr="008F2661">
        <w:tc>
          <w:tcPr>
            <w:tcW w:w="15046" w:type="dxa"/>
            <w:gridSpan w:val="6"/>
          </w:tcPr>
          <w:p w:rsidR="00114BBC" w:rsidRPr="00114BBC" w:rsidRDefault="00114BBC" w:rsidP="008F2661">
            <w:pPr>
              <w:rPr>
                <w:i/>
                <w:szCs w:val="28"/>
              </w:rPr>
            </w:pPr>
            <w:r w:rsidRPr="00114BBC">
              <w:rPr>
                <w:i/>
                <w:szCs w:val="28"/>
              </w:rPr>
              <w:t xml:space="preserve">Критерий 1. Соответствие организации профессионального обучения и дополнительного профессионального образования требованиям, предъявляемым к </w:t>
            </w:r>
            <w:r w:rsidR="00BA744F">
              <w:rPr>
                <w:i/>
                <w:szCs w:val="28"/>
              </w:rPr>
              <w:t>МФЦ ПК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1.1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Количество обучающихся, прошедших обучение по программам профессионального обучения 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1.2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Количество обучающихся, прошедших </w:t>
            </w:r>
            <w:r w:rsidRPr="00114BBC">
              <w:rPr>
                <w:szCs w:val="28"/>
              </w:rPr>
              <w:lastRenderedPageBreak/>
              <w:t xml:space="preserve">обучение по программам дополнительного профессионального образования 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lastRenderedPageBreak/>
              <w:t>1.3.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>Наличие обучающихся, прошедших процедуру признания профессионального опыта (ППО)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1.4.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>Наличие обучающихся, прошедших обучение в рамках реализации общеразвивающих образовательных программ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>1.5.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>Количество обучающихся - школьников,  прошедших обучение в рамках предпрофильной и профильной подготовки</w:t>
            </w:r>
            <w:r w:rsidR="008C10CE">
              <w:rPr>
                <w:szCs w:val="28"/>
              </w:rPr>
              <w:t>, профессиональных проб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jc w:val="both"/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t>Итого по критерию 1: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8F2661">
        <w:tc>
          <w:tcPr>
            <w:tcW w:w="15046" w:type="dxa"/>
            <w:gridSpan w:val="6"/>
          </w:tcPr>
          <w:p w:rsidR="00114BBC" w:rsidRPr="00114BBC" w:rsidRDefault="00114BBC" w:rsidP="00114BBC">
            <w:pPr>
              <w:rPr>
                <w:szCs w:val="28"/>
              </w:rPr>
            </w:pPr>
            <w:r w:rsidRPr="00114BBC">
              <w:rPr>
                <w:i/>
                <w:szCs w:val="28"/>
              </w:rPr>
              <w:t xml:space="preserve">Критерий 2.  Соответствие качества профессионального обучения и дополнительного профессионального образования требованиям, предъявляемым к </w:t>
            </w:r>
            <w:r w:rsidR="00BA744F">
              <w:rPr>
                <w:i/>
                <w:szCs w:val="28"/>
              </w:rPr>
              <w:t>МФЦ ПК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2.1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Доля выпускников, успешно заверивших обучение по образовательные программы профессионального обучения от общего количества обученных в </w:t>
            </w:r>
            <w:r w:rsidR="00BA744F">
              <w:rPr>
                <w:szCs w:val="28"/>
              </w:rPr>
              <w:t>МФЦ ПК</w:t>
            </w:r>
            <w:r w:rsidRPr="00114BBC">
              <w:rPr>
                <w:szCs w:val="28"/>
              </w:rPr>
              <w:t xml:space="preserve">  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2.2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Доля выпускников, прошедших обучение </w:t>
            </w:r>
            <w:r w:rsidRPr="00114BBC">
              <w:rPr>
                <w:szCs w:val="28"/>
              </w:rPr>
              <w:lastRenderedPageBreak/>
              <w:t xml:space="preserve">по программам профессиональной подготовки (переподготовки), по ТОП-50, ТОП- регион от общего количества обученных в </w:t>
            </w:r>
            <w:r w:rsidR="00BA744F">
              <w:rPr>
                <w:szCs w:val="28"/>
              </w:rPr>
              <w:t>МФЦ ПК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jc w:val="both"/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lastRenderedPageBreak/>
              <w:t>Итого по критерию 2: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8F2661">
        <w:tc>
          <w:tcPr>
            <w:tcW w:w="15046" w:type="dxa"/>
            <w:gridSpan w:val="6"/>
          </w:tcPr>
          <w:p w:rsidR="00114BBC" w:rsidRPr="00114BBC" w:rsidRDefault="00114BBC" w:rsidP="00114BBC">
            <w:pPr>
              <w:rPr>
                <w:i/>
                <w:szCs w:val="28"/>
              </w:rPr>
            </w:pPr>
            <w:r w:rsidRPr="00114BBC">
              <w:rPr>
                <w:i/>
                <w:szCs w:val="28"/>
              </w:rPr>
              <w:t xml:space="preserve">Критерий 3. Соответствие структуры образовательной деятельности требованиям, предъявляемым к </w:t>
            </w:r>
            <w:r w:rsidR="00BA744F">
              <w:rPr>
                <w:i/>
                <w:szCs w:val="28"/>
              </w:rPr>
              <w:t>МФЦ ПК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3.1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Количество реализованных программ профессионального обучения 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3.2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Количество реализованных программ дополнительного профессионального образования 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3.3.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Наличие реализованных общеразвивающих образовательных программ 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3.4.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>Наличие реализованных программ предпрофильной и профильной подготовки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t>Итого по критерию 3: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8F2661">
        <w:tc>
          <w:tcPr>
            <w:tcW w:w="15046" w:type="dxa"/>
            <w:gridSpan w:val="6"/>
          </w:tcPr>
          <w:p w:rsidR="00114BBC" w:rsidRPr="00114BBC" w:rsidRDefault="00114BBC" w:rsidP="00114BBC">
            <w:pPr>
              <w:rPr>
                <w:i/>
                <w:szCs w:val="28"/>
              </w:rPr>
            </w:pPr>
            <w:r w:rsidRPr="00114BBC">
              <w:rPr>
                <w:i/>
                <w:szCs w:val="28"/>
              </w:rPr>
              <w:t>Критерий 4. Оценка качества взаимодействия с социальными партнерами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4.1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Доля выпускников, обученных по договорам с предприятиями от общего количества обученных в </w:t>
            </w:r>
            <w:r w:rsidR="00BA744F">
              <w:rPr>
                <w:szCs w:val="28"/>
              </w:rPr>
              <w:t>МФЦ ПК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lastRenderedPageBreak/>
              <w:t>4.2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Доля выпускников </w:t>
            </w:r>
            <w:r w:rsidR="00BA744F">
              <w:rPr>
                <w:szCs w:val="28"/>
              </w:rPr>
              <w:t>МФЦ ПК</w:t>
            </w:r>
            <w:r w:rsidRPr="00114BBC">
              <w:rPr>
                <w:szCs w:val="28"/>
              </w:rPr>
              <w:t xml:space="preserve">, обученных по договорам с  органами службы занятости  населения от общего количества обученных в </w:t>
            </w:r>
            <w:r w:rsidR="00BA744F">
              <w:rPr>
                <w:szCs w:val="28"/>
              </w:rPr>
              <w:t>МФЦ ПК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4.3.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Количество проведенных мероприятий совместно с социальными партнерами по направлениям деятельности </w:t>
            </w:r>
            <w:r w:rsidR="00BA744F">
              <w:rPr>
                <w:szCs w:val="28"/>
              </w:rPr>
              <w:t>МФЦ ПК</w:t>
            </w:r>
            <w:r w:rsidRPr="00114BBC">
              <w:rPr>
                <w:szCs w:val="28"/>
              </w:rPr>
              <w:t xml:space="preserve"> (мастер-классов, семинаров, круглых столов)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3769DE" w:rsidRPr="00114BBC" w:rsidTr="003769DE">
        <w:tc>
          <w:tcPr>
            <w:tcW w:w="1517" w:type="dxa"/>
          </w:tcPr>
          <w:p w:rsidR="003769DE" w:rsidRPr="008F2661" w:rsidRDefault="003769DE" w:rsidP="00376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5310" w:type="dxa"/>
          </w:tcPr>
          <w:p w:rsidR="003769DE" w:rsidRPr="008F2661" w:rsidRDefault="003769DE" w:rsidP="003769DE">
            <w:pPr>
              <w:jc w:val="both"/>
              <w:rPr>
                <w:szCs w:val="28"/>
                <w:highlight w:val="yellow"/>
              </w:rPr>
            </w:pPr>
            <w:r w:rsidRPr="008F2661">
              <w:rPr>
                <w:szCs w:val="28"/>
              </w:rPr>
              <w:t>Организаци</w:t>
            </w:r>
            <w:r>
              <w:rPr>
                <w:szCs w:val="28"/>
              </w:rPr>
              <w:t>я</w:t>
            </w:r>
            <w:r w:rsidRPr="008F2661">
              <w:rPr>
                <w:szCs w:val="28"/>
              </w:rPr>
              <w:t xml:space="preserve"> сетевого взаимодействия с ПОО  с предприятиями различных форм собственности</w:t>
            </w:r>
          </w:p>
        </w:tc>
        <w:tc>
          <w:tcPr>
            <w:tcW w:w="1698" w:type="dxa"/>
          </w:tcPr>
          <w:p w:rsidR="003769DE" w:rsidRPr="00114BBC" w:rsidRDefault="003769DE" w:rsidP="003769DE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3769DE" w:rsidRPr="00114BBC" w:rsidRDefault="003769DE" w:rsidP="003769DE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3769DE" w:rsidRPr="00114BBC" w:rsidRDefault="003769DE" w:rsidP="003769DE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3769DE" w:rsidRPr="00114BBC" w:rsidRDefault="003769DE" w:rsidP="003769DE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t>Итого по критерию 4: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8F2661">
        <w:tc>
          <w:tcPr>
            <w:tcW w:w="15046" w:type="dxa"/>
            <w:gridSpan w:val="6"/>
          </w:tcPr>
          <w:p w:rsidR="00114BBC" w:rsidRPr="00114BBC" w:rsidRDefault="00114BBC" w:rsidP="00114BBC">
            <w:pPr>
              <w:rPr>
                <w:szCs w:val="28"/>
              </w:rPr>
            </w:pPr>
            <w:r w:rsidRPr="00114BBC">
              <w:rPr>
                <w:i/>
                <w:szCs w:val="28"/>
              </w:rPr>
              <w:t xml:space="preserve">Критерий 5. Оценка кадрового потенциала </w:t>
            </w:r>
            <w:r w:rsidR="00BA744F">
              <w:rPr>
                <w:i/>
                <w:szCs w:val="28"/>
              </w:rPr>
              <w:t>МФЦ ПК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5.1</w:t>
            </w:r>
          </w:p>
        </w:tc>
        <w:tc>
          <w:tcPr>
            <w:tcW w:w="5310" w:type="dxa"/>
          </w:tcPr>
          <w:p w:rsidR="00114BBC" w:rsidRPr="00114BBC" w:rsidRDefault="00114BBC" w:rsidP="002D4A71">
            <w:pPr>
              <w:rPr>
                <w:szCs w:val="28"/>
              </w:rPr>
            </w:pPr>
            <w:r w:rsidRPr="00114BBC">
              <w:rPr>
                <w:szCs w:val="28"/>
              </w:rPr>
              <w:t xml:space="preserve">Доля специалистов высокой квалификации, привлеченных для работы в </w:t>
            </w:r>
            <w:r w:rsidR="00BA744F">
              <w:rPr>
                <w:szCs w:val="28"/>
              </w:rPr>
              <w:t>МФЦ ПК</w:t>
            </w:r>
            <w:r w:rsidRPr="00114BBC">
              <w:rPr>
                <w:szCs w:val="28"/>
              </w:rPr>
              <w:t xml:space="preserve">, от общего числа работников, привлеченных для работы в </w:t>
            </w:r>
            <w:r w:rsidR="00BA744F">
              <w:rPr>
                <w:szCs w:val="28"/>
              </w:rPr>
              <w:t>МФЦ ПК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t>Итого по критерию 5: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8F2661">
        <w:tc>
          <w:tcPr>
            <w:tcW w:w="15046" w:type="dxa"/>
            <w:gridSpan w:val="6"/>
          </w:tcPr>
          <w:p w:rsidR="00114BBC" w:rsidRPr="00114BBC" w:rsidRDefault="00114BBC" w:rsidP="00114BBC">
            <w:pPr>
              <w:rPr>
                <w:i/>
                <w:szCs w:val="28"/>
              </w:rPr>
            </w:pPr>
            <w:r w:rsidRPr="00114BBC">
              <w:rPr>
                <w:i/>
                <w:szCs w:val="28"/>
              </w:rPr>
              <w:t xml:space="preserve">Критерий 6. Оценка экономической эффективности деятельности </w:t>
            </w:r>
            <w:r w:rsidR="00BA744F">
              <w:rPr>
                <w:i/>
                <w:szCs w:val="28"/>
              </w:rPr>
              <w:t>МФЦ ПК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6.1.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t xml:space="preserve">Объем средств, полученных от деятельности </w:t>
            </w:r>
            <w:r w:rsidR="00BA744F">
              <w:rPr>
                <w:szCs w:val="28"/>
              </w:rPr>
              <w:t>МФЦ ПК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rPr>
                <w:szCs w:val="28"/>
              </w:rPr>
            </w:pPr>
            <w:r w:rsidRPr="00114BBC">
              <w:rPr>
                <w:szCs w:val="28"/>
              </w:rPr>
              <w:lastRenderedPageBreak/>
              <w:t>Итого по критерию 6: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8F2661">
        <w:tc>
          <w:tcPr>
            <w:tcW w:w="15046" w:type="dxa"/>
            <w:gridSpan w:val="6"/>
          </w:tcPr>
          <w:p w:rsidR="00114BBC" w:rsidRPr="00114BBC" w:rsidRDefault="00114BBC" w:rsidP="00114BBC">
            <w:pPr>
              <w:rPr>
                <w:i/>
                <w:szCs w:val="28"/>
              </w:rPr>
            </w:pPr>
            <w:r w:rsidRPr="00114BBC">
              <w:rPr>
                <w:i/>
                <w:szCs w:val="28"/>
              </w:rPr>
              <w:t xml:space="preserve">Критерий 7. Оценка работы по </w:t>
            </w:r>
            <w:r w:rsidRPr="00114BBC">
              <w:rPr>
                <w:i/>
                <w:color w:val="191919"/>
                <w:szCs w:val="28"/>
              </w:rPr>
              <w:t xml:space="preserve">формированию позитивного имиджа </w:t>
            </w:r>
            <w:r w:rsidR="00BA744F">
              <w:rPr>
                <w:i/>
                <w:color w:val="191919"/>
                <w:szCs w:val="28"/>
              </w:rPr>
              <w:t>МФЦ ПК</w:t>
            </w: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7.1</w:t>
            </w:r>
          </w:p>
        </w:tc>
        <w:tc>
          <w:tcPr>
            <w:tcW w:w="5310" w:type="dxa"/>
          </w:tcPr>
          <w:p w:rsidR="00114BBC" w:rsidRPr="00114BBC" w:rsidRDefault="00114BBC" w:rsidP="008F2661">
            <w:pPr>
              <w:jc w:val="both"/>
              <w:rPr>
                <w:szCs w:val="28"/>
              </w:rPr>
            </w:pPr>
            <w:r w:rsidRPr="00114BBC">
              <w:rPr>
                <w:szCs w:val="28"/>
              </w:rPr>
              <w:t xml:space="preserve">Количество мероприятий, проведенных с целью </w:t>
            </w:r>
            <w:r w:rsidRPr="00114BBC">
              <w:rPr>
                <w:color w:val="191919"/>
                <w:szCs w:val="28"/>
              </w:rPr>
              <w:t xml:space="preserve">формирования позитивного имиджа </w:t>
            </w:r>
            <w:r w:rsidR="00BA744F">
              <w:rPr>
                <w:color w:val="191919"/>
                <w:szCs w:val="28"/>
              </w:rPr>
              <w:t>МФЦ ПК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517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  <w:r w:rsidRPr="00114BBC">
              <w:rPr>
                <w:szCs w:val="28"/>
              </w:rPr>
              <w:t>7.2.</w:t>
            </w:r>
          </w:p>
        </w:tc>
        <w:tc>
          <w:tcPr>
            <w:tcW w:w="5310" w:type="dxa"/>
          </w:tcPr>
          <w:p w:rsidR="00114BBC" w:rsidRPr="00114BBC" w:rsidRDefault="00D27CDF" w:rsidP="008F26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страницы о деятельности </w:t>
            </w:r>
            <w:r w:rsidR="00BA744F">
              <w:rPr>
                <w:szCs w:val="28"/>
              </w:rPr>
              <w:t>МФЦ ПК</w:t>
            </w:r>
            <w:r>
              <w:rPr>
                <w:szCs w:val="28"/>
              </w:rPr>
              <w:t xml:space="preserve"> на сайте ПОО</w:t>
            </w:r>
          </w:p>
        </w:tc>
        <w:tc>
          <w:tcPr>
            <w:tcW w:w="1698" w:type="dxa"/>
          </w:tcPr>
          <w:p w:rsidR="00114BBC" w:rsidRPr="00114BBC" w:rsidRDefault="00114BBC" w:rsidP="008F266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14BBC" w:rsidRPr="00114BBC" w:rsidRDefault="00114BBC" w:rsidP="008F2661">
            <w:pPr>
              <w:rPr>
                <w:szCs w:val="28"/>
              </w:rPr>
            </w:pP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t>Итого по критерию 7: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  <w:tr w:rsidR="00114BBC" w:rsidRPr="00114BBC" w:rsidTr="003769DE">
        <w:tc>
          <w:tcPr>
            <w:tcW w:w="10770" w:type="dxa"/>
            <w:gridSpan w:val="4"/>
          </w:tcPr>
          <w:p w:rsidR="00114BBC" w:rsidRPr="00114BBC" w:rsidRDefault="00114BBC" w:rsidP="008F2661">
            <w:pPr>
              <w:rPr>
                <w:b/>
                <w:szCs w:val="28"/>
              </w:rPr>
            </w:pPr>
            <w:r w:rsidRPr="00114BBC">
              <w:rPr>
                <w:b/>
                <w:szCs w:val="28"/>
              </w:rPr>
              <w:t>Общая сумма баллов по всем показателям:</w:t>
            </w:r>
          </w:p>
        </w:tc>
        <w:tc>
          <w:tcPr>
            <w:tcW w:w="2021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  <w:tc>
          <w:tcPr>
            <w:tcW w:w="2255" w:type="dxa"/>
          </w:tcPr>
          <w:p w:rsidR="00114BBC" w:rsidRPr="00114BBC" w:rsidRDefault="00114BBC" w:rsidP="008F2661">
            <w:pPr>
              <w:jc w:val="center"/>
              <w:rPr>
                <w:szCs w:val="28"/>
              </w:rPr>
            </w:pPr>
          </w:p>
        </w:tc>
      </w:tr>
    </w:tbl>
    <w:p w:rsidR="00114BBC" w:rsidRPr="00114BBC" w:rsidRDefault="00114BBC" w:rsidP="00114BBC">
      <w:pPr>
        <w:rPr>
          <w:szCs w:val="28"/>
        </w:rPr>
      </w:pPr>
    </w:p>
    <w:p w:rsidR="00114BBC" w:rsidRDefault="00114BBC" w:rsidP="00114BBC"/>
    <w:p w:rsidR="008049C0" w:rsidRDefault="008049C0" w:rsidP="008049C0">
      <w:pPr>
        <w:rPr>
          <w:sz w:val="24"/>
          <w:szCs w:val="24"/>
        </w:rPr>
      </w:pPr>
    </w:p>
    <w:tbl>
      <w:tblPr>
        <w:tblpPr w:leftFromText="180" w:rightFromText="180" w:horzAnchor="page" w:tblpX="523" w:tblpY="1170"/>
        <w:tblW w:w="0" w:type="auto"/>
        <w:tblLook w:val="04A0" w:firstRow="1" w:lastRow="0" w:firstColumn="1" w:lastColumn="0" w:noHBand="0" w:noVBand="1"/>
      </w:tblPr>
      <w:tblGrid>
        <w:gridCol w:w="9634"/>
        <w:gridCol w:w="4926"/>
      </w:tblGrid>
      <w:tr w:rsidR="008049C0" w:rsidRPr="007A2B36" w:rsidTr="00114BBC">
        <w:tc>
          <w:tcPr>
            <w:tcW w:w="9634" w:type="dxa"/>
          </w:tcPr>
          <w:p w:rsidR="008049C0" w:rsidRPr="007A2B36" w:rsidRDefault="008049C0" w:rsidP="00114BBC">
            <w:pPr>
              <w:rPr>
                <w:szCs w:val="28"/>
              </w:rPr>
            </w:pPr>
          </w:p>
        </w:tc>
        <w:tc>
          <w:tcPr>
            <w:tcW w:w="4926" w:type="dxa"/>
          </w:tcPr>
          <w:p w:rsidR="008049C0" w:rsidRPr="007A2B36" w:rsidRDefault="008049C0" w:rsidP="00114BBC">
            <w:pPr>
              <w:rPr>
                <w:szCs w:val="28"/>
              </w:rPr>
            </w:pPr>
          </w:p>
        </w:tc>
      </w:tr>
    </w:tbl>
    <w:p w:rsidR="008049C0" w:rsidRPr="007A2B36" w:rsidRDefault="008049C0" w:rsidP="008049C0">
      <w:pPr>
        <w:rPr>
          <w:szCs w:val="28"/>
        </w:rPr>
      </w:pPr>
    </w:p>
    <w:p w:rsidR="008049C0" w:rsidRDefault="008049C0" w:rsidP="008049C0">
      <w:pPr>
        <w:overflowPunct/>
        <w:autoSpaceDE/>
        <w:autoSpaceDN/>
        <w:adjustRightInd/>
        <w:spacing w:line="360" w:lineRule="auto"/>
        <w:sectPr w:rsidR="008049C0">
          <w:pgSz w:w="16834" w:h="11907" w:orient="landscape"/>
          <w:pgMar w:top="851" w:right="1134" w:bottom="1985" w:left="1134" w:header="720" w:footer="720" w:gutter="0"/>
          <w:cols w:space="72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876"/>
        <w:gridCol w:w="4013"/>
      </w:tblGrid>
      <w:tr w:rsidR="008049C0" w:rsidTr="008049C0">
        <w:tc>
          <w:tcPr>
            <w:tcW w:w="5876" w:type="dxa"/>
          </w:tcPr>
          <w:p w:rsidR="008049C0" w:rsidRDefault="0080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8049C0" w:rsidRDefault="008049C0">
            <w:pPr>
              <w:rPr>
                <w:sz w:val="24"/>
                <w:szCs w:val="24"/>
              </w:rPr>
            </w:pPr>
          </w:p>
        </w:tc>
      </w:tr>
    </w:tbl>
    <w:p w:rsidR="008049C0" w:rsidRDefault="008049C0" w:rsidP="008049C0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503"/>
        <w:gridCol w:w="4677"/>
      </w:tblGrid>
      <w:tr w:rsidR="0089471E" w:rsidRPr="00D86E4A" w:rsidTr="002D4A71">
        <w:tc>
          <w:tcPr>
            <w:tcW w:w="4503" w:type="dxa"/>
          </w:tcPr>
          <w:p w:rsidR="0089471E" w:rsidRPr="00D86E4A" w:rsidRDefault="0089471E" w:rsidP="008F2661">
            <w:pPr>
              <w:jc w:val="center"/>
              <w:rPr>
                <w:szCs w:val="28"/>
              </w:rPr>
            </w:pPr>
          </w:p>
        </w:tc>
        <w:tc>
          <w:tcPr>
            <w:tcW w:w="4677" w:type="dxa"/>
          </w:tcPr>
          <w:p w:rsidR="0089471E" w:rsidRPr="0089471E" w:rsidRDefault="0089471E" w:rsidP="00947E32">
            <w:pPr>
              <w:ind w:right="319"/>
              <w:rPr>
                <w:b/>
                <w:szCs w:val="28"/>
              </w:rPr>
            </w:pPr>
            <w:r w:rsidRPr="0089471E">
              <w:rPr>
                <w:b/>
                <w:szCs w:val="28"/>
              </w:rPr>
              <w:t xml:space="preserve">Приложение </w:t>
            </w:r>
            <w:r w:rsidR="00245F1B">
              <w:rPr>
                <w:b/>
                <w:szCs w:val="28"/>
              </w:rPr>
              <w:t>4</w:t>
            </w:r>
          </w:p>
          <w:p w:rsidR="0089471E" w:rsidRPr="00E86292" w:rsidRDefault="00E86292" w:rsidP="008F2661">
            <w:pPr>
              <w:rPr>
                <w:b/>
                <w:szCs w:val="28"/>
              </w:rPr>
            </w:pPr>
            <w:r w:rsidRPr="00E86292">
              <w:rPr>
                <w:b/>
                <w:szCs w:val="28"/>
              </w:rPr>
              <w:t>Инструкция</w:t>
            </w:r>
          </w:p>
          <w:p w:rsidR="0089471E" w:rsidRPr="00D86E4A" w:rsidRDefault="0089471E" w:rsidP="008F2661">
            <w:pPr>
              <w:rPr>
                <w:szCs w:val="28"/>
              </w:rPr>
            </w:pPr>
            <w:r w:rsidRPr="00D86E4A">
              <w:rPr>
                <w:szCs w:val="28"/>
              </w:rPr>
              <w:t xml:space="preserve">Утверждена </w:t>
            </w:r>
          </w:p>
          <w:p w:rsidR="0089471E" w:rsidRPr="00D86E4A" w:rsidRDefault="0089471E" w:rsidP="008F2661">
            <w:pPr>
              <w:rPr>
                <w:szCs w:val="28"/>
              </w:rPr>
            </w:pPr>
            <w:r w:rsidRPr="00D86E4A">
              <w:rPr>
                <w:szCs w:val="28"/>
              </w:rPr>
              <w:t xml:space="preserve">приказом департамента образования </w:t>
            </w:r>
          </w:p>
          <w:p w:rsidR="0089471E" w:rsidRPr="00D86E4A" w:rsidRDefault="0089471E" w:rsidP="008F2661">
            <w:pPr>
              <w:rPr>
                <w:szCs w:val="28"/>
              </w:rPr>
            </w:pPr>
            <w:r w:rsidRPr="00D86E4A">
              <w:rPr>
                <w:szCs w:val="28"/>
              </w:rPr>
              <w:t xml:space="preserve">Ярославской области </w:t>
            </w:r>
          </w:p>
          <w:p w:rsidR="0089471E" w:rsidRPr="00D86E4A" w:rsidRDefault="0089471E" w:rsidP="008F2661">
            <w:pPr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F2139B">
              <w:rPr>
                <w:szCs w:val="28"/>
              </w:rPr>
              <w:t xml:space="preserve"> 05</w:t>
            </w:r>
            <w:r w:rsidR="00F2139B" w:rsidRPr="00655611">
              <w:rPr>
                <w:szCs w:val="28"/>
              </w:rPr>
              <w:t>.0</w:t>
            </w:r>
            <w:r w:rsidR="00F2139B">
              <w:rPr>
                <w:szCs w:val="28"/>
              </w:rPr>
              <w:t>6</w:t>
            </w:r>
            <w:r w:rsidR="00F2139B" w:rsidRPr="00655611">
              <w:rPr>
                <w:szCs w:val="28"/>
              </w:rPr>
              <w:t>.201</w:t>
            </w:r>
            <w:r w:rsidR="00F2139B">
              <w:rPr>
                <w:szCs w:val="28"/>
              </w:rPr>
              <w:t>7</w:t>
            </w:r>
            <w:r w:rsidR="00F2139B" w:rsidRPr="00655611">
              <w:rPr>
                <w:szCs w:val="28"/>
              </w:rPr>
              <w:t xml:space="preserve"> г. № </w:t>
            </w:r>
            <w:r w:rsidR="00F2139B">
              <w:rPr>
                <w:szCs w:val="28"/>
              </w:rPr>
              <w:t>3</w:t>
            </w:r>
            <w:r w:rsidR="00F2139B" w:rsidRPr="00655611">
              <w:rPr>
                <w:szCs w:val="28"/>
              </w:rPr>
              <w:t>12/01-</w:t>
            </w:r>
            <w:r w:rsidR="00F2139B" w:rsidRPr="00C0591A">
              <w:rPr>
                <w:szCs w:val="28"/>
              </w:rPr>
              <w:t>03</w:t>
            </w:r>
          </w:p>
          <w:p w:rsidR="0089471E" w:rsidRPr="00D86E4A" w:rsidRDefault="0089471E" w:rsidP="008F2661">
            <w:pPr>
              <w:rPr>
                <w:szCs w:val="28"/>
              </w:rPr>
            </w:pPr>
          </w:p>
        </w:tc>
      </w:tr>
    </w:tbl>
    <w:p w:rsidR="0089471E" w:rsidRPr="00D86E4A" w:rsidRDefault="0089471E" w:rsidP="0089471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471E" w:rsidRPr="00D86E4A" w:rsidRDefault="0089471E" w:rsidP="0089471E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86E4A">
        <w:rPr>
          <w:rFonts w:ascii="Times New Roman" w:hAnsi="Times New Roman"/>
          <w:sz w:val="28"/>
          <w:szCs w:val="28"/>
        </w:rPr>
        <w:t>Инструк</w:t>
      </w:r>
      <w:r>
        <w:rPr>
          <w:rFonts w:ascii="Times New Roman" w:hAnsi="Times New Roman"/>
          <w:sz w:val="28"/>
          <w:szCs w:val="28"/>
        </w:rPr>
        <w:t xml:space="preserve">ция по заполнению формы отчёта </w:t>
      </w:r>
      <w:r w:rsidRPr="00D86E4A">
        <w:rPr>
          <w:rFonts w:ascii="Times New Roman" w:hAnsi="Times New Roman"/>
          <w:sz w:val="28"/>
          <w:szCs w:val="28"/>
        </w:rPr>
        <w:t xml:space="preserve">по показателям эффективности деятельности </w:t>
      </w:r>
      <w:r w:rsidR="00E74E85" w:rsidRPr="00E74E85">
        <w:rPr>
          <w:rFonts w:ascii="Times New Roman" w:hAnsi="Times New Roman"/>
          <w:sz w:val="28"/>
          <w:szCs w:val="28"/>
        </w:rPr>
        <w:t>многофункциональных центров прикладных квалификаций, функционирующих на базе государственных профессиональных образовательных организаций Ярославской области</w:t>
      </w:r>
    </w:p>
    <w:p w:rsidR="0089471E" w:rsidRPr="00D86E4A" w:rsidRDefault="0089471E" w:rsidP="0089471E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9471E" w:rsidRPr="00D86E4A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>Настоящие показатели разработаны в рамках реализации приказа департамента</w:t>
      </w:r>
      <w:r>
        <w:rPr>
          <w:szCs w:val="28"/>
        </w:rPr>
        <w:t xml:space="preserve"> </w:t>
      </w:r>
      <w:r w:rsidRPr="00D86E4A">
        <w:rPr>
          <w:szCs w:val="28"/>
        </w:rPr>
        <w:t xml:space="preserve">образования </w:t>
      </w:r>
      <w:r>
        <w:rPr>
          <w:szCs w:val="28"/>
        </w:rPr>
        <w:t>Ярославской</w:t>
      </w:r>
      <w:r w:rsidRPr="00D86E4A">
        <w:rPr>
          <w:szCs w:val="28"/>
        </w:rPr>
        <w:t xml:space="preserve"> области от 25.10.2016 г. № 335/01-04 «О разработке организационно-методического обеспечения деятельности многофункциональных центров прикладных квалификаций». </w:t>
      </w:r>
    </w:p>
    <w:p w:rsidR="0089471E" w:rsidRPr="00D86E4A" w:rsidRDefault="0089471E" w:rsidP="0089471E">
      <w:pPr>
        <w:ind w:firstLine="708"/>
        <w:jc w:val="both"/>
        <w:rPr>
          <w:bCs/>
          <w:szCs w:val="28"/>
        </w:rPr>
      </w:pPr>
      <w:r w:rsidRPr="00D86E4A">
        <w:rPr>
          <w:i/>
          <w:szCs w:val="28"/>
        </w:rPr>
        <w:t>Многофункциональные центры прикладных квалификаций</w:t>
      </w:r>
      <w:r w:rsidRPr="00D86E4A">
        <w:rPr>
          <w:szCs w:val="28"/>
        </w:rPr>
        <w:t xml:space="preserve"> возникли как </w:t>
      </w:r>
      <w:r>
        <w:rPr>
          <w:szCs w:val="28"/>
        </w:rPr>
        <w:t xml:space="preserve">одно из направлений </w:t>
      </w:r>
      <w:r w:rsidRPr="00D86E4A">
        <w:rPr>
          <w:szCs w:val="28"/>
        </w:rPr>
        <w:t xml:space="preserve">реализации Указа Президента РФ от 07.05.2012 г. № 599 «О </w:t>
      </w:r>
      <w:r w:rsidRPr="00D86E4A">
        <w:rPr>
          <w:bCs/>
          <w:szCs w:val="28"/>
        </w:rPr>
        <w:t xml:space="preserve">мерах по реализации государственной политики в области образования и науки». </w:t>
      </w:r>
    </w:p>
    <w:p w:rsidR="0089471E" w:rsidRPr="00D86E4A" w:rsidRDefault="002D4A71" w:rsidP="0089471E">
      <w:pPr>
        <w:ind w:firstLine="851"/>
        <w:jc w:val="both"/>
        <w:rPr>
          <w:rFonts w:eastAsia="HiddenHorzOCR"/>
          <w:szCs w:val="28"/>
        </w:rPr>
      </w:pPr>
      <w:r>
        <w:rPr>
          <w:szCs w:val="28"/>
        </w:rPr>
        <w:t>«</w:t>
      </w:r>
      <w:r w:rsidR="0089471E" w:rsidRPr="00D86E4A">
        <w:rPr>
          <w:szCs w:val="28"/>
        </w:rPr>
        <w:t>Под многофункциональным центром прикладных квалификаций (учебным центром профессиона</w:t>
      </w:r>
      <w:r w:rsidR="0089471E">
        <w:rPr>
          <w:szCs w:val="28"/>
        </w:rPr>
        <w:t xml:space="preserve">льной квалификации) понимается </w:t>
      </w:r>
      <w:r w:rsidR="0089471E" w:rsidRPr="00D86E4A">
        <w:rPr>
          <w:rFonts w:eastAsia="HiddenHorzOCR"/>
          <w:szCs w:val="28"/>
        </w:rPr>
        <w:t>организация или структурное подразделение организации, осуществляющей образовательную деятельность по реализации образовательных программ профессионального обучения и дополнительных профессиональных программ, разработанных на основе профессиональных стандартов (квалификационных требований). Приоритетом деятельности Центра является подготовка высококвалифицированных кадров для работы в отраслях, обеспечивающих модернизацию и технологическое развитие экономики Российской Федерации и субъектов Российской Федерации. Выпускники таких программ, как правило, приобретают квалификацию 3-6 уровня</w:t>
      </w:r>
      <w:r>
        <w:rPr>
          <w:rFonts w:eastAsia="HiddenHorzOCR"/>
          <w:szCs w:val="28"/>
        </w:rPr>
        <w:t>»</w:t>
      </w:r>
      <w:r w:rsidR="0089471E" w:rsidRPr="00D86E4A">
        <w:rPr>
          <w:rStyle w:val="af2"/>
          <w:szCs w:val="28"/>
        </w:rPr>
        <w:footnoteReference w:id="1"/>
      </w:r>
      <w:r w:rsidR="0089471E" w:rsidRPr="00D86E4A">
        <w:rPr>
          <w:szCs w:val="28"/>
        </w:rPr>
        <w:t>.</w:t>
      </w:r>
    </w:p>
    <w:p w:rsidR="0089471E" w:rsidRPr="00D86E4A" w:rsidRDefault="0089471E" w:rsidP="0089471E">
      <w:pPr>
        <w:ind w:firstLine="851"/>
        <w:jc w:val="both"/>
        <w:rPr>
          <w:szCs w:val="28"/>
        </w:rPr>
      </w:pPr>
      <w:r w:rsidRPr="00D86E4A">
        <w:rPr>
          <w:rFonts w:eastAsia="HiddenHorzOCR"/>
          <w:szCs w:val="28"/>
        </w:rPr>
        <w:t xml:space="preserve">Многофункциональный центр </w:t>
      </w:r>
      <w:r w:rsidRPr="00D86E4A">
        <w:rPr>
          <w:szCs w:val="28"/>
        </w:rPr>
        <w:t>реализует практико – ориентированные, «короткие» образовательные программы сроком обучения до одного года. Соде</w:t>
      </w:r>
      <w:r>
        <w:rPr>
          <w:szCs w:val="28"/>
        </w:rPr>
        <w:t>ржание программ согласовывается</w:t>
      </w:r>
      <w:r w:rsidRPr="00D86E4A">
        <w:rPr>
          <w:szCs w:val="28"/>
        </w:rPr>
        <w:t xml:space="preserve"> с заказчиком и направлено на обеспечение освоения квалификации, востребованной на рынке труда Основная задача многофункциональных центров – удовлетворение потребностей в профессиональном обучении самых широких слоев населения. 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lastRenderedPageBreak/>
        <w:t xml:space="preserve">В рамках реализации областной целевой программы «Модернизация профессионального образования в соответствии с приоритетными направлениями развития экономики Ярославской области» на 2013-2015 годы создано шесть многофункциональных центров на базе действующих профессиональных образовательных организаций. 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 xml:space="preserve">Под эффективностью деятельности </w:t>
      </w:r>
      <w:r w:rsidR="002D4A71">
        <w:rPr>
          <w:szCs w:val="28"/>
        </w:rPr>
        <w:t xml:space="preserve">многофункциональных центров прикладных квалификаций </w:t>
      </w:r>
      <w:r w:rsidR="002D4A71" w:rsidRPr="00D86E4A">
        <w:rPr>
          <w:rFonts w:eastAsia="HiddenHorzOCR"/>
          <w:szCs w:val="28"/>
        </w:rPr>
        <w:t xml:space="preserve">(далее - </w:t>
      </w:r>
      <w:r w:rsidR="002D4A71">
        <w:rPr>
          <w:rFonts w:eastAsia="HiddenHorzOCR"/>
          <w:szCs w:val="28"/>
        </w:rPr>
        <w:t>МФЦ ПК</w:t>
      </w:r>
      <w:r w:rsidR="002D4A71" w:rsidRPr="00D86E4A">
        <w:rPr>
          <w:rFonts w:eastAsia="HiddenHorzOCR"/>
          <w:szCs w:val="28"/>
        </w:rPr>
        <w:t xml:space="preserve">) </w:t>
      </w:r>
      <w:r>
        <w:rPr>
          <w:szCs w:val="28"/>
        </w:rPr>
        <w:t xml:space="preserve">понимается обобщенная </w:t>
      </w:r>
      <w:r w:rsidRPr="00D86E4A">
        <w:rPr>
          <w:szCs w:val="28"/>
        </w:rPr>
        <w:t>характеристика результативности, отражающая степень достижения им установленных целей и выполнения поставленных задач.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Для измерения эффективности применяются критерии, показатели и индикаторы.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Под критериями эффективности понима</w:t>
      </w:r>
      <w:r w:rsidR="00CC7755">
        <w:rPr>
          <w:szCs w:val="28"/>
        </w:rPr>
        <w:t>ется</w:t>
      </w:r>
      <w:r w:rsidRPr="00D86E4A">
        <w:rPr>
          <w:szCs w:val="28"/>
        </w:rPr>
        <w:t xml:space="preserve"> </w:t>
      </w:r>
      <w:r w:rsidR="00AF2DC9">
        <w:rPr>
          <w:szCs w:val="28"/>
        </w:rPr>
        <w:t xml:space="preserve">признак, </w:t>
      </w:r>
      <w:r w:rsidR="00CC7755">
        <w:rPr>
          <w:szCs w:val="28"/>
        </w:rPr>
        <w:t>ключевой показатель (</w:t>
      </w:r>
      <w:r w:rsidR="00AF2DC9">
        <w:rPr>
          <w:szCs w:val="28"/>
        </w:rPr>
        <w:t>обобщенный</w:t>
      </w:r>
      <w:r w:rsidRPr="00D86E4A">
        <w:rPr>
          <w:szCs w:val="28"/>
        </w:rPr>
        <w:t xml:space="preserve"> вид деятельности</w:t>
      </w:r>
      <w:r w:rsidR="00CC7755">
        <w:rPr>
          <w:szCs w:val="28"/>
        </w:rPr>
        <w:t>)</w:t>
      </w:r>
      <w:r w:rsidRPr="00D86E4A">
        <w:rPr>
          <w:szCs w:val="28"/>
        </w:rPr>
        <w:t>, в рамках котор</w:t>
      </w:r>
      <w:r w:rsidR="00CC7755">
        <w:rPr>
          <w:szCs w:val="28"/>
        </w:rPr>
        <w:t>ого</w:t>
      </w:r>
      <w:r w:rsidRPr="00D86E4A">
        <w:rPr>
          <w:szCs w:val="28"/>
        </w:rPr>
        <w:t xml:space="preserve"> можно вынести суждение о достижении </w:t>
      </w:r>
      <w:r w:rsidR="00BA744F">
        <w:rPr>
          <w:szCs w:val="28"/>
        </w:rPr>
        <w:t>МФЦ ПК</w:t>
      </w:r>
      <w:r w:rsidRPr="00D86E4A">
        <w:rPr>
          <w:szCs w:val="28"/>
        </w:rPr>
        <w:t xml:space="preserve"> установленных целей (выполнении поставленной задачи). </w:t>
      </w:r>
    </w:p>
    <w:p w:rsidR="0089471E" w:rsidRPr="00D86E4A" w:rsidRDefault="0089471E" w:rsidP="0089471E">
      <w:pPr>
        <w:ind w:firstLine="720"/>
        <w:jc w:val="both"/>
        <w:rPr>
          <w:szCs w:val="28"/>
        </w:rPr>
      </w:pPr>
      <w:r w:rsidRPr="00D86E4A">
        <w:rPr>
          <w:szCs w:val="28"/>
        </w:rPr>
        <w:t xml:space="preserve">Под показателями эффективности понимаются способы оценки основных направлений деятельности </w:t>
      </w:r>
      <w:r w:rsidR="00BA744F">
        <w:rPr>
          <w:szCs w:val="28"/>
        </w:rPr>
        <w:t>МФЦ ПК</w:t>
      </w:r>
      <w:r w:rsidRPr="00D86E4A">
        <w:rPr>
          <w:szCs w:val="28"/>
        </w:rPr>
        <w:t xml:space="preserve">, позволяющие судить о достижении установленных целей (выполнении поставленных задач). </w:t>
      </w:r>
    </w:p>
    <w:p w:rsidR="0089471E" w:rsidRPr="00D86E4A" w:rsidRDefault="0089471E" w:rsidP="0089471E">
      <w:pPr>
        <w:ind w:firstLine="720"/>
        <w:jc w:val="both"/>
        <w:rPr>
          <w:szCs w:val="28"/>
        </w:rPr>
      </w:pPr>
      <w:r w:rsidRPr="00D86E4A">
        <w:rPr>
          <w:szCs w:val="28"/>
        </w:rPr>
        <w:t>Показат</w:t>
      </w:r>
      <w:r>
        <w:rPr>
          <w:szCs w:val="28"/>
        </w:rPr>
        <w:t xml:space="preserve">ели дифференцируются на основе </w:t>
      </w:r>
      <w:r w:rsidRPr="00D86E4A">
        <w:rPr>
          <w:szCs w:val="28"/>
        </w:rPr>
        <w:t>индикаторов.</w:t>
      </w:r>
      <w:r w:rsidRPr="00D86E4A">
        <w:rPr>
          <w:i/>
          <w:szCs w:val="28"/>
        </w:rPr>
        <w:t xml:space="preserve"> </w:t>
      </w:r>
      <w:r w:rsidRPr="00D86E4A">
        <w:rPr>
          <w:szCs w:val="28"/>
        </w:rPr>
        <w:t>Индикаторы представляют собой количественные параметры показателей, которые могут быть измерены и, как правило, представлены в виде данных статистики.</w:t>
      </w:r>
    </w:p>
    <w:p w:rsidR="0089471E" w:rsidRPr="00D86E4A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 xml:space="preserve">Показатели сгруппированы по </w:t>
      </w:r>
      <w:r>
        <w:rPr>
          <w:szCs w:val="28"/>
        </w:rPr>
        <w:t xml:space="preserve">следующим критериям эффективности </w:t>
      </w:r>
      <w:r w:rsidRPr="00D86E4A">
        <w:rPr>
          <w:szCs w:val="28"/>
        </w:rPr>
        <w:t xml:space="preserve">деятельности </w:t>
      </w:r>
      <w:r w:rsidR="00BA744F">
        <w:rPr>
          <w:szCs w:val="28"/>
        </w:rPr>
        <w:t>МФЦ ПК</w:t>
      </w:r>
      <w:r w:rsidRPr="00D86E4A">
        <w:rPr>
          <w:szCs w:val="28"/>
        </w:rPr>
        <w:t>.</w:t>
      </w:r>
    </w:p>
    <w:p w:rsidR="0089471E" w:rsidRPr="000015B7" w:rsidRDefault="0089471E" w:rsidP="0089471E">
      <w:pPr>
        <w:ind w:firstLine="720"/>
        <w:jc w:val="both"/>
        <w:rPr>
          <w:bCs/>
          <w:szCs w:val="28"/>
        </w:rPr>
      </w:pPr>
      <w:r w:rsidRPr="00D86E4A">
        <w:rPr>
          <w:szCs w:val="28"/>
        </w:rPr>
        <w:t xml:space="preserve">1. </w:t>
      </w:r>
      <w:r w:rsidRPr="000015B7">
        <w:rPr>
          <w:szCs w:val="28"/>
        </w:rPr>
        <w:t xml:space="preserve">Соответствие организации профессионального обучения и дополнительного профессионального образования требованиям, предъявляемым к </w:t>
      </w:r>
      <w:r w:rsidR="00BA744F">
        <w:rPr>
          <w:szCs w:val="28"/>
        </w:rPr>
        <w:t>МФЦ ПК</w:t>
      </w:r>
      <w:r w:rsidRPr="000015B7">
        <w:rPr>
          <w:szCs w:val="28"/>
        </w:rPr>
        <w:t>.</w:t>
      </w:r>
    </w:p>
    <w:p w:rsidR="0089471E" w:rsidRPr="000015B7" w:rsidRDefault="0089471E" w:rsidP="0089471E">
      <w:pPr>
        <w:ind w:firstLine="720"/>
        <w:jc w:val="both"/>
        <w:rPr>
          <w:bCs/>
          <w:szCs w:val="28"/>
        </w:rPr>
      </w:pPr>
      <w:r w:rsidRPr="00D86E4A">
        <w:rPr>
          <w:szCs w:val="28"/>
        </w:rPr>
        <w:t xml:space="preserve">2. </w:t>
      </w:r>
      <w:r w:rsidRPr="000015B7">
        <w:rPr>
          <w:szCs w:val="28"/>
        </w:rPr>
        <w:t xml:space="preserve">Соответствие качества профессионального обучения и дополнительного профессионального образования требованиям, предъявляемым к </w:t>
      </w:r>
      <w:r w:rsidR="00BA744F">
        <w:rPr>
          <w:szCs w:val="28"/>
        </w:rPr>
        <w:t>МФЦ ПК</w:t>
      </w:r>
      <w:r w:rsidRPr="000015B7">
        <w:rPr>
          <w:szCs w:val="28"/>
        </w:rPr>
        <w:t>.</w:t>
      </w:r>
    </w:p>
    <w:p w:rsidR="0089471E" w:rsidRPr="000015B7" w:rsidRDefault="0089471E" w:rsidP="0089471E">
      <w:pPr>
        <w:ind w:firstLine="720"/>
        <w:jc w:val="both"/>
        <w:rPr>
          <w:szCs w:val="28"/>
        </w:rPr>
      </w:pPr>
      <w:r w:rsidRPr="00D86E4A">
        <w:rPr>
          <w:bCs/>
          <w:szCs w:val="28"/>
        </w:rPr>
        <w:t>3</w:t>
      </w:r>
      <w:r w:rsidRPr="00D86E4A">
        <w:rPr>
          <w:szCs w:val="28"/>
        </w:rPr>
        <w:t xml:space="preserve">. </w:t>
      </w:r>
      <w:r w:rsidRPr="000015B7">
        <w:rPr>
          <w:szCs w:val="28"/>
        </w:rPr>
        <w:t xml:space="preserve">Соответствие структуры образовательной деятельности требованиям, предъявляемым к </w:t>
      </w:r>
      <w:r w:rsidR="00BA744F">
        <w:rPr>
          <w:szCs w:val="28"/>
        </w:rPr>
        <w:t>МФЦ ПК</w:t>
      </w:r>
      <w:r w:rsidRPr="000015B7">
        <w:rPr>
          <w:szCs w:val="28"/>
        </w:rPr>
        <w:t>.</w:t>
      </w:r>
    </w:p>
    <w:p w:rsidR="0089471E" w:rsidRPr="00117ABA" w:rsidRDefault="0089471E" w:rsidP="0089471E">
      <w:pPr>
        <w:ind w:firstLine="720"/>
        <w:jc w:val="both"/>
        <w:rPr>
          <w:szCs w:val="28"/>
        </w:rPr>
      </w:pPr>
      <w:r w:rsidRPr="00117ABA">
        <w:rPr>
          <w:szCs w:val="28"/>
        </w:rPr>
        <w:t xml:space="preserve">4. </w:t>
      </w:r>
      <w:r w:rsidRPr="000015B7">
        <w:rPr>
          <w:szCs w:val="28"/>
        </w:rPr>
        <w:t>Оценка качества взаимодействия с социальными партнерами.</w:t>
      </w:r>
    </w:p>
    <w:p w:rsidR="0089471E" w:rsidRPr="000015B7" w:rsidRDefault="0089471E" w:rsidP="0089471E">
      <w:pPr>
        <w:pStyle w:val="Default"/>
        <w:ind w:firstLine="720"/>
        <w:jc w:val="both"/>
        <w:rPr>
          <w:sz w:val="28"/>
          <w:szCs w:val="28"/>
        </w:rPr>
      </w:pPr>
      <w:r w:rsidRPr="00117ABA">
        <w:rPr>
          <w:color w:val="auto"/>
          <w:sz w:val="28"/>
          <w:szCs w:val="28"/>
        </w:rPr>
        <w:t xml:space="preserve">5. </w:t>
      </w:r>
      <w:r w:rsidRPr="000015B7">
        <w:rPr>
          <w:sz w:val="28"/>
          <w:szCs w:val="28"/>
        </w:rPr>
        <w:t xml:space="preserve">Оценка кадрового потенциала </w:t>
      </w:r>
      <w:r w:rsidR="00BA744F">
        <w:rPr>
          <w:sz w:val="28"/>
          <w:szCs w:val="28"/>
        </w:rPr>
        <w:t>МФЦ ПК</w:t>
      </w:r>
      <w:r w:rsidRPr="000015B7">
        <w:rPr>
          <w:sz w:val="28"/>
          <w:szCs w:val="28"/>
        </w:rPr>
        <w:t>.</w:t>
      </w:r>
    </w:p>
    <w:p w:rsidR="0089471E" w:rsidRPr="000015B7" w:rsidRDefault="0089471E" w:rsidP="0089471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17ABA">
        <w:rPr>
          <w:color w:val="auto"/>
          <w:sz w:val="28"/>
          <w:szCs w:val="28"/>
        </w:rPr>
        <w:t xml:space="preserve">6. </w:t>
      </w:r>
      <w:r w:rsidRPr="000015B7">
        <w:rPr>
          <w:sz w:val="28"/>
          <w:szCs w:val="28"/>
        </w:rPr>
        <w:t xml:space="preserve">Оценка экономической эффективности деятельности </w:t>
      </w:r>
      <w:r w:rsidR="00BA744F">
        <w:rPr>
          <w:sz w:val="28"/>
          <w:szCs w:val="28"/>
        </w:rPr>
        <w:t>МФЦ ПК</w:t>
      </w:r>
      <w:r w:rsidRPr="000015B7">
        <w:rPr>
          <w:sz w:val="28"/>
          <w:szCs w:val="28"/>
        </w:rPr>
        <w:t>.</w:t>
      </w:r>
    </w:p>
    <w:p w:rsidR="0089471E" w:rsidRPr="000015B7" w:rsidRDefault="0089471E" w:rsidP="0089471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17ABA">
        <w:rPr>
          <w:color w:val="auto"/>
          <w:sz w:val="28"/>
          <w:szCs w:val="28"/>
        </w:rPr>
        <w:t xml:space="preserve">7. </w:t>
      </w:r>
      <w:r w:rsidRPr="000015B7">
        <w:rPr>
          <w:sz w:val="28"/>
          <w:szCs w:val="28"/>
        </w:rPr>
        <w:t xml:space="preserve">Оценка работы по </w:t>
      </w:r>
      <w:r w:rsidRPr="000015B7">
        <w:rPr>
          <w:color w:val="191919"/>
          <w:sz w:val="28"/>
          <w:szCs w:val="28"/>
        </w:rPr>
        <w:t xml:space="preserve">формированию позитивного имиджа </w:t>
      </w:r>
      <w:r w:rsidR="00BA744F">
        <w:rPr>
          <w:color w:val="191919"/>
          <w:sz w:val="28"/>
          <w:szCs w:val="28"/>
        </w:rPr>
        <w:t>МФЦ ПК</w:t>
      </w:r>
      <w:r w:rsidRPr="000015B7">
        <w:rPr>
          <w:color w:val="auto"/>
          <w:sz w:val="28"/>
          <w:szCs w:val="28"/>
        </w:rPr>
        <w:t>.</w:t>
      </w:r>
    </w:p>
    <w:p w:rsidR="0089471E" w:rsidRPr="00D86E4A" w:rsidRDefault="0089471E" w:rsidP="0089471E">
      <w:pPr>
        <w:jc w:val="both"/>
        <w:rPr>
          <w:szCs w:val="28"/>
        </w:rPr>
      </w:pPr>
      <w:r w:rsidRPr="00D86E4A">
        <w:rPr>
          <w:szCs w:val="28"/>
        </w:rPr>
        <w:tab/>
        <w:t xml:space="preserve">Индикаторы определяют уровень достижения показателей и выражены в баллах. </w:t>
      </w:r>
    </w:p>
    <w:p w:rsidR="0089471E" w:rsidRPr="00D86E4A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>Индикаторы представлены только в положительных величинах и измеряются диапазоном от 1 до 3-5 баллов. При не достижении минимального уровня показатель оценивается в 0 баллов.</w:t>
      </w:r>
    </w:p>
    <w:p w:rsidR="0089471E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 xml:space="preserve">Сводные данные по оценке деятельности </w:t>
      </w:r>
      <w:r w:rsidR="00BA744F">
        <w:rPr>
          <w:szCs w:val="28"/>
        </w:rPr>
        <w:t>МФЦ ПК</w:t>
      </w:r>
      <w:r w:rsidRPr="00D86E4A">
        <w:rPr>
          <w:szCs w:val="28"/>
        </w:rPr>
        <w:t xml:space="preserve"> приведены в таблице 1. </w:t>
      </w:r>
    </w:p>
    <w:p w:rsidR="0089471E" w:rsidRDefault="0089471E" w:rsidP="0089471E">
      <w:pPr>
        <w:ind w:firstLine="708"/>
        <w:jc w:val="both"/>
        <w:rPr>
          <w:szCs w:val="28"/>
        </w:rPr>
      </w:pPr>
    </w:p>
    <w:p w:rsidR="0089471E" w:rsidRDefault="0089471E" w:rsidP="0089471E">
      <w:pPr>
        <w:ind w:firstLine="708"/>
        <w:jc w:val="both"/>
        <w:rPr>
          <w:szCs w:val="28"/>
        </w:rPr>
      </w:pPr>
    </w:p>
    <w:p w:rsidR="0089471E" w:rsidRDefault="0089471E" w:rsidP="0089471E">
      <w:pPr>
        <w:ind w:firstLine="708"/>
        <w:jc w:val="both"/>
        <w:rPr>
          <w:szCs w:val="28"/>
        </w:rPr>
      </w:pPr>
    </w:p>
    <w:p w:rsidR="0089471E" w:rsidRPr="00D86E4A" w:rsidRDefault="0089471E" w:rsidP="0089471E">
      <w:pPr>
        <w:jc w:val="right"/>
        <w:rPr>
          <w:szCs w:val="28"/>
        </w:rPr>
      </w:pPr>
      <w:r w:rsidRPr="00D86E4A">
        <w:rPr>
          <w:szCs w:val="28"/>
        </w:rPr>
        <w:t>Таблица 1.</w:t>
      </w:r>
    </w:p>
    <w:p w:rsidR="0089471E" w:rsidRPr="00D86E4A" w:rsidRDefault="0089471E" w:rsidP="0089471E">
      <w:pPr>
        <w:jc w:val="center"/>
        <w:rPr>
          <w:szCs w:val="28"/>
        </w:rPr>
      </w:pPr>
      <w:r w:rsidRPr="00D86E4A">
        <w:rPr>
          <w:szCs w:val="28"/>
        </w:rPr>
        <w:t xml:space="preserve">Сводные данные по оценке </w:t>
      </w:r>
      <w:r w:rsidR="00430138" w:rsidRPr="00D86E4A">
        <w:rPr>
          <w:szCs w:val="28"/>
        </w:rPr>
        <w:t>эффективности деятельности</w:t>
      </w:r>
      <w:r w:rsidRPr="00D86E4A">
        <w:rPr>
          <w:szCs w:val="28"/>
        </w:rPr>
        <w:t xml:space="preserve"> </w:t>
      </w:r>
    </w:p>
    <w:p w:rsidR="0089471E" w:rsidRPr="00D86E4A" w:rsidRDefault="00BA744F" w:rsidP="0089471E">
      <w:pPr>
        <w:jc w:val="center"/>
        <w:rPr>
          <w:szCs w:val="28"/>
        </w:rPr>
      </w:pPr>
      <w:r>
        <w:rPr>
          <w:szCs w:val="28"/>
        </w:rPr>
        <w:t>МФЦ ПК</w:t>
      </w:r>
    </w:p>
    <w:p w:rsidR="0089471E" w:rsidRPr="00D86E4A" w:rsidRDefault="0089471E" w:rsidP="0089471E">
      <w:pPr>
        <w:jc w:val="center"/>
        <w:rPr>
          <w:szCs w:val="28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2748"/>
        <w:gridCol w:w="3784"/>
      </w:tblGrid>
      <w:tr w:rsidR="0089471E" w:rsidRPr="00D86E4A" w:rsidTr="008F2661">
        <w:trPr>
          <w:jc w:val="center"/>
        </w:trPr>
        <w:tc>
          <w:tcPr>
            <w:tcW w:w="3155" w:type="dxa"/>
            <w:shd w:val="clear" w:color="auto" w:fill="auto"/>
          </w:tcPr>
          <w:p w:rsidR="0089471E" w:rsidRPr="00D86E4A" w:rsidRDefault="0089471E" w:rsidP="008F2661">
            <w:pPr>
              <w:jc w:val="center"/>
              <w:rPr>
                <w:szCs w:val="28"/>
              </w:rPr>
            </w:pPr>
            <w:r w:rsidRPr="00D86E4A">
              <w:rPr>
                <w:szCs w:val="28"/>
              </w:rPr>
              <w:t xml:space="preserve">№ критерия эффективности деятельности </w:t>
            </w:r>
            <w:r w:rsidR="00BA744F">
              <w:rPr>
                <w:szCs w:val="28"/>
              </w:rPr>
              <w:t>МФЦ ПК</w:t>
            </w:r>
          </w:p>
        </w:tc>
        <w:tc>
          <w:tcPr>
            <w:tcW w:w="2748" w:type="dxa"/>
            <w:shd w:val="clear" w:color="auto" w:fill="auto"/>
          </w:tcPr>
          <w:p w:rsidR="0089471E" w:rsidRPr="00D86E4A" w:rsidRDefault="0089471E" w:rsidP="008F2661">
            <w:pPr>
              <w:jc w:val="center"/>
              <w:rPr>
                <w:szCs w:val="28"/>
              </w:rPr>
            </w:pPr>
            <w:r w:rsidRPr="00D86E4A">
              <w:rPr>
                <w:szCs w:val="28"/>
              </w:rPr>
              <w:t>Количество показателей</w:t>
            </w:r>
          </w:p>
        </w:tc>
        <w:tc>
          <w:tcPr>
            <w:tcW w:w="3784" w:type="dxa"/>
            <w:shd w:val="clear" w:color="auto" w:fill="auto"/>
          </w:tcPr>
          <w:p w:rsidR="0089471E" w:rsidRPr="00D86E4A" w:rsidRDefault="0089471E" w:rsidP="008F2661">
            <w:pPr>
              <w:jc w:val="center"/>
              <w:rPr>
                <w:szCs w:val="28"/>
              </w:rPr>
            </w:pPr>
            <w:r w:rsidRPr="00D86E4A">
              <w:rPr>
                <w:szCs w:val="28"/>
              </w:rPr>
              <w:t>Максимальная оценка по критерию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27CDF">
              <w:rPr>
                <w:szCs w:val="28"/>
              </w:rPr>
              <w:t>5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27CDF">
              <w:rPr>
                <w:szCs w:val="28"/>
              </w:rPr>
              <w:t>15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2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6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4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13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4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12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1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3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1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4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2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6</w:t>
            </w:r>
          </w:p>
        </w:tc>
      </w:tr>
      <w:tr w:rsidR="00D27CDF" w:rsidRPr="00D86E4A" w:rsidTr="00CC515D">
        <w:trPr>
          <w:jc w:val="center"/>
        </w:trPr>
        <w:tc>
          <w:tcPr>
            <w:tcW w:w="3155" w:type="dxa"/>
            <w:shd w:val="clear" w:color="auto" w:fill="auto"/>
          </w:tcPr>
          <w:p w:rsidR="00D27CDF" w:rsidRPr="00D86E4A" w:rsidRDefault="00D27CDF" w:rsidP="00D27CDF">
            <w:pPr>
              <w:ind w:left="360"/>
              <w:rPr>
                <w:szCs w:val="28"/>
              </w:rPr>
            </w:pPr>
            <w:r w:rsidRPr="00D86E4A">
              <w:rPr>
                <w:szCs w:val="28"/>
              </w:rPr>
              <w:t>Всего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19</w:t>
            </w:r>
          </w:p>
        </w:tc>
        <w:tc>
          <w:tcPr>
            <w:tcW w:w="3784" w:type="dxa"/>
            <w:shd w:val="clear" w:color="auto" w:fill="auto"/>
            <w:vAlign w:val="bottom"/>
          </w:tcPr>
          <w:p w:rsidR="00D27CDF" w:rsidRPr="00D27CDF" w:rsidRDefault="00D27CDF" w:rsidP="00D27CDF">
            <w:pPr>
              <w:jc w:val="center"/>
              <w:rPr>
                <w:szCs w:val="28"/>
              </w:rPr>
            </w:pPr>
            <w:r w:rsidRPr="00D27CDF">
              <w:rPr>
                <w:szCs w:val="28"/>
              </w:rPr>
              <w:t>59</w:t>
            </w:r>
          </w:p>
        </w:tc>
      </w:tr>
    </w:tbl>
    <w:p w:rsidR="0089471E" w:rsidRPr="00D86E4A" w:rsidRDefault="0089471E" w:rsidP="0089471E">
      <w:pPr>
        <w:jc w:val="center"/>
        <w:rPr>
          <w:szCs w:val="28"/>
        </w:rPr>
      </w:pPr>
    </w:p>
    <w:p w:rsidR="0089471E" w:rsidRPr="00D86E4A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>Для заполнения отчетных данных используются результаты деятельности</w:t>
      </w:r>
      <w:r w:rsidRPr="00117ABA">
        <w:rPr>
          <w:szCs w:val="28"/>
        </w:rPr>
        <w:t xml:space="preserve"> </w:t>
      </w:r>
      <w:r w:rsidR="00BA744F">
        <w:rPr>
          <w:szCs w:val="28"/>
        </w:rPr>
        <w:t>МФЦ ПК</w:t>
      </w:r>
      <w:r>
        <w:rPr>
          <w:szCs w:val="28"/>
        </w:rPr>
        <w:t xml:space="preserve"> </w:t>
      </w:r>
      <w:r w:rsidRPr="00D86E4A">
        <w:rPr>
          <w:szCs w:val="28"/>
        </w:rPr>
        <w:t>в рамках отчетного года. Отчетный перио</w:t>
      </w:r>
      <w:r>
        <w:rPr>
          <w:szCs w:val="28"/>
        </w:rPr>
        <w:t xml:space="preserve">д – с 01 января по 31 декабря. </w:t>
      </w:r>
      <w:r w:rsidRPr="00D86E4A">
        <w:rPr>
          <w:szCs w:val="28"/>
        </w:rPr>
        <w:t xml:space="preserve">Результат деятельности по соответствующему направлению определяется итоговой величиной, полученной в данный период. </w:t>
      </w:r>
    </w:p>
    <w:p w:rsidR="0089471E" w:rsidRPr="00D86E4A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>Отчёт по показателям эффективности включает следующие разделы:</w:t>
      </w:r>
    </w:p>
    <w:p w:rsidR="0089471E" w:rsidRPr="00D86E4A" w:rsidRDefault="0089471E" w:rsidP="0089471E">
      <w:pPr>
        <w:numPr>
          <w:ilvl w:val="0"/>
          <w:numId w:val="9"/>
        </w:numPr>
        <w:tabs>
          <w:tab w:val="clear" w:pos="1069"/>
          <w:tab w:val="num" w:pos="0"/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86E4A">
        <w:rPr>
          <w:szCs w:val="28"/>
        </w:rPr>
        <w:t>№ показателя.</w:t>
      </w:r>
    </w:p>
    <w:p w:rsidR="0089471E" w:rsidRPr="00D86E4A" w:rsidRDefault="0089471E" w:rsidP="0089471E">
      <w:pPr>
        <w:numPr>
          <w:ilvl w:val="0"/>
          <w:numId w:val="9"/>
        </w:numPr>
        <w:tabs>
          <w:tab w:val="clear" w:pos="1069"/>
          <w:tab w:val="num" w:pos="0"/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86E4A">
        <w:rPr>
          <w:szCs w:val="28"/>
        </w:rPr>
        <w:t>Наименование показателя.</w:t>
      </w:r>
    </w:p>
    <w:p w:rsidR="0089471E" w:rsidRPr="00D86E4A" w:rsidRDefault="0089471E" w:rsidP="0089471E">
      <w:pPr>
        <w:numPr>
          <w:ilvl w:val="0"/>
          <w:numId w:val="9"/>
        </w:numPr>
        <w:tabs>
          <w:tab w:val="clear" w:pos="1069"/>
          <w:tab w:val="num" w:pos="0"/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86E4A">
        <w:rPr>
          <w:szCs w:val="28"/>
        </w:rPr>
        <w:t>Итоговая натуральная величина.</w:t>
      </w:r>
      <w:r w:rsidRPr="00D86E4A">
        <w:rPr>
          <w:szCs w:val="28"/>
        </w:rPr>
        <w:tab/>
      </w:r>
    </w:p>
    <w:p w:rsidR="0089471E" w:rsidRPr="00D86E4A" w:rsidRDefault="0089471E" w:rsidP="0089471E">
      <w:pPr>
        <w:numPr>
          <w:ilvl w:val="0"/>
          <w:numId w:val="9"/>
        </w:numPr>
        <w:tabs>
          <w:tab w:val="clear" w:pos="1069"/>
          <w:tab w:val="num" w:pos="0"/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86E4A">
        <w:rPr>
          <w:szCs w:val="28"/>
        </w:rPr>
        <w:t>Пояснение.</w:t>
      </w:r>
    </w:p>
    <w:p w:rsidR="0089471E" w:rsidRPr="00D86E4A" w:rsidRDefault="0089471E" w:rsidP="0089471E">
      <w:pPr>
        <w:numPr>
          <w:ilvl w:val="0"/>
          <w:numId w:val="9"/>
        </w:numPr>
        <w:tabs>
          <w:tab w:val="clear" w:pos="1069"/>
          <w:tab w:val="num" w:pos="0"/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86E4A">
        <w:rPr>
          <w:szCs w:val="28"/>
        </w:rPr>
        <w:t xml:space="preserve">Самооценка показателя профессиональной образовательной организацией (ПОО). </w:t>
      </w:r>
    </w:p>
    <w:p w:rsidR="0089471E" w:rsidRPr="00D86E4A" w:rsidRDefault="0089471E" w:rsidP="0089471E">
      <w:pPr>
        <w:numPr>
          <w:ilvl w:val="0"/>
          <w:numId w:val="9"/>
        </w:numPr>
        <w:tabs>
          <w:tab w:val="clear" w:pos="1069"/>
          <w:tab w:val="num" w:pos="0"/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86E4A">
        <w:rPr>
          <w:szCs w:val="28"/>
        </w:rPr>
        <w:t>Оценка показателя департаментом образования.</w:t>
      </w:r>
    </w:p>
    <w:p w:rsidR="0089471E" w:rsidRPr="00D86E4A" w:rsidRDefault="0089471E" w:rsidP="0089471E">
      <w:pPr>
        <w:tabs>
          <w:tab w:val="left" w:pos="900"/>
        </w:tabs>
        <w:jc w:val="both"/>
        <w:rPr>
          <w:szCs w:val="28"/>
        </w:rPr>
      </w:pPr>
      <w:r w:rsidRPr="00D86E4A">
        <w:rPr>
          <w:szCs w:val="28"/>
        </w:rPr>
        <w:tab/>
        <w:t>В разделе «Пояснение» приводятся максимально конкретные данные по соответствующему показателю.</w:t>
      </w:r>
    </w:p>
    <w:p w:rsidR="0089471E" w:rsidRDefault="0089471E" w:rsidP="0089471E">
      <w:pPr>
        <w:tabs>
          <w:tab w:val="left" w:pos="900"/>
        </w:tabs>
        <w:jc w:val="both"/>
        <w:rPr>
          <w:szCs w:val="28"/>
        </w:rPr>
      </w:pPr>
      <w:r w:rsidRPr="00D86E4A">
        <w:rPr>
          <w:szCs w:val="28"/>
        </w:rPr>
        <w:tab/>
        <w:t>В департамент образования отчёт предоставляется в бумажно</w:t>
      </w:r>
      <w:r>
        <w:rPr>
          <w:szCs w:val="28"/>
        </w:rPr>
        <w:t xml:space="preserve">м и электронном виде. Отчет на </w:t>
      </w:r>
      <w:r w:rsidRPr="00D86E4A">
        <w:rPr>
          <w:szCs w:val="28"/>
        </w:rPr>
        <w:t>бумажном</w:t>
      </w:r>
      <w:r>
        <w:rPr>
          <w:szCs w:val="28"/>
        </w:rPr>
        <w:t xml:space="preserve"> носителе заверяется печатью и </w:t>
      </w:r>
      <w:r w:rsidRPr="00D86E4A">
        <w:rPr>
          <w:szCs w:val="28"/>
        </w:rPr>
        <w:t>подписью руководителя.</w:t>
      </w:r>
    </w:p>
    <w:p w:rsidR="0089471E" w:rsidRPr="00D86E4A" w:rsidRDefault="0089471E" w:rsidP="0089471E">
      <w:pPr>
        <w:tabs>
          <w:tab w:val="left" w:pos="900"/>
        </w:tabs>
        <w:jc w:val="both"/>
        <w:rPr>
          <w:szCs w:val="28"/>
        </w:rPr>
      </w:pPr>
    </w:p>
    <w:p w:rsidR="0089471E" w:rsidRPr="00D86E4A" w:rsidRDefault="0089471E" w:rsidP="0089471E">
      <w:pPr>
        <w:ind w:firstLine="708"/>
        <w:jc w:val="center"/>
        <w:rPr>
          <w:i/>
          <w:szCs w:val="28"/>
        </w:rPr>
      </w:pPr>
      <w:r w:rsidRPr="00D86E4A">
        <w:rPr>
          <w:i/>
          <w:szCs w:val="28"/>
        </w:rPr>
        <w:t xml:space="preserve">Методические рекомендации по заполнению отчёта по показателям эффективности деятельности </w:t>
      </w:r>
      <w:r>
        <w:rPr>
          <w:i/>
          <w:szCs w:val="28"/>
        </w:rPr>
        <w:t xml:space="preserve">многофункционального центра </w:t>
      </w:r>
    </w:p>
    <w:p w:rsidR="0089471E" w:rsidRPr="00D86E4A" w:rsidRDefault="0089471E" w:rsidP="0089471E">
      <w:pPr>
        <w:ind w:firstLine="708"/>
        <w:jc w:val="center"/>
        <w:rPr>
          <w:b/>
          <w:szCs w:val="28"/>
        </w:rPr>
      </w:pPr>
    </w:p>
    <w:p w:rsidR="0089471E" w:rsidRPr="00677D24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bCs/>
          <w:i/>
          <w:szCs w:val="28"/>
        </w:rPr>
        <w:t>Критерий 1.</w:t>
      </w:r>
      <w:r w:rsidRPr="00D86E4A">
        <w:rPr>
          <w:szCs w:val="28"/>
        </w:rPr>
        <w:t xml:space="preserve"> </w:t>
      </w:r>
      <w:r w:rsidRPr="00677D24">
        <w:rPr>
          <w:i/>
          <w:szCs w:val="28"/>
        </w:rPr>
        <w:t xml:space="preserve">Соответствие организации профессионального обучения и дополнительного профессионального образования требованиям, предъявляемым к </w:t>
      </w:r>
      <w:r w:rsidR="00BA744F">
        <w:rPr>
          <w:i/>
          <w:szCs w:val="28"/>
        </w:rPr>
        <w:t>МФЦ ПК</w:t>
      </w:r>
      <w:r w:rsidRPr="00677D24">
        <w:rPr>
          <w:i/>
          <w:szCs w:val="28"/>
        </w:rPr>
        <w:t>.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 xml:space="preserve">В показателе 1.1. учитывается численность </w:t>
      </w:r>
      <w:r>
        <w:rPr>
          <w:szCs w:val="28"/>
        </w:rPr>
        <w:t>выпускников</w:t>
      </w:r>
      <w:r w:rsidRPr="00EE2E92">
        <w:rPr>
          <w:szCs w:val="28"/>
        </w:rPr>
        <w:t xml:space="preserve">, </w:t>
      </w:r>
      <w:r>
        <w:rPr>
          <w:szCs w:val="28"/>
        </w:rPr>
        <w:t>освоивших</w:t>
      </w:r>
      <w:r w:rsidRPr="00EE2E92">
        <w:rPr>
          <w:szCs w:val="28"/>
        </w:rPr>
        <w:t xml:space="preserve"> программ</w:t>
      </w:r>
      <w:r>
        <w:rPr>
          <w:szCs w:val="28"/>
        </w:rPr>
        <w:t>ы</w:t>
      </w:r>
      <w:r w:rsidRPr="00EE2E92">
        <w:rPr>
          <w:szCs w:val="28"/>
        </w:rPr>
        <w:t xml:space="preserve"> профессионального обучения</w:t>
      </w:r>
      <w:r w:rsidRPr="00D86E4A">
        <w:rPr>
          <w:szCs w:val="28"/>
        </w:rPr>
        <w:t xml:space="preserve"> на базе </w:t>
      </w:r>
      <w:r w:rsidR="00BA744F">
        <w:rPr>
          <w:szCs w:val="28"/>
        </w:rPr>
        <w:t>МФЦ ПК</w:t>
      </w:r>
      <w:r w:rsidRPr="00D86E4A">
        <w:rPr>
          <w:szCs w:val="28"/>
        </w:rPr>
        <w:t xml:space="preserve">. </w:t>
      </w:r>
      <w:r>
        <w:rPr>
          <w:szCs w:val="28"/>
        </w:rPr>
        <w:t xml:space="preserve">Программы </w:t>
      </w:r>
      <w:r>
        <w:rPr>
          <w:szCs w:val="28"/>
        </w:rPr>
        <w:lastRenderedPageBreak/>
        <w:t xml:space="preserve">профессионального обучения определяются в соответствии с ст. 73 Закона РФ «Об образовании в Российской Федерации». </w:t>
      </w:r>
      <w:r w:rsidRPr="00D86E4A">
        <w:rPr>
          <w:szCs w:val="28"/>
        </w:rPr>
        <w:t xml:space="preserve">Данные подтверждаются </w:t>
      </w:r>
      <w:r>
        <w:rPr>
          <w:szCs w:val="28"/>
        </w:rPr>
        <w:t>статистической отчетностью</w:t>
      </w:r>
      <w:r w:rsidRPr="00D86E4A">
        <w:rPr>
          <w:szCs w:val="28"/>
        </w:rPr>
        <w:t>.</w:t>
      </w:r>
    </w:p>
    <w:p w:rsidR="0089471E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В показателе 1.</w:t>
      </w:r>
      <w:r>
        <w:rPr>
          <w:szCs w:val="28"/>
        </w:rPr>
        <w:t>2</w:t>
      </w:r>
      <w:r w:rsidRPr="00D86E4A">
        <w:rPr>
          <w:szCs w:val="28"/>
        </w:rPr>
        <w:t xml:space="preserve">. учитывается численность </w:t>
      </w:r>
      <w:r>
        <w:rPr>
          <w:szCs w:val="28"/>
        </w:rPr>
        <w:t>выпускников</w:t>
      </w:r>
      <w:r w:rsidRPr="00EE2E92">
        <w:rPr>
          <w:szCs w:val="28"/>
        </w:rPr>
        <w:t xml:space="preserve">, </w:t>
      </w:r>
      <w:r>
        <w:rPr>
          <w:szCs w:val="28"/>
        </w:rPr>
        <w:t>освоивших</w:t>
      </w:r>
      <w:r w:rsidRPr="00EE2E92">
        <w:rPr>
          <w:szCs w:val="28"/>
        </w:rPr>
        <w:t xml:space="preserve"> программ</w:t>
      </w:r>
      <w:r>
        <w:rPr>
          <w:szCs w:val="28"/>
        </w:rPr>
        <w:t>ы</w:t>
      </w:r>
      <w:r w:rsidRPr="00EE2E92">
        <w:rPr>
          <w:szCs w:val="28"/>
        </w:rPr>
        <w:t xml:space="preserve"> </w:t>
      </w:r>
      <w:r>
        <w:rPr>
          <w:szCs w:val="28"/>
        </w:rPr>
        <w:t xml:space="preserve">дополнительного </w:t>
      </w:r>
      <w:r w:rsidRPr="00EE2E92">
        <w:rPr>
          <w:szCs w:val="28"/>
        </w:rPr>
        <w:t xml:space="preserve">профессионального </w:t>
      </w:r>
      <w:r>
        <w:rPr>
          <w:szCs w:val="28"/>
        </w:rPr>
        <w:t>образования</w:t>
      </w:r>
      <w:r w:rsidRPr="00D86E4A">
        <w:rPr>
          <w:szCs w:val="28"/>
        </w:rPr>
        <w:t xml:space="preserve"> на базе </w:t>
      </w:r>
      <w:r w:rsidR="00BA744F">
        <w:rPr>
          <w:szCs w:val="28"/>
        </w:rPr>
        <w:t>МФЦ ПК</w:t>
      </w:r>
      <w:r w:rsidRPr="00D86E4A">
        <w:rPr>
          <w:szCs w:val="28"/>
        </w:rPr>
        <w:t xml:space="preserve">. </w:t>
      </w:r>
      <w:r>
        <w:rPr>
          <w:szCs w:val="28"/>
        </w:rPr>
        <w:t xml:space="preserve">Программы профессионального обучения определяются в соответствии с ст. 76 Закона РФ «Об образовании в Российской Федерации». </w:t>
      </w:r>
      <w:r w:rsidRPr="00D86E4A">
        <w:rPr>
          <w:szCs w:val="28"/>
        </w:rPr>
        <w:t xml:space="preserve">Данные подтверждаются </w:t>
      </w:r>
      <w:r>
        <w:rPr>
          <w:szCs w:val="28"/>
        </w:rPr>
        <w:t>статистической отчетностью</w:t>
      </w:r>
      <w:r w:rsidRPr="00D86E4A">
        <w:rPr>
          <w:szCs w:val="28"/>
        </w:rPr>
        <w:t>.</w:t>
      </w:r>
    </w:p>
    <w:p w:rsidR="0089471E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В показателе 1.</w:t>
      </w:r>
      <w:r>
        <w:rPr>
          <w:szCs w:val="28"/>
        </w:rPr>
        <w:t>3</w:t>
      </w:r>
      <w:r w:rsidRPr="00D86E4A">
        <w:rPr>
          <w:szCs w:val="28"/>
        </w:rPr>
        <w:t>. учитыва</w:t>
      </w:r>
      <w:r>
        <w:rPr>
          <w:szCs w:val="28"/>
        </w:rPr>
        <w:t>ю</w:t>
      </w:r>
      <w:r w:rsidRPr="00D86E4A">
        <w:rPr>
          <w:szCs w:val="28"/>
        </w:rPr>
        <w:t xml:space="preserve">тся </w:t>
      </w:r>
      <w:r>
        <w:rPr>
          <w:szCs w:val="28"/>
        </w:rPr>
        <w:t>обучающиеся из числа получивших ранее профессиональное образование или профессиональное обучение, подтвержденное документом, прошедшие курс восстановления профессиональных навыков и подтвердивших квалификацию.</w:t>
      </w:r>
    </w:p>
    <w:p w:rsidR="0089471E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В показателе 1.</w:t>
      </w:r>
      <w:r>
        <w:rPr>
          <w:szCs w:val="28"/>
        </w:rPr>
        <w:t>4</w:t>
      </w:r>
      <w:r w:rsidRPr="00D86E4A">
        <w:rPr>
          <w:szCs w:val="28"/>
        </w:rPr>
        <w:t>.</w:t>
      </w:r>
      <w:r>
        <w:rPr>
          <w:szCs w:val="28"/>
        </w:rPr>
        <w:t xml:space="preserve"> учитываются </w:t>
      </w:r>
      <w:r w:rsidRPr="00EE2E92">
        <w:rPr>
          <w:szCs w:val="28"/>
        </w:rPr>
        <w:t>обучающихся, прошедши</w:t>
      </w:r>
      <w:r>
        <w:rPr>
          <w:szCs w:val="28"/>
        </w:rPr>
        <w:t>е</w:t>
      </w:r>
      <w:r w:rsidRPr="00EE2E92">
        <w:rPr>
          <w:szCs w:val="28"/>
        </w:rPr>
        <w:t xml:space="preserve"> обучение </w:t>
      </w:r>
      <w:r>
        <w:rPr>
          <w:szCs w:val="28"/>
        </w:rPr>
        <w:t xml:space="preserve">в </w:t>
      </w:r>
      <w:r w:rsidR="00BA744F">
        <w:rPr>
          <w:szCs w:val="28"/>
        </w:rPr>
        <w:t>МФЦ ПК</w:t>
      </w:r>
      <w:r>
        <w:rPr>
          <w:szCs w:val="28"/>
        </w:rPr>
        <w:t xml:space="preserve"> </w:t>
      </w:r>
      <w:r w:rsidRPr="00EE2E92">
        <w:rPr>
          <w:szCs w:val="28"/>
        </w:rPr>
        <w:t>в рамках реализации общеразвивающих образовательных программ</w:t>
      </w:r>
      <w:r>
        <w:rPr>
          <w:szCs w:val="28"/>
        </w:rPr>
        <w:t>.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В показателе 1.</w:t>
      </w:r>
      <w:r>
        <w:rPr>
          <w:szCs w:val="28"/>
        </w:rPr>
        <w:t>5</w:t>
      </w:r>
      <w:r w:rsidRPr="00D86E4A">
        <w:rPr>
          <w:szCs w:val="28"/>
        </w:rPr>
        <w:t>.</w:t>
      </w:r>
      <w:r>
        <w:rPr>
          <w:szCs w:val="28"/>
        </w:rPr>
        <w:t xml:space="preserve"> учитываются</w:t>
      </w:r>
      <w:r w:rsidRPr="00EE2E92">
        <w:rPr>
          <w:szCs w:val="28"/>
        </w:rPr>
        <w:t xml:space="preserve"> обучающи</w:t>
      </w:r>
      <w:r>
        <w:rPr>
          <w:szCs w:val="28"/>
        </w:rPr>
        <w:t>е</w:t>
      </w:r>
      <w:r w:rsidRPr="00EE2E92">
        <w:rPr>
          <w:szCs w:val="28"/>
        </w:rPr>
        <w:t xml:space="preserve">ся </w:t>
      </w:r>
      <w:r>
        <w:rPr>
          <w:szCs w:val="28"/>
        </w:rPr>
        <w:t xml:space="preserve">общеобразовательных учреждений, </w:t>
      </w:r>
      <w:r w:rsidRPr="00EE2E92">
        <w:rPr>
          <w:szCs w:val="28"/>
        </w:rPr>
        <w:t>прошедши</w:t>
      </w:r>
      <w:r>
        <w:rPr>
          <w:szCs w:val="28"/>
        </w:rPr>
        <w:t>е</w:t>
      </w:r>
      <w:r w:rsidRPr="00EE2E92">
        <w:rPr>
          <w:szCs w:val="28"/>
        </w:rPr>
        <w:t xml:space="preserve"> обучение в рамках предпрофильной и профильной подготовки</w:t>
      </w:r>
      <w:r w:rsidR="008C10CE">
        <w:rPr>
          <w:szCs w:val="28"/>
        </w:rPr>
        <w:t xml:space="preserve">, а также </w:t>
      </w:r>
      <w:r>
        <w:rPr>
          <w:szCs w:val="28"/>
        </w:rPr>
        <w:t xml:space="preserve">профессиональные пробы на базе </w:t>
      </w:r>
      <w:r w:rsidR="00BA744F">
        <w:rPr>
          <w:szCs w:val="28"/>
        </w:rPr>
        <w:t>МФЦ ПК</w:t>
      </w:r>
      <w:r>
        <w:rPr>
          <w:szCs w:val="28"/>
        </w:rPr>
        <w:t>.</w:t>
      </w:r>
      <w:r w:rsidR="008C10CE">
        <w:rPr>
          <w:szCs w:val="28"/>
        </w:rPr>
        <w:t xml:space="preserve"> </w:t>
      </w:r>
      <w:r w:rsidR="008C10CE" w:rsidRPr="00D86E4A">
        <w:rPr>
          <w:szCs w:val="28"/>
        </w:rPr>
        <w:t xml:space="preserve">Данные подтверждаются </w:t>
      </w:r>
      <w:r w:rsidR="008C10CE">
        <w:rPr>
          <w:szCs w:val="28"/>
        </w:rPr>
        <w:t>договорами с общеобразовательными организациями.</w:t>
      </w:r>
    </w:p>
    <w:p w:rsidR="0089471E" w:rsidRPr="00677D24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i/>
          <w:szCs w:val="28"/>
        </w:rPr>
        <w:t xml:space="preserve">Критерий 2. </w:t>
      </w:r>
      <w:r w:rsidRPr="00677D24">
        <w:rPr>
          <w:i/>
          <w:szCs w:val="28"/>
        </w:rPr>
        <w:t xml:space="preserve">Соответствие качества профессионального обучения и дополнительного профессионального образования требованиям, предъявляемым к </w:t>
      </w:r>
      <w:r w:rsidR="00BA744F">
        <w:rPr>
          <w:i/>
          <w:szCs w:val="28"/>
        </w:rPr>
        <w:t>МФЦ ПК</w:t>
      </w:r>
      <w:r w:rsidRPr="00677D24">
        <w:rPr>
          <w:i/>
          <w:szCs w:val="28"/>
        </w:rPr>
        <w:t>.</w:t>
      </w:r>
    </w:p>
    <w:p w:rsidR="0089471E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 xml:space="preserve">В показателе 2.1. учитываются </w:t>
      </w:r>
      <w:r w:rsidRPr="00EE2E92">
        <w:rPr>
          <w:szCs w:val="28"/>
        </w:rPr>
        <w:t>выпускник</w:t>
      </w:r>
      <w:r>
        <w:rPr>
          <w:szCs w:val="28"/>
        </w:rPr>
        <w:t>и</w:t>
      </w:r>
      <w:r w:rsidRPr="00EE2E92">
        <w:rPr>
          <w:szCs w:val="28"/>
        </w:rPr>
        <w:t>, успешно</w:t>
      </w:r>
      <w:r>
        <w:rPr>
          <w:szCs w:val="28"/>
        </w:rPr>
        <w:t xml:space="preserve"> завер</w:t>
      </w:r>
      <w:r w:rsidRPr="00EE2E92">
        <w:rPr>
          <w:szCs w:val="28"/>
        </w:rPr>
        <w:t>ши</w:t>
      </w:r>
      <w:r>
        <w:rPr>
          <w:szCs w:val="28"/>
        </w:rPr>
        <w:t>вшие</w:t>
      </w:r>
      <w:r w:rsidRPr="00EE2E92">
        <w:rPr>
          <w:szCs w:val="28"/>
        </w:rPr>
        <w:t xml:space="preserve"> обучение по программ</w:t>
      </w:r>
      <w:r>
        <w:rPr>
          <w:szCs w:val="28"/>
        </w:rPr>
        <w:t>ам</w:t>
      </w:r>
      <w:r w:rsidRPr="00EE2E92">
        <w:rPr>
          <w:szCs w:val="28"/>
        </w:rPr>
        <w:t xml:space="preserve"> профессионального обучения</w:t>
      </w:r>
      <w:r>
        <w:rPr>
          <w:szCs w:val="28"/>
        </w:rPr>
        <w:t xml:space="preserve"> на базе </w:t>
      </w:r>
      <w:r w:rsidR="00BA744F">
        <w:rPr>
          <w:szCs w:val="28"/>
        </w:rPr>
        <w:t>МФЦ ПК</w:t>
      </w:r>
      <w:r>
        <w:rPr>
          <w:szCs w:val="28"/>
        </w:rPr>
        <w:t xml:space="preserve"> и получившие документы установленного образца.</w:t>
      </w:r>
    </w:p>
    <w:p w:rsidR="0089471E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>В показателе 2.</w:t>
      </w:r>
      <w:r>
        <w:rPr>
          <w:szCs w:val="28"/>
        </w:rPr>
        <w:t>2</w:t>
      </w:r>
      <w:r w:rsidRPr="00D86E4A">
        <w:rPr>
          <w:szCs w:val="28"/>
        </w:rPr>
        <w:t xml:space="preserve">. учитываются </w:t>
      </w:r>
      <w:r w:rsidRPr="00EE2E92">
        <w:rPr>
          <w:szCs w:val="28"/>
        </w:rPr>
        <w:t>выпускник</w:t>
      </w:r>
      <w:r>
        <w:rPr>
          <w:szCs w:val="28"/>
        </w:rPr>
        <w:t>и, успешно завер</w:t>
      </w:r>
      <w:r w:rsidRPr="00EE2E92">
        <w:rPr>
          <w:szCs w:val="28"/>
        </w:rPr>
        <w:t>ши</w:t>
      </w:r>
      <w:r>
        <w:rPr>
          <w:szCs w:val="28"/>
        </w:rPr>
        <w:t>вшие</w:t>
      </w:r>
      <w:r w:rsidRPr="00EE2E92">
        <w:rPr>
          <w:szCs w:val="28"/>
        </w:rPr>
        <w:t xml:space="preserve"> обучение по программа</w:t>
      </w:r>
      <w:r>
        <w:rPr>
          <w:szCs w:val="28"/>
        </w:rPr>
        <w:t xml:space="preserve">м профессиональной подготовки </w:t>
      </w:r>
      <w:r w:rsidRPr="00EE2E92">
        <w:rPr>
          <w:szCs w:val="28"/>
        </w:rPr>
        <w:t>(переподготовки), по ТОП-50</w:t>
      </w:r>
      <w:r>
        <w:rPr>
          <w:szCs w:val="28"/>
        </w:rPr>
        <w:t xml:space="preserve"> (</w:t>
      </w:r>
      <w:r w:rsidRPr="00EE2E92">
        <w:rPr>
          <w:szCs w:val="28"/>
        </w:rPr>
        <w:t>ТОП-регион</w:t>
      </w:r>
      <w:r>
        <w:rPr>
          <w:szCs w:val="28"/>
        </w:rPr>
        <w:t xml:space="preserve">) на базе </w:t>
      </w:r>
      <w:r w:rsidR="00BA744F">
        <w:rPr>
          <w:szCs w:val="28"/>
        </w:rPr>
        <w:t>МФЦ ПК</w:t>
      </w:r>
      <w:r>
        <w:rPr>
          <w:szCs w:val="28"/>
        </w:rPr>
        <w:t xml:space="preserve"> и получившие документы установленного образца.</w:t>
      </w:r>
    </w:p>
    <w:p w:rsidR="0089471E" w:rsidRPr="00677D24" w:rsidRDefault="0089471E" w:rsidP="0089471E">
      <w:pPr>
        <w:ind w:firstLine="709"/>
        <w:jc w:val="both"/>
        <w:rPr>
          <w:b/>
          <w:i/>
          <w:szCs w:val="28"/>
        </w:rPr>
      </w:pPr>
      <w:r w:rsidRPr="00D86E4A">
        <w:rPr>
          <w:i/>
          <w:szCs w:val="28"/>
        </w:rPr>
        <w:t xml:space="preserve">Критерий 3. </w:t>
      </w:r>
      <w:r w:rsidRPr="00677D24">
        <w:rPr>
          <w:i/>
          <w:szCs w:val="28"/>
        </w:rPr>
        <w:t xml:space="preserve">Соответствие структуры образовательной деятельности требованиям, предъявляемым к </w:t>
      </w:r>
      <w:r w:rsidR="00BA744F">
        <w:rPr>
          <w:i/>
          <w:szCs w:val="28"/>
        </w:rPr>
        <w:t>МФЦ ПК</w:t>
      </w:r>
      <w:r>
        <w:rPr>
          <w:i/>
          <w:szCs w:val="28"/>
        </w:rPr>
        <w:t>.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 xml:space="preserve">В показателе 3.1. учитывается </w:t>
      </w:r>
      <w:r>
        <w:rPr>
          <w:szCs w:val="28"/>
        </w:rPr>
        <w:t xml:space="preserve">в соответствии со ст. 73 Закона РФ «Об образовании в Российской Федерации» </w:t>
      </w:r>
      <w:r w:rsidRPr="00D86E4A">
        <w:rPr>
          <w:szCs w:val="28"/>
        </w:rPr>
        <w:t xml:space="preserve">количество программ </w:t>
      </w:r>
      <w:r>
        <w:rPr>
          <w:szCs w:val="28"/>
        </w:rPr>
        <w:t xml:space="preserve">профессионального обучения (профессиональной подготовки, переподготовки и повышения квалификации), реализованных в течение отчетного периода. 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 xml:space="preserve">В показателе 3.2. учитывается </w:t>
      </w:r>
      <w:r>
        <w:rPr>
          <w:szCs w:val="28"/>
        </w:rPr>
        <w:t xml:space="preserve">в соответствии со ст. 76 Закона РФ «Об образовании в Российской Федерации» </w:t>
      </w:r>
      <w:r w:rsidRPr="00D86E4A">
        <w:rPr>
          <w:szCs w:val="28"/>
        </w:rPr>
        <w:t xml:space="preserve">количество программ </w:t>
      </w:r>
      <w:r>
        <w:rPr>
          <w:szCs w:val="28"/>
        </w:rPr>
        <w:t xml:space="preserve">дополнительного профессионального образования (переподготовки и повышения квалификации), реализованных в течение отчетного периода. 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>
        <w:rPr>
          <w:szCs w:val="28"/>
        </w:rPr>
        <w:t xml:space="preserve">В показателе 3.3. </w:t>
      </w:r>
      <w:r w:rsidRPr="00D86E4A">
        <w:rPr>
          <w:szCs w:val="28"/>
        </w:rPr>
        <w:t xml:space="preserve">учитывается </w:t>
      </w:r>
      <w:r>
        <w:rPr>
          <w:szCs w:val="28"/>
        </w:rPr>
        <w:t xml:space="preserve">наличие </w:t>
      </w:r>
      <w:r w:rsidRPr="00EE2E92">
        <w:rPr>
          <w:szCs w:val="28"/>
        </w:rPr>
        <w:t>общеразвивающих образовательных программ</w:t>
      </w:r>
      <w:r>
        <w:rPr>
          <w:szCs w:val="28"/>
        </w:rPr>
        <w:t xml:space="preserve">, </w:t>
      </w:r>
      <w:r w:rsidRPr="00D86E4A">
        <w:rPr>
          <w:szCs w:val="28"/>
        </w:rPr>
        <w:t>реализованных</w:t>
      </w:r>
      <w:r w:rsidRPr="00EE2E92">
        <w:rPr>
          <w:szCs w:val="28"/>
        </w:rPr>
        <w:t xml:space="preserve"> </w:t>
      </w:r>
      <w:r>
        <w:rPr>
          <w:szCs w:val="28"/>
        </w:rPr>
        <w:t xml:space="preserve">в течение отчетного периода. </w:t>
      </w:r>
    </w:p>
    <w:p w:rsidR="0089471E" w:rsidRDefault="0089471E" w:rsidP="0089471E">
      <w:pPr>
        <w:ind w:firstLine="709"/>
        <w:jc w:val="both"/>
        <w:rPr>
          <w:szCs w:val="28"/>
        </w:rPr>
      </w:pPr>
      <w:r>
        <w:rPr>
          <w:szCs w:val="28"/>
        </w:rPr>
        <w:t xml:space="preserve">В показателе 3.4. </w:t>
      </w:r>
      <w:r w:rsidRPr="00D86E4A">
        <w:rPr>
          <w:szCs w:val="28"/>
        </w:rPr>
        <w:t xml:space="preserve">учитывается </w:t>
      </w:r>
      <w:r>
        <w:rPr>
          <w:szCs w:val="28"/>
        </w:rPr>
        <w:t xml:space="preserve">наличие </w:t>
      </w:r>
      <w:r w:rsidRPr="00EE2E92">
        <w:rPr>
          <w:szCs w:val="28"/>
        </w:rPr>
        <w:t>программ предпрофильной и профильной подготовки</w:t>
      </w:r>
      <w:r>
        <w:rPr>
          <w:szCs w:val="28"/>
        </w:rPr>
        <w:t xml:space="preserve">, </w:t>
      </w:r>
      <w:r w:rsidRPr="00EE2E92">
        <w:rPr>
          <w:szCs w:val="28"/>
        </w:rPr>
        <w:t xml:space="preserve">реализованных </w:t>
      </w:r>
      <w:r>
        <w:rPr>
          <w:szCs w:val="28"/>
        </w:rPr>
        <w:t>в течение отчетного периода.</w:t>
      </w:r>
    </w:p>
    <w:p w:rsidR="0089471E" w:rsidRPr="00677D24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i/>
          <w:szCs w:val="28"/>
        </w:rPr>
        <w:lastRenderedPageBreak/>
        <w:t xml:space="preserve">Критерий 4. </w:t>
      </w:r>
      <w:r w:rsidRPr="00677D24">
        <w:rPr>
          <w:i/>
          <w:szCs w:val="28"/>
        </w:rPr>
        <w:t>Оценка качества взаимодействия с социальными партнерами</w:t>
      </w:r>
      <w:r>
        <w:rPr>
          <w:i/>
          <w:szCs w:val="28"/>
        </w:rPr>
        <w:t>.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 xml:space="preserve">В показателе 4.1. </w:t>
      </w:r>
      <w:r>
        <w:rPr>
          <w:szCs w:val="28"/>
        </w:rPr>
        <w:t>учитывается д</w:t>
      </w:r>
      <w:r w:rsidRPr="00EE2E92">
        <w:rPr>
          <w:szCs w:val="28"/>
        </w:rPr>
        <w:t>оля выпускников</w:t>
      </w:r>
      <w:r>
        <w:rPr>
          <w:szCs w:val="28"/>
        </w:rPr>
        <w:t>,</w:t>
      </w:r>
      <w:r w:rsidRPr="00EE2E92">
        <w:rPr>
          <w:szCs w:val="28"/>
        </w:rPr>
        <w:t xml:space="preserve"> обученных по договорам с предприятиями</w:t>
      </w:r>
      <w:r>
        <w:rPr>
          <w:szCs w:val="28"/>
        </w:rPr>
        <w:t xml:space="preserve">, от общего количества обученных в </w:t>
      </w:r>
      <w:r w:rsidR="00BA744F">
        <w:rPr>
          <w:szCs w:val="28"/>
        </w:rPr>
        <w:t>МФЦ ПК</w:t>
      </w:r>
      <w:r>
        <w:rPr>
          <w:szCs w:val="28"/>
        </w:rPr>
        <w:t>.</w:t>
      </w:r>
    </w:p>
    <w:p w:rsidR="0089471E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szCs w:val="28"/>
        </w:rPr>
        <w:t xml:space="preserve">В показателе 4.2. </w:t>
      </w:r>
      <w:r>
        <w:rPr>
          <w:szCs w:val="28"/>
        </w:rPr>
        <w:t>учитывается д</w:t>
      </w:r>
      <w:r w:rsidRPr="00EE2E92">
        <w:rPr>
          <w:szCs w:val="28"/>
        </w:rPr>
        <w:t>оля выпускников</w:t>
      </w:r>
      <w:r>
        <w:rPr>
          <w:szCs w:val="28"/>
        </w:rPr>
        <w:t xml:space="preserve"> </w:t>
      </w:r>
      <w:r w:rsidR="00BA744F">
        <w:rPr>
          <w:szCs w:val="28"/>
        </w:rPr>
        <w:t>МФЦ ПК</w:t>
      </w:r>
      <w:r>
        <w:rPr>
          <w:szCs w:val="28"/>
        </w:rPr>
        <w:t>, обученных по договорам с</w:t>
      </w:r>
      <w:r w:rsidRPr="00EE2E92">
        <w:rPr>
          <w:szCs w:val="28"/>
        </w:rPr>
        <w:t xml:space="preserve"> органами </w:t>
      </w:r>
      <w:r>
        <w:rPr>
          <w:szCs w:val="28"/>
        </w:rPr>
        <w:t xml:space="preserve">службы занятости </w:t>
      </w:r>
      <w:r w:rsidRPr="00EE2E92">
        <w:rPr>
          <w:szCs w:val="28"/>
        </w:rPr>
        <w:t>населения</w:t>
      </w:r>
      <w:r>
        <w:rPr>
          <w:szCs w:val="28"/>
        </w:rPr>
        <w:t xml:space="preserve"> от общего количества обученных в </w:t>
      </w:r>
      <w:r w:rsidR="00BA744F">
        <w:rPr>
          <w:szCs w:val="28"/>
        </w:rPr>
        <w:t>МФЦ ПК</w:t>
      </w:r>
      <w:r>
        <w:rPr>
          <w:szCs w:val="28"/>
        </w:rPr>
        <w:t>.</w:t>
      </w:r>
      <w:r w:rsidRPr="00D86E4A">
        <w:rPr>
          <w:i/>
          <w:szCs w:val="28"/>
        </w:rPr>
        <w:t xml:space="preserve"> </w:t>
      </w:r>
    </w:p>
    <w:p w:rsidR="0089471E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В показателе 4.</w:t>
      </w:r>
      <w:r>
        <w:rPr>
          <w:szCs w:val="28"/>
        </w:rPr>
        <w:t>3</w:t>
      </w:r>
      <w:r w:rsidRPr="00D86E4A">
        <w:rPr>
          <w:szCs w:val="28"/>
        </w:rPr>
        <w:t xml:space="preserve"> </w:t>
      </w:r>
      <w:r>
        <w:rPr>
          <w:szCs w:val="28"/>
        </w:rPr>
        <w:t>учитывается к</w:t>
      </w:r>
      <w:r w:rsidRPr="00EE2E92">
        <w:rPr>
          <w:szCs w:val="28"/>
        </w:rPr>
        <w:t xml:space="preserve">оличество проведенных мероприятий совместно с социальными партнерами по направлениям деятельности </w:t>
      </w:r>
      <w:r w:rsidR="00BA744F">
        <w:rPr>
          <w:szCs w:val="28"/>
        </w:rPr>
        <w:t>МФЦ ПК</w:t>
      </w:r>
      <w:r w:rsidRPr="00EE2E92">
        <w:rPr>
          <w:szCs w:val="28"/>
        </w:rPr>
        <w:t xml:space="preserve"> (мастер-классов, семинаров, круглых столов)</w:t>
      </w:r>
      <w:r>
        <w:rPr>
          <w:szCs w:val="28"/>
        </w:rPr>
        <w:t>.</w:t>
      </w:r>
    </w:p>
    <w:p w:rsidR="003769DE" w:rsidRPr="00D86E4A" w:rsidRDefault="003769DE" w:rsidP="003769DE">
      <w:pPr>
        <w:ind w:firstLine="709"/>
        <w:jc w:val="both"/>
        <w:rPr>
          <w:szCs w:val="28"/>
        </w:rPr>
      </w:pPr>
      <w:r>
        <w:rPr>
          <w:szCs w:val="28"/>
        </w:rPr>
        <w:t>В показателе 4.4. учитывается наличие факта сетевого взаимодействия с ПОО</w:t>
      </w:r>
      <w:r w:rsidRPr="00EE2E92">
        <w:rPr>
          <w:szCs w:val="28"/>
        </w:rPr>
        <w:t xml:space="preserve"> с предприятиями различных форм собственности</w:t>
      </w:r>
      <w:r>
        <w:rPr>
          <w:szCs w:val="28"/>
        </w:rPr>
        <w:t>, подтвержденного договорами о сотрудничестве.</w:t>
      </w:r>
    </w:p>
    <w:p w:rsidR="0089471E" w:rsidRDefault="0089471E" w:rsidP="0089471E">
      <w:pPr>
        <w:ind w:firstLine="709"/>
        <w:jc w:val="both"/>
        <w:rPr>
          <w:szCs w:val="28"/>
        </w:rPr>
      </w:pPr>
      <w:r w:rsidRPr="00D86E4A">
        <w:rPr>
          <w:i/>
          <w:szCs w:val="28"/>
        </w:rPr>
        <w:t xml:space="preserve">Критерий 5. </w:t>
      </w:r>
      <w:r w:rsidRPr="00677D24">
        <w:rPr>
          <w:i/>
          <w:szCs w:val="28"/>
        </w:rPr>
        <w:t xml:space="preserve">Оценка кадрового потенциала </w:t>
      </w:r>
      <w:r w:rsidR="00BA744F">
        <w:rPr>
          <w:i/>
          <w:szCs w:val="28"/>
        </w:rPr>
        <w:t>МФЦ ПК</w:t>
      </w:r>
      <w:r>
        <w:rPr>
          <w:szCs w:val="28"/>
        </w:rPr>
        <w:t>.</w:t>
      </w:r>
      <w:r w:rsidRPr="00D86E4A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89471E" w:rsidRPr="00D86E4A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szCs w:val="28"/>
        </w:rPr>
        <w:t xml:space="preserve">В показателе 5.1. </w:t>
      </w:r>
      <w:r>
        <w:rPr>
          <w:szCs w:val="28"/>
        </w:rPr>
        <w:t>учитывается д</w:t>
      </w:r>
      <w:r w:rsidRPr="00EE2E92">
        <w:rPr>
          <w:szCs w:val="28"/>
        </w:rPr>
        <w:t xml:space="preserve">оля специалистов высокой квалификации, привлеченных для работы по направлениям деятельности </w:t>
      </w:r>
      <w:r w:rsidR="00BA744F">
        <w:rPr>
          <w:szCs w:val="28"/>
        </w:rPr>
        <w:t>МФЦ ПК</w:t>
      </w:r>
      <w:r w:rsidRPr="00EE2E92">
        <w:rPr>
          <w:szCs w:val="28"/>
        </w:rPr>
        <w:t xml:space="preserve"> (ведущие специалисты предприятий, специалисты, имеющие квалификационный разряд по профессии не ниже 5-ого, педагогические работники 1 и в</w:t>
      </w:r>
      <w:r>
        <w:rPr>
          <w:szCs w:val="28"/>
        </w:rPr>
        <w:t xml:space="preserve">ысшей </w:t>
      </w:r>
      <w:r w:rsidRPr="00EE2E92">
        <w:rPr>
          <w:szCs w:val="28"/>
        </w:rPr>
        <w:t>категории)</w:t>
      </w:r>
      <w:r>
        <w:rPr>
          <w:szCs w:val="28"/>
        </w:rPr>
        <w:t>,</w:t>
      </w:r>
      <w:r w:rsidRPr="00EE2E92">
        <w:rPr>
          <w:szCs w:val="28"/>
        </w:rPr>
        <w:t xml:space="preserve"> от общего числа работников, привлеченных для работы в </w:t>
      </w:r>
      <w:r w:rsidR="00BA744F">
        <w:rPr>
          <w:szCs w:val="28"/>
        </w:rPr>
        <w:t>МФЦ ПК</w:t>
      </w:r>
    </w:p>
    <w:p w:rsidR="0089471E" w:rsidRPr="00D86E4A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i/>
          <w:szCs w:val="28"/>
        </w:rPr>
        <w:t xml:space="preserve">Критерий 6. </w:t>
      </w:r>
      <w:r>
        <w:rPr>
          <w:i/>
          <w:szCs w:val="28"/>
        </w:rPr>
        <w:t>Оценка э</w:t>
      </w:r>
      <w:r w:rsidRPr="00A730E2">
        <w:rPr>
          <w:i/>
          <w:szCs w:val="28"/>
        </w:rPr>
        <w:t>кономическ</w:t>
      </w:r>
      <w:r>
        <w:rPr>
          <w:i/>
          <w:szCs w:val="28"/>
        </w:rPr>
        <w:t>ой</w:t>
      </w:r>
      <w:r w:rsidRPr="00A730E2">
        <w:rPr>
          <w:i/>
          <w:szCs w:val="28"/>
        </w:rPr>
        <w:t xml:space="preserve"> эффективност</w:t>
      </w:r>
      <w:r>
        <w:rPr>
          <w:i/>
          <w:szCs w:val="28"/>
        </w:rPr>
        <w:t>и</w:t>
      </w:r>
      <w:r w:rsidRPr="00A730E2">
        <w:rPr>
          <w:i/>
          <w:szCs w:val="28"/>
        </w:rPr>
        <w:t xml:space="preserve"> деятельности </w:t>
      </w:r>
      <w:r w:rsidR="00BA744F">
        <w:rPr>
          <w:i/>
          <w:szCs w:val="28"/>
        </w:rPr>
        <w:t>МФЦ ПК</w:t>
      </w:r>
      <w:r>
        <w:rPr>
          <w:i/>
          <w:szCs w:val="28"/>
        </w:rPr>
        <w:t>.</w:t>
      </w:r>
      <w:r w:rsidRPr="00D86E4A">
        <w:rPr>
          <w:i/>
          <w:szCs w:val="28"/>
        </w:rPr>
        <w:t xml:space="preserve">  </w:t>
      </w:r>
      <w:r>
        <w:rPr>
          <w:i/>
          <w:szCs w:val="28"/>
        </w:rPr>
        <w:t xml:space="preserve">  </w:t>
      </w:r>
    </w:p>
    <w:p w:rsidR="0089471E" w:rsidRDefault="0089471E" w:rsidP="0089471E">
      <w:pPr>
        <w:ind w:firstLine="708"/>
        <w:jc w:val="both"/>
        <w:rPr>
          <w:szCs w:val="28"/>
        </w:rPr>
      </w:pPr>
      <w:r w:rsidRPr="00D86E4A">
        <w:rPr>
          <w:szCs w:val="28"/>
        </w:rPr>
        <w:t xml:space="preserve">В показателе 6.1. учитывается </w:t>
      </w:r>
      <w:r>
        <w:rPr>
          <w:szCs w:val="28"/>
        </w:rPr>
        <w:t>о</w:t>
      </w:r>
      <w:r w:rsidRPr="00EE2E92">
        <w:rPr>
          <w:szCs w:val="28"/>
        </w:rPr>
        <w:t xml:space="preserve">бъем средств, полученных от деятельности </w:t>
      </w:r>
      <w:r w:rsidR="00BA744F">
        <w:rPr>
          <w:szCs w:val="28"/>
        </w:rPr>
        <w:t>МФЦ ПК</w:t>
      </w:r>
      <w:r>
        <w:rPr>
          <w:szCs w:val="28"/>
        </w:rPr>
        <w:t>.</w:t>
      </w:r>
      <w:r w:rsidRPr="00D86E4A">
        <w:rPr>
          <w:szCs w:val="28"/>
        </w:rPr>
        <w:t xml:space="preserve"> </w:t>
      </w:r>
    </w:p>
    <w:p w:rsidR="0089471E" w:rsidRPr="00677D24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bCs/>
          <w:i/>
          <w:szCs w:val="28"/>
        </w:rPr>
        <w:t xml:space="preserve">Критерий 7. </w:t>
      </w:r>
      <w:r w:rsidRPr="00677D24">
        <w:rPr>
          <w:i/>
          <w:szCs w:val="28"/>
        </w:rPr>
        <w:t xml:space="preserve">Оценка работы по </w:t>
      </w:r>
      <w:r w:rsidRPr="00677D24">
        <w:rPr>
          <w:i/>
          <w:color w:val="191919"/>
          <w:szCs w:val="28"/>
        </w:rPr>
        <w:t xml:space="preserve">формированию позитивного имиджа </w:t>
      </w:r>
      <w:r w:rsidR="00BA744F">
        <w:rPr>
          <w:i/>
          <w:color w:val="191919"/>
          <w:szCs w:val="28"/>
        </w:rPr>
        <w:t>МФЦ ПК</w:t>
      </w:r>
      <w:r>
        <w:rPr>
          <w:i/>
          <w:color w:val="191919"/>
          <w:szCs w:val="28"/>
        </w:rPr>
        <w:t>.</w:t>
      </w:r>
    </w:p>
    <w:p w:rsidR="0089471E" w:rsidRPr="00D86E4A" w:rsidRDefault="0089471E" w:rsidP="0089471E">
      <w:pPr>
        <w:ind w:firstLine="709"/>
        <w:jc w:val="both"/>
        <w:rPr>
          <w:szCs w:val="28"/>
        </w:rPr>
      </w:pPr>
      <w:r w:rsidRPr="00D86E4A">
        <w:rPr>
          <w:szCs w:val="28"/>
        </w:rPr>
        <w:t>В показателе 7.1. учитываются количество мероприятий, проведенных</w:t>
      </w:r>
      <w:r w:rsidRPr="00EE2E92">
        <w:rPr>
          <w:szCs w:val="28"/>
        </w:rPr>
        <w:t xml:space="preserve"> с целью </w:t>
      </w:r>
      <w:r w:rsidRPr="006623F2">
        <w:rPr>
          <w:color w:val="191919"/>
          <w:szCs w:val="28"/>
        </w:rPr>
        <w:t>формировани</w:t>
      </w:r>
      <w:r>
        <w:rPr>
          <w:color w:val="191919"/>
          <w:szCs w:val="28"/>
        </w:rPr>
        <w:t>я</w:t>
      </w:r>
      <w:r w:rsidRPr="006623F2">
        <w:rPr>
          <w:color w:val="191919"/>
          <w:szCs w:val="28"/>
        </w:rPr>
        <w:t xml:space="preserve"> пози</w:t>
      </w:r>
      <w:r>
        <w:rPr>
          <w:color w:val="191919"/>
          <w:szCs w:val="28"/>
        </w:rPr>
        <w:t xml:space="preserve">тивного имиджа </w:t>
      </w:r>
      <w:r w:rsidR="00BA744F">
        <w:rPr>
          <w:color w:val="191919"/>
          <w:szCs w:val="28"/>
        </w:rPr>
        <w:t>МФЦ ПК</w:t>
      </w:r>
      <w:r w:rsidRPr="00D86E4A">
        <w:rPr>
          <w:szCs w:val="28"/>
        </w:rPr>
        <w:t xml:space="preserve">. </w:t>
      </w:r>
      <w:r>
        <w:rPr>
          <w:szCs w:val="28"/>
        </w:rPr>
        <w:t>В показатель не включаются мероприятия, указанные в п.4.3.</w:t>
      </w:r>
    </w:p>
    <w:p w:rsidR="0089471E" w:rsidRPr="00D86E4A" w:rsidRDefault="0089471E" w:rsidP="0089471E">
      <w:pPr>
        <w:ind w:firstLine="709"/>
        <w:jc w:val="both"/>
        <w:rPr>
          <w:i/>
          <w:szCs w:val="28"/>
        </w:rPr>
      </w:pPr>
      <w:r w:rsidRPr="00D86E4A">
        <w:rPr>
          <w:szCs w:val="28"/>
        </w:rPr>
        <w:t xml:space="preserve">В показателе 7.2. учитывается </w:t>
      </w:r>
      <w:r w:rsidR="00D27CDF">
        <w:rPr>
          <w:szCs w:val="28"/>
        </w:rPr>
        <w:t xml:space="preserve">наличие страницы о деятельности </w:t>
      </w:r>
      <w:r w:rsidR="00BA744F">
        <w:rPr>
          <w:szCs w:val="28"/>
        </w:rPr>
        <w:t>МФЦ ПК</w:t>
      </w:r>
      <w:r w:rsidR="00D27CDF">
        <w:rPr>
          <w:szCs w:val="28"/>
        </w:rPr>
        <w:t xml:space="preserve"> на сайте ПОО</w:t>
      </w:r>
      <w:r>
        <w:rPr>
          <w:color w:val="191919"/>
          <w:szCs w:val="28"/>
        </w:rPr>
        <w:t>.</w:t>
      </w:r>
    </w:p>
    <w:p w:rsidR="008049C0" w:rsidRDefault="008049C0" w:rsidP="008049C0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049C0" w:rsidRDefault="008049C0" w:rsidP="008049C0">
      <w:pPr>
        <w:ind w:firstLine="709"/>
        <w:jc w:val="both"/>
        <w:rPr>
          <w:i/>
          <w:szCs w:val="28"/>
        </w:rPr>
      </w:pPr>
    </w:p>
    <w:p w:rsidR="008049C0" w:rsidRDefault="008049C0" w:rsidP="008049C0">
      <w:pPr>
        <w:jc w:val="center"/>
        <w:rPr>
          <w:szCs w:val="28"/>
        </w:rPr>
      </w:pPr>
    </w:p>
    <w:p w:rsidR="008049C0" w:rsidRDefault="008049C0" w:rsidP="005F588E">
      <w:pPr>
        <w:ind w:left="4956"/>
        <w:rPr>
          <w:sz w:val="24"/>
          <w:szCs w:val="24"/>
        </w:rPr>
        <w:sectPr w:rsidR="008049C0" w:rsidSect="008049C0">
          <w:headerReference w:type="even" r:id="rId12"/>
          <w:headerReference w:type="default" r:id="rId13"/>
          <w:pgSz w:w="11907" w:h="16834"/>
          <w:pgMar w:top="1134" w:right="851" w:bottom="1134" w:left="1985" w:header="720" w:footer="720" w:gutter="0"/>
          <w:cols w:space="720"/>
          <w:docGrid w:linePitch="381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89471E" w:rsidRPr="00A06DEC" w:rsidTr="00E74E85">
        <w:tc>
          <w:tcPr>
            <w:tcW w:w="4786" w:type="dxa"/>
          </w:tcPr>
          <w:p w:rsidR="0089471E" w:rsidRPr="00A06DEC" w:rsidRDefault="0089471E" w:rsidP="008F2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9471E" w:rsidRPr="0089471E" w:rsidRDefault="0089471E" w:rsidP="00947E32">
            <w:pPr>
              <w:rPr>
                <w:b/>
                <w:szCs w:val="28"/>
              </w:rPr>
            </w:pPr>
            <w:r w:rsidRPr="0089471E">
              <w:rPr>
                <w:b/>
                <w:szCs w:val="28"/>
              </w:rPr>
              <w:t xml:space="preserve">Приложение </w:t>
            </w:r>
            <w:r w:rsidR="00245F1B">
              <w:rPr>
                <w:b/>
                <w:szCs w:val="28"/>
              </w:rPr>
              <w:t>5</w:t>
            </w:r>
          </w:p>
          <w:p w:rsidR="0089471E" w:rsidRPr="00751839" w:rsidRDefault="00751839" w:rsidP="008F266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Пороговые з</w:t>
            </w:r>
            <w:r w:rsidRPr="00751839">
              <w:rPr>
                <w:b/>
                <w:szCs w:val="28"/>
              </w:rPr>
              <w:t>начения</w:t>
            </w:r>
          </w:p>
          <w:p w:rsidR="0089471E" w:rsidRPr="003A4052" w:rsidRDefault="0089471E" w:rsidP="008F2661">
            <w:pPr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  <w:r w:rsidRPr="003A4052">
              <w:rPr>
                <w:szCs w:val="28"/>
              </w:rPr>
              <w:t xml:space="preserve"> </w:t>
            </w:r>
          </w:p>
          <w:p w:rsidR="00E74E85" w:rsidRPr="00D86E4A" w:rsidRDefault="00E74E85" w:rsidP="00E74E85">
            <w:pPr>
              <w:rPr>
                <w:szCs w:val="28"/>
              </w:rPr>
            </w:pPr>
            <w:r w:rsidRPr="00D86E4A">
              <w:rPr>
                <w:szCs w:val="28"/>
              </w:rPr>
              <w:t xml:space="preserve">приказом департамента образования </w:t>
            </w:r>
          </w:p>
          <w:p w:rsidR="00E74E85" w:rsidRPr="00D86E4A" w:rsidRDefault="00E74E85" w:rsidP="00E74E85">
            <w:pPr>
              <w:rPr>
                <w:szCs w:val="28"/>
              </w:rPr>
            </w:pPr>
            <w:r w:rsidRPr="00D86E4A">
              <w:rPr>
                <w:szCs w:val="28"/>
              </w:rPr>
              <w:t xml:space="preserve">Ярославской области </w:t>
            </w:r>
          </w:p>
          <w:p w:rsidR="0089471E" w:rsidRPr="00A06DEC" w:rsidRDefault="00E74E85" w:rsidP="008F2661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от</w:t>
            </w:r>
            <w:r w:rsidR="00F2139B">
              <w:rPr>
                <w:szCs w:val="28"/>
              </w:rPr>
              <w:t xml:space="preserve"> 05</w:t>
            </w:r>
            <w:r w:rsidR="00F2139B" w:rsidRPr="00655611">
              <w:rPr>
                <w:szCs w:val="28"/>
              </w:rPr>
              <w:t>.0</w:t>
            </w:r>
            <w:r w:rsidR="00F2139B">
              <w:rPr>
                <w:szCs w:val="28"/>
              </w:rPr>
              <w:t>6</w:t>
            </w:r>
            <w:r w:rsidR="00F2139B" w:rsidRPr="00655611">
              <w:rPr>
                <w:szCs w:val="28"/>
              </w:rPr>
              <w:t>.201</w:t>
            </w:r>
            <w:r w:rsidR="00F2139B">
              <w:rPr>
                <w:szCs w:val="28"/>
              </w:rPr>
              <w:t>7</w:t>
            </w:r>
            <w:r w:rsidR="00F2139B" w:rsidRPr="00655611">
              <w:rPr>
                <w:szCs w:val="28"/>
              </w:rPr>
              <w:t xml:space="preserve"> г. № </w:t>
            </w:r>
            <w:r w:rsidR="00F2139B">
              <w:rPr>
                <w:szCs w:val="28"/>
              </w:rPr>
              <w:t>3</w:t>
            </w:r>
            <w:r w:rsidR="00F2139B" w:rsidRPr="00655611">
              <w:rPr>
                <w:szCs w:val="28"/>
              </w:rPr>
              <w:t>12/01-</w:t>
            </w:r>
            <w:r w:rsidR="00F2139B" w:rsidRPr="00C0591A">
              <w:rPr>
                <w:szCs w:val="28"/>
              </w:rPr>
              <w:t>03</w:t>
            </w:r>
          </w:p>
        </w:tc>
      </w:tr>
    </w:tbl>
    <w:p w:rsidR="0089471E" w:rsidRDefault="0089471E" w:rsidP="0089471E"/>
    <w:p w:rsidR="0089471E" w:rsidRDefault="0089471E" w:rsidP="00E74E85">
      <w:pPr>
        <w:jc w:val="center"/>
        <w:rPr>
          <w:szCs w:val="28"/>
        </w:rPr>
      </w:pPr>
      <w:r w:rsidRPr="004B767E">
        <w:rPr>
          <w:szCs w:val="28"/>
        </w:rPr>
        <w:t xml:space="preserve">Пороговые значения </w:t>
      </w:r>
      <w:r>
        <w:rPr>
          <w:szCs w:val="28"/>
        </w:rPr>
        <w:t xml:space="preserve">эффективности деятельности </w:t>
      </w:r>
      <w:r w:rsidR="00E74E85" w:rsidRPr="00114BBC">
        <w:rPr>
          <w:szCs w:val="28"/>
        </w:rPr>
        <w:t>многофункциональных центров прикладных квалификаций, функционирующих на базе государственных профессиональных образовательных организаций Ярославской области</w:t>
      </w:r>
      <w:r>
        <w:rPr>
          <w:szCs w:val="28"/>
        </w:rPr>
        <w:tab/>
      </w:r>
    </w:p>
    <w:p w:rsidR="00E74E85" w:rsidRDefault="00E74E85" w:rsidP="00E74E8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81"/>
      </w:tblGrid>
      <w:tr w:rsidR="0089471E" w:rsidRPr="00A52886" w:rsidTr="008F2661">
        <w:tc>
          <w:tcPr>
            <w:tcW w:w="3190" w:type="dxa"/>
          </w:tcPr>
          <w:p w:rsidR="0089471E" w:rsidRPr="00A52886" w:rsidRDefault="0089471E" w:rsidP="008F2661">
            <w:pPr>
              <w:jc w:val="both"/>
              <w:rPr>
                <w:szCs w:val="28"/>
              </w:rPr>
            </w:pPr>
            <w:r w:rsidRPr="00A52886">
              <w:rPr>
                <w:szCs w:val="28"/>
              </w:rPr>
              <w:t>Уровень эффективности</w:t>
            </w:r>
            <w:r w:rsidR="00E74E85">
              <w:rPr>
                <w:szCs w:val="28"/>
              </w:rPr>
              <w:t xml:space="preserve"> деятельности МФЦ ПК</w:t>
            </w:r>
          </w:p>
        </w:tc>
        <w:tc>
          <w:tcPr>
            <w:tcW w:w="6381" w:type="dxa"/>
          </w:tcPr>
          <w:p w:rsidR="0089471E" w:rsidRPr="00A52886" w:rsidRDefault="0089471E" w:rsidP="008F2661">
            <w:pPr>
              <w:jc w:val="center"/>
              <w:rPr>
                <w:szCs w:val="28"/>
              </w:rPr>
            </w:pPr>
            <w:r w:rsidRPr="00A52886">
              <w:rPr>
                <w:szCs w:val="28"/>
              </w:rPr>
              <w:t>Необходимое количество баллов</w:t>
            </w:r>
          </w:p>
        </w:tc>
      </w:tr>
      <w:tr w:rsidR="0089471E" w:rsidRPr="00A52886" w:rsidTr="008F2661">
        <w:tc>
          <w:tcPr>
            <w:tcW w:w="3190" w:type="dxa"/>
          </w:tcPr>
          <w:p w:rsidR="0089471E" w:rsidRDefault="00E74E85" w:rsidP="00E74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высокоэффективная </w:t>
            </w:r>
          </w:p>
          <w:p w:rsidR="00E74E85" w:rsidRPr="00A52886" w:rsidRDefault="00E74E85" w:rsidP="00E74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деятельность</w:t>
            </w:r>
          </w:p>
        </w:tc>
        <w:tc>
          <w:tcPr>
            <w:tcW w:w="6381" w:type="dxa"/>
          </w:tcPr>
          <w:p w:rsidR="0089471E" w:rsidRPr="00A52886" w:rsidRDefault="00751839" w:rsidP="008F26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89471E" w:rsidRPr="00A52886">
              <w:rPr>
                <w:szCs w:val="28"/>
              </w:rPr>
              <w:t xml:space="preserve"> балл и </w:t>
            </w:r>
            <w:r w:rsidR="0089471E">
              <w:rPr>
                <w:szCs w:val="28"/>
              </w:rPr>
              <w:t>более</w:t>
            </w:r>
          </w:p>
        </w:tc>
      </w:tr>
      <w:tr w:rsidR="0089471E" w:rsidRPr="00A52886" w:rsidTr="008F2661">
        <w:tc>
          <w:tcPr>
            <w:tcW w:w="3190" w:type="dxa"/>
          </w:tcPr>
          <w:p w:rsidR="0089471E" w:rsidRPr="00A52886" w:rsidRDefault="00E74E85" w:rsidP="00E74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эффективная деятельность</w:t>
            </w:r>
          </w:p>
        </w:tc>
        <w:tc>
          <w:tcPr>
            <w:tcW w:w="6381" w:type="dxa"/>
          </w:tcPr>
          <w:p w:rsidR="0089471E" w:rsidRPr="00A52886" w:rsidRDefault="0089471E" w:rsidP="007518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51839">
              <w:rPr>
                <w:szCs w:val="28"/>
              </w:rPr>
              <w:t>0</w:t>
            </w:r>
            <w:r w:rsidRPr="00A52886">
              <w:rPr>
                <w:szCs w:val="28"/>
              </w:rPr>
              <w:t>-</w:t>
            </w:r>
            <w:r>
              <w:rPr>
                <w:szCs w:val="28"/>
              </w:rPr>
              <w:t>42</w:t>
            </w:r>
            <w:r w:rsidRPr="00A52886">
              <w:rPr>
                <w:szCs w:val="28"/>
              </w:rPr>
              <w:t xml:space="preserve"> баллов</w:t>
            </w:r>
          </w:p>
        </w:tc>
      </w:tr>
      <w:tr w:rsidR="0089471E" w:rsidRPr="00A52886" w:rsidTr="008F2661">
        <w:tc>
          <w:tcPr>
            <w:tcW w:w="3190" w:type="dxa"/>
          </w:tcPr>
          <w:p w:rsidR="0089471E" w:rsidRPr="00A52886" w:rsidRDefault="0089471E" w:rsidP="00E74E85">
            <w:pPr>
              <w:jc w:val="center"/>
              <w:rPr>
                <w:szCs w:val="28"/>
              </w:rPr>
            </w:pPr>
            <w:r w:rsidRPr="00A52886">
              <w:rPr>
                <w:szCs w:val="28"/>
              </w:rPr>
              <w:t>неэффективн</w:t>
            </w:r>
            <w:r w:rsidR="00E74E85">
              <w:rPr>
                <w:szCs w:val="28"/>
              </w:rPr>
              <w:t>ая</w:t>
            </w:r>
            <w:r w:rsidRPr="00A52886">
              <w:rPr>
                <w:szCs w:val="28"/>
              </w:rPr>
              <w:t xml:space="preserve"> </w:t>
            </w:r>
            <w:r w:rsidR="00E74E85">
              <w:rPr>
                <w:szCs w:val="28"/>
              </w:rPr>
              <w:t>деятельность</w:t>
            </w:r>
          </w:p>
        </w:tc>
        <w:tc>
          <w:tcPr>
            <w:tcW w:w="6381" w:type="dxa"/>
          </w:tcPr>
          <w:p w:rsidR="0089471E" w:rsidRPr="00A52886" w:rsidRDefault="0089471E" w:rsidP="00751839">
            <w:pPr>
              <w:jc w:val="center"/>
              <w:rPr>
                <w:szCs w:val="28"/>
              </w:rPr>
            </w:pPr>
            <w:r w:rsidRPr="00A52886">
              <w:rPr>
                <w:szCs w:val="28"/>
              </w:rPr>
              <w:t xml:space="preserve">менее </w:t>
            </w:r>
            <w:r>
              <w:rPr>
                <w:szCs w:val="28"/>
              </w:rPr>
              <w:t>3</w:t>
            </w:r>
            <w:r w:rsidR="00751839">
              <w:rPr>
                <w:szCs w:val="28"/>
              </w:rPr>
              <w:t>0</w:t>
            </w:r>
            <w:r w:rsidRPr="00A52886">
              <w:rPr>
                <w:szCs w:val="28"/>
              </w:rPr>
              <w:t xml:space="preserve"> баллов</w:t>
            </w:r>
          </w:p>
        </w:tc>
      </w:tr>
    </w:tbl>
    <w:p w:rsidR="0089471E" w:rsidRPr="004B767E" w:rsidRDefault="0089471E" w:rsidP="0089471E">
      <w:pPr>
        <w:jc w:val="center"/>
        <w:rPr>
          <w:szCs w:val="28"/>
        </w:rPr>
      </w:pPr>
    </w:p>
    <w:p w:rsidR="00EB2904" w:rsidRPr="00AB32C7" w:rsidRDefault="00EB2904" w:rsidP="005F588E">
      <w:pPr>
        <w:ind w:left="4956"/>
        <w:rPr>
          <w:sz w:val="24"/>
          <w:szCs w:val="24"/>
        </w:rPr>
      </w:pPr>
    </w:p>
    <w:sectPr w:rsidR="00EB2904" w:rsidRPr="00AB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E5" w:rsidRDefault="00BA50E5">
      <w:r>
        <w:separator/>
      </w:r>
    </w:p>
  </w:endnote>
  <w:endnote w:type="continuationSeparator" w:id="0">
    <w:p w:rsidR="00BA50E5" w:rsidRDefault="00BA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E5" w:rsidRDefault="00BA50E5" w:rsidP="009B115A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A50E5" w:rsidRDefault="00BA50E5" w:rsidP="00D710D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E5" w:rsidRDefault="00BA50E5" w:rsidP="009B115A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36358">
      <w:rPr>
        <w:rStyle w:val="ae"/>
        <w:noProof/>
      </w:rPr>
      <w:t>2</w:t>
    </w:r>
    <w:r>
      <w:rPr>
        <w:rStyle w:val="ae"/>
      </w:rPr>
      <w:fldChar w:fldCharType="end"/>
    </w:r>
  </w:p>
  <w:p w:rsidR="00BA50E5" w:rsidRDefault="00BA50E5" w:rsidP="00D710D9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E5" w:rsidRDefault="00BA50E5" w:rsidP="009B115A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A50E5" w:rsidRDefault="00BA50E5" w:rsidP="00D710D9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E5" w:rsidRDefault="00BA50E5" w:rsidP="009B115A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36358">
      <w:rPr>
        <w:rStyle w:val="ae"/>
        <w:noProof/>
      </w:rPr>
      <w:t>16</w:t>
    </w:r>
    <w:r>
      <w:rPr>
        <w:rStyle w:val="ae"/>
      </w:rPr>
      <w:fldChar w:fldCharType="end"/>
    </w:r>
  </w:p>
  <w:p w:rsidR="00BA50E5" w:rsidRDefault="00BA50E5" w:rsidP="00D710D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E5" w:rsidRDefault="00BA50E5">
      <w:r>
        <w:separator/>
      </w:r>
    </w:p>
  </w:footnote>
  <w:footnote w:type="continuationSeparator" w:id="0">
    <w:p w:rsidR="00BA50E5" w:rsidRDefault="00BA50E5">
      <w:r>
        <w:continuationSeparator/>
      </w:r>
    </w:p>
  </w:footnote>
  <w:footnote w:id="1">
    <w:p w:rsidR="00BA50E5" w:rsidRDefault="00BA50E5" w:rsidP="0089471E">
      <w:pPr>
        <w:pStyle w:val="Default"/>
        <w:jc w:val="both"/>
      </w:pPr>
      <w:r>
        <w:rPr>
          <w:rStyle w:val="af2"/>
        </w:rPr>
        <w:footnoteRef/>
      </w:r>
      <w:r>
        <w:t xml:space="preserve"> </w:t>
      </w:r>
      <w:r w:rsidRPr="0087669C">
        <w:rPr>
          <w:sz w:val="20"/>
          <w:szCs w:val="20"/>
        </w:rPr>
        <w:t>Методические рекомендации по формированию многофункциональных центров прикладных квалификаций</w:t>
      </w:r>
      <w:r>
        <w:rPr>
          <w:sz w:val="20"/>
          <w:szCs w:val="20"/>
        </w:rPr>
        <w:t xml:space="preserve">  (Письмо Министерства образования и науки РФ от 17 июня 2013 г. № АК-921/06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E5" w:rsidRDefault="00BA50E5" w:rsidP="00291DD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A50E5" w:rsidRDefault="00BA50E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E5" w:rsidRDefault="00BA50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260"/>
    <w:multiLevelType w:val="hybridMultilevel"/>
    <w:tmpl w:val="B49ECA5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940"/>
    <w:multiLevelType w:val="multilevel"/>
    <w:tmpl w:val="BCDC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6F46BF9"/>
    <w:multiLevelType w:val="multilevel"/>
    <w:tmpl w:val="F946A6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05"/>
        </w:tabs>
        <w:ind w:left="-4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376428FE"/>
    <w:multiLevelType w:val="hybridMultilevel"/>
    <w:tmpl w:val="905A33BA"/>
    <w:lvl w:ilvl="0" w:tplc="FBEE768C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47458"/>
    <w:multiLevelType w:val="hybridMultilevel"/>
    <w:tmpl w:val="43989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C1537D"/>
    <w:multiLevelType w:val="multilevel"/>
    <w:tmpl w:val="1C8A64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6540098B"/>
    <w:multiLevelType w:val="hybridMultilevel"/>
    <w:tmpl w:val="96DCF4D6"/>
    <w:lvl w:ilvl="0" w:tplc="71A069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E48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EDC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0C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402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A48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A0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A7D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44C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5B15"/>
    <w:multiLevelType w:val="hybridMultilevel"/>
    <w:tmpl w:val="DF4AAF26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F5A161E"/>
    <w:multiLevelType w:val="hybridMultilevel"/>
    <w:tmpl w:val="44F0010A"/>
    <w:lvl w:ilvl="0" w:tplc="FBEE768C">
      <w:start w:val="1"/>
      <w:numFmt w:val="bullet"/>
      <w:lvlText w:val="–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6958AA"/>
    <w:multiLevelType w:val="multilevel"/>
    <w:tmpl w:val="83CC9A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49F4C3B"/>
    <w:multiLevelType w:val="multilevel"/>
    <w:tmpl w:val="1C8A64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794C1ADA"/>
    <w:multiLevelType w:val="hybridMultilevel"/>
    <w:tmpl w:val="D7C09AC4"/>
    <w:lvl w:ilvl="0" w:tplc="B3B0E6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E6C00"/>
    <w:multiLevelType w:val="hybridMultilevel"/>
    <w:tmpl w:val="8016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E30"/>
    <w:rsid w:val="00013764"/>
    <w:rsid w:val="00036358"/>
    <w:rsid w:val="00041E30"/>
    <w:rsid w:val="000458A4"/>
    <w:rsid w:val="000D615F"/>
    <w:rsid w:val="000E075C"/>
    <w:rsid w:val="00113F7E"/>
    <w:rsid w:val="00114BBC"/>
    <w:rsid w:val="00133950"/>
    <w:rsid w:val="0014356B"/>
    <w:rsid w:val="00151233"/>
    <w:rsid w:val="001E4054"/>
    <w:rsid w:val="00245F1B"/>
    <w:rsid w:val="00284B8A"/>
    <w:rsid w:val="00286284"/>
    <w:rsid w:val="00291DD2"/>
    <w:rsid w:val="00292512"/>
    <w:rsid w:val="002D0883"/>
    <w:rsid w:val="002D4A71"/>
    <w:rsid w:val="00324032"/>
    <w:rsid w:val="00353347"/>
    <w:rsid w:val="00361169"/>
    <w:rsid w:val="00367E8E"/>
    <w:rsid w:val="00376271"/>
    <w:rsid w:val="003769DE"/>
    <w:rsid w:val="00392487"/>
    <w:rsid w:val="003A4D85"/>
    <w:rsid w:val="003B1857"/>
    <w:rsid w:val="003B489F"/>
    <w:rsid w:val="004203EC"/>
    <w:rsid w:val="00430138"/>
    <w:rsid w:val="004402AB"/>
    <w:rsid w:val="00443D23"/>
    <w:rsid w:val="004562FA"/>
    <w:rsid w:val="00460296"/>
    <w:rsid w:val="004A40F0"/>
    <w:rsid w:val="004B65AB"/>
    <w:rsid w:val="004D413E"/>
    <w:rsid w:val="004E736A"/>
    <w:rsid w:val="004F0167"/>
    <w:rsid w:val="004F2EC1"/>
    <w:rsid w:val="00557645"/>
    <w:rsid w:val="00590BE8"/>
    <w:rsid w:val="005A618C"/>
    <w:rsid w:val="005F588E"/>
    <w:rsid w:val="00602701"/>
    <w:rsid w:val="00603183"/>
    <w:rsid w:val="006064D3"/>
    <w:rsid w:val="00610D32"/>
    <w:rsid w:val="00626FB3"/>
    <w:rsid w:val="00630708"/>
    <w:rsid w:val="00667E06"/>
    <w:rsid w:val="0067501D"/>
    <w:rsid w:val="006843A2"/>
    <w:rsid w:val="0068475C"/>
    <w:rsid w:val="006A2CA5"/>
    <w:rsid w:val="006C5F15"/>
    <w:rsid w:val="0070052F"/>
    <w:rsid w:val="007126BD"/>
    <w:rsid w:val="00751839"/>
    <w:rsid w:val="00765E3E"/>
    <w:rsid w:val="00765F45"/>
    <w:rsid w:val="00772E1C"/>
    <w:rsid w:val="00791E3A"/>
    <w:rsid w:val="007D1C55"/>
    <w:rsid w:val="007E0A64"/>
    <w:rsid w:val="007F3F88"/>
    <w:rsid w:val="008049C0"/>
    <w:rsid w:val="008363FE"/>
    <w:rsid w:val="0089471E"/>
    <w:rsid w:val="008C10CE"/>
    <w:rsid w:val="008D7BFB"/>
    <w:rsid w:val="008F2661"/>
    <w:rsid w:val="00907B54"/>
    <w:rsid w:val="0091376E"/>
    <w:rsid w:val="00947E32"/>
    <w:rsid w:val="0095455C"/>
    <w:rsid w:val="0095710B"/>
    <w:rsid w:val="0096080C"/>
    <w:rsid w:val="009953E2"/>
    <w:rsid w:val="00997368"/>
    <w:rsid w:val="009B115A"/>
    <w:rsid w:val="009F0424"/>
    <w:rsid w:val="00A03332"/>
    <w:rsid w:val="00A35BE0"/>
    <w:rsid w:val="00A61C6D"/>
    <w:rsid w:val="00A85CD9"/>
    <w:rsid w:val="00AA214B"/>
    <w:rsid w:val="00AB32C7"/>
    <w:rsid w:val="00AF2DC9"/>
    <w:rsid w:val="00B25182"/>
    <w:rsid w:val="00B26D32"/>
    <w:rsid w:val="00B41772"/>
    <w:rsid w:val="00B66430"/>
    <w:rsid w:val="00B73406"/>
    <w:rsid w:val="00B95555"/>
    <w:rsid w:val="00BA50E5"/>
    <w:rsid w:val="00BA744F"/>
    <w:rsid w:val="00BE7A52"/>
    <w:rsid w:val="00C04E0E"/>
    <w:rsid w:val="00C217A4"/>
    <w:rsid w:val="00C6544B"/>
    <w:rsid w:val="00C718BA"/>
    <w:rsid w:val="00C87DA2"/>
    <w:rsid w:val="00C90674"/>
    <w:rsid w:val="00C97C5C"/>
    <w:rsid w:val="00CA23FA"/>
    <w:rsid w:val="00CC0753"/>
    <w:rsid w:val="00CC515D"/>
    <w:rsid w:val="00CC7755"/>
    <w:rsid w:val="00CE7CFC"/>
    <w:rsid w:val="00D27CDF"/>
    <w:rsid w:val="00D710D9"/>
    <w:rsid w:val="00D73A62"/>
    <w:rsid w:val="00D84F20"/>
    <w:rsid w:val="00DB4DE2"/>
    <w:rsid w:val="00DC0371"/>
    <w:rsid w:val="00DD02CF"/>
    <w:rsid w:val="00E67C68"/>
    <w:rsid w:val="00E74E85"/>
    <w:rsid w:val="00E86292"/>
    <w:rsid w:val="00EB2904"/>
    <w:rsid w:val="00ED3B44"/>
    <w:rsid w:val="00F2139B"/>
    <w:rsid w:val="00F429A6"/>
    <w:rsid w:val="00F955DF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17C0247-EE17-4544-BD1F-1E8559BE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3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1E30"/>
    <w:pPr>
      <w:overflowPunct/>
      <w:autoSpaceDE/>
      <w:autoSpaceDN/>
      <w:adjustRightInd/>
      <w:spacing w:before="360"/>
      <w:ind w:left="720" w:firstLine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23F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Balloon Text"/>
    <w:basedOn w:val="a"/>
    <w:semiHidden/>
    <w:rsid w:val="004203EC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link w:val="a6"/>
    <w:qFormat/>
    <w:rsid w:val="00A85CD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A85CD9"/>
    <w:rPr>
      <w:b/>
      <w:bCs/>
      <w:sz w:val="24"/>
      <w:szCs w:val="24"/>
      <w:lang w:val="ru-RU" w:eastAsia="ru-RU" w:bidi="ar-SA"/>
    </w:rPr>
  </w:style>
  <w:style w:type="paragraph" w:customStyle="1" w:styleId="1">
    <w:name w:val="Знак Знак1 Знак"/>
    <w:basedOn w:val="a"/>
    <w:rsid w:val="00A85C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7">
    <w:name w:val="Body Text Indent"/>
    <w:basedOn w:val="a"/>
    <w:link w:val="a8"/>
    <w:rsid w:val="00A85CD9"/>
    <w:pPr>
      <w:overflowPunct/>
      <w:autoSpaceDE/>
      <w:autoSpaceDN/>
      <w:adjustRightInd/>
      <w:ind w:firstLine="708"/>
      <w:jc w:val="both"/>
      <w:textAlignment w:val="auto"/>
    </w:pPr>
    <w:rPr>
      <w:szCs w:val="24"/>
    </w:rPr>
  </w:style>
  <w:style w:type="character" w:customStyle="1" w:styleId="a8">
    <w:name w:val="Основной текст с отступом Знак"/>
    <w:link w:val="a7"/>
    <w:rsid w:val="00A85CD9"/>
    <w:rPr>
      <w:sz w:val="28"/>
      <w:szCs w:val="24"/>
      <w:lang w:val="ru-RU" w:eastAsia="ru-RU" w:bidi="ar-SA"/>
    </w:rPr>
  </w:style>
  <w:style w:type="paragraph" w:styleId="a9">
    <w:name w:val="Normal (Web)"/>
    <w:basedOn w:val="a"/>
    <w:rsid w:val="00367E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0"/>
    <w:rsid w:val="006064D3"/>
    <w:rPr>
      <w:b/>
      <w:bCs/>
      <w:sz w:val="25"/>
      <w:szCs w:val="25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6064D3"/>
    <w:pPr>
      <w:widowControl w:val="0"/>
      <w:shd w:val="clear" w:color="auto" w:fill="FFFFFF"/>
      <w:overflowPunct/>
      <w:autoSpaceDE/>
      <w:autoSpaceDN/>
      <w:adjustRightInd/>
      <w:spacing w:before="1260" w:after="120" w:line="0" w:lineRule="atLeast"/>
      <w:ind w:hanging="340"/>
      <w:jc w:val="right"/>
      <w:textAlignment w:val="auto"/>
    </w:pPr>
    <w:rPr>
      <w:b/>
      <w:bCs/>
      <w:sz w:val="25"/>
      <w:szCs w:val="25"/>
      <w:shd w:val="clear" w:color="auto" w:fill="FFFFFF"/>
      <w:lang w:val="x-none" w:eastAsia="x-none"/>
    </w:rPr>
  </w:style>
  <w:style w:type="paragraph" w:customStyle="1" w:styleId="aa">
    <w:name w:val="Знак"/>
    <w:basedOn w:val="a"/>
    <w:rsid w:val="00F955D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55764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nhideWhenUsed/>
    <w:rsid w:val="00EB29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rsid w:val="00EB2904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B29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ocked/>
    <w:rsid w:val="002D0883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uiPriority w:val="59"/>
    <w:rsid w:val="002D0883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D0883"/>
    <w:rPr>
      <w:rFonts w:cs="Times New Roman"/>
    </w:rPr>
  </w:style>
  <w:style w:type="paragraph" w:styleId="af">
    <w:name w:val="footer"/>
    <w:basedOn w:val="a"/>
    <w:rsid w:val="00D710D9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5F588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0">
    <w:name w:val="МОН основной"/>
    <w:basedOn w:val="a"/>
    <w:link w:val="af1"/>
    <w:uiPriority w:val="99"/>
    <w:rsid w:val="005F588E"/>
    <w:pPr>
      <w:widowControl w:val="0"/>
      <w:overflowPunct/>
      <w:spacing w:line="360" w:lineRule="auto"/>
      <w:ind w:firstLine="709"/>
      <w:jc w:val="both"/>
      <w:textAlignment w:val="auto"/>
    </w:pPr>
    <w:rPr>
      <w:lang w:val="x-none" w:eastAsia="x-none"/>
    </w:rPr>
  </w:style>
  <w:style w:type="character" w:customStyle="1" w:styleId="af1">
    <w:name w:val="МОН основной Знак"/>
    <w:link w:val="af0"/>
    <w:uiPriority w:val="99"/>
    <w:locked/>
    <w:rsid w:val="005F588E"/>
    <w:rPr>
      <w:sz w:val="28"/>
    </w:rPr>
  </w:style>
  <w:style w:type="character" w:styleId="af2">
    <w:name w:val="footnote reference"/>
    <w:rsid w:val="00894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2901</Words>
  <Characters>21785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ЦО и ККО</Company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Vybornov</dc:creator>
  <cp:keywords/>
  <cp:lastModifiedBy>Владимир Юрьевич Выборнов</cp:lastModifiedBy>
  <cp:revision>2</cp:revision>
  <cp:lastPrinted>2017-01-09T14:22:00Z</cp:lastPrinted>
  <dcterms:created xsi:type="dcterms:W3CDTF">2018-01-29T08:50:00Z</dcterms:created>
  <dcterms:modified xsi:type="dcterms:W3CDTF">2018-01-29T08:50:00Z</dcterms:modified>
</cp:coreProperties>
</file>