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D57" w:rsidRPr="00815D57" w:rsidRDefault="00815D57" w:rsidP="00100B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Обоснование</w:t>
      </w:r>
    </w:p>
    <w:p w:rsidR="00815D57" w:rsidRPr="008D6B87" w:rsidRDefault="00815D57" w:rsidP="008D6B87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присвоения статуса базовой площадки </w:t>
      </w:r>
      <w:r w:rsidR="008D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государственному профессиональному образовательному учреждению Ярославской области Ярославскому</w:t>
      </w:r>
      <w:r w:rsidR="00563A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торгово-экономическому</w:t>
      </w:r>
      <w:r w:rsidR="008D6B87" w:rsidRPr="0016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</w:t>
      </w:r>
      <w:r w:rsidR="008D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815D57" w:rsidRDefault="00815D57" w:rsidP="008D6B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15D57" w:rsidRPr="00815D57" w:rsidRDefault="00815D57" w:rsidP="00100B4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D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1.Данные об </w:t>
      </w:r>
      <w:r w:rsidR="009741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организации</w:t>
      </w:r>
    </w:p>
    <w:p w:rsidR="00815D57" w:rsidRPr="0016588D" w:rsidRDefault="0016588D" w:rsidP="00C424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81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Полное </w:t>
      </w:r>
      <w:r w:rsidR="00815D57"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наименование:</w:t>
      </w:r>
      <w:r w:rsidR="00815D57" w:rsidRPr="0016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государственноепрофессиональное образовательное учреждение Ярославской области Ярославский торгово-экономический колледж</w:t>
      </w:r>
      <w:r w:rsidR="008D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8D6B87" w:rsidRPr="008D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D6B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ПОУ ЯО Ярославский торгово-экономический колледж)</w:t>
      </w:r>
    </w:p>
    <w:p w:rsidR="00815D57" w:rsidRPr="00815D57" w:rsidRDefault="00815D57" w:rsidP="00F5632B">
      <w:pPr>
        <w:shd w:val="clear" w:color="auto" w:fill="FFFFFF"/>
        <w:spacing w:after="0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1.2. </w:t>
      </w:r>
      <w:r w:rsidRPr="00815D57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ФИО руководителя: </w:t>
      </w: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>Костерина Наталья Владимировна</w:t>
      </w:r>
    </w:p>
    <w:p w:rsidR="00815D57" w:rsidRPr="00815D57" w:rsidRDefault="00815D57" w:rsidP="00F563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У/ОО с почтовым индексом: 150023</w:t>
      </w: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Ярославская область,</w:t>
      </w:r>
    </w:p>
    <w:p w:rsidR="00815D57" w:rsidRPr="00815D57" w:rsidRDefault="00815D57" w:rsidP="00F563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Ярославль,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Большие Полянки</w:t>
      </w: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D57" w:rsidRPr="00815D57" w:rsidRDefault="00815D57" w:rsidP="00F563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6B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/ факс: (4852) 48-17-12</w:t>
      </w: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5D57" w:rsidRPr="00F5632B" w:rsidRDefault="00815D57" w:rsidP="00F563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F5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F5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hyperlink r:id="rId5" w:history="1">
        <w:r w:rsidR="0016588D" w:rsidRPr="00676B93">
          <w:rPr>
            <w:rFonts w:ascii="YS Text" w:hAnsi="YS Text"/>
            <w:color w:val="000000"/>
            <w:sz w:val="28"/>
            <w:szCs w:val="28"/>
            <w:shd w:val="clear" w:color="auto" w:fill="FFFFFF"/>
            <w:lang w:val="en-US"/>
          </w:rPr>
          <w:t>yatec</w:t>
        </w:r>
        <w:r w:rsidR="0016588D" w:rsidRPr="00F5632B">
          <w:rPr>
            <w:rFonts w:ascii="YS Text" w:hAnsi="YS Text"/>
            <w:color w:val="000000"/>
            <w:sz w:val="28"/>
            <w:szCs w:val="28"/>
            <w:shd w:val="clear" w:color="auto" w:fill="FFFFFF"/>
          </w:rPr>
          <w:t>.</w:t>
        </w:r>
        <w:r w:rsidR="0016588D" w:rsidRPr="00676B93">
          <w:rPr>
            <w:rFonts w:ascii="YS Text" w:hAnsi="YS Text"/>
            <w:color w:val="000000"/>
            <w:sz w:val="28"/>
            <w:szCs w:val="28"/>
            <w:shd w:val="clear" w:color="auto" w:fill="FFFFFF"/>
            <w:lang w:val="en-US"/>
          </w:rPr>
          <w:t>yaroslavl</w:t>
        </w:r>
        <w:r w:rsidR="0016588D" w:rsidRPr="00F5632B">
          <w:rPr>
            <w:rFonts w:ascii="YS Text" w:hAnsi="YS Text"/>
            <w:color w:val="000000"/>
            <w:sz w:val="28"/>
            <w:szCs w:val="28"/>
            <w:shd w:val="clear" w:color="auto" w:fill="FFFFFF"/>
          </w:rPr>
          <w:t>@</w:t>
        </w:r>
        <w:r w:rsidR="0016588D" w:rsidRPr="00676B93">
          <w:rPr>
            <w:rFonts w:ascii="YS Text" w:hAnsi="YS Text"/>
            <w:color w:val="000000"/>
            <w:sz w:val="28"/>
            <w:szCs w:val="28"/>
            <w:shd w:val="clear" w:color="auto" w:fill="FFFFFF"/>
            <w:lang w:val="en-US"/>
          </w:rPr>
          <w:t>yarregion</w:t>
        </w:r>
        <w:r w:rsidR="0016588D" w:rsidRPr="00F5632B">
          <w:rPr>
            <w:rFonts w:ascii="YS Text" w:hAnsi="YS Text"/>
            <w:color w:val="000000"/>
            <w:sz w:val="28"/>
            <w:szCs w:val="28"/>
            <w:shd w:val="clear" w:color="auto" w:fill="FFFFFF"/>
          </w:rPr>
          <w:t>.</w:t>
        </w:r>
        <w:r w:rsidR="0016588D" w:rsidRPr="00676B93">
          <w:rPr>
            <w:rFonts w:ascii="YS Text" w:hAnsi="YS Text"/>
            <w:color w:val="00000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815D57" w:rsidRPr="00815D57" w:rsidRDefault="00815D57" w:rsidP="00F5632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1.6.Сайт ОУ/ОО: </w:t>
      </w:r>
      <w:r w:rsidR="006B731F" w:rsidRPr="006B73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https</w:t>
      </w:r>
      <w:r w:rsidR="006B731F" w:rsidRPr="006B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="006B731F" w:rsidRPr="006B73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yatec</w:t>
      </w:r>
      <w:proofErr w:type="spellEnd"/>
      <w:r w:rsidR="006B731F" w:rsidRPr="006B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B731F" w:rsidRPr="006B73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edu</w:t>
      </w:r>
      <w:proofErr w:type="spellEnd"/>
      <w:r w:rsidR="006B731F" w:rsidRPr="006B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B731F" w:rsidRPr="006B73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yar</w:t>
      </w:r>
      <w:proofErr w:type="spellEnd"/>
      <w:r w:rsidR="006B731F" w:rsidRPr="006B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6B731F" w:rsidRPr="006B731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6B731F" w:rsidRPr="006B7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</w:p>
    <w:p w:rsidR="008D6B87" w:rsidRDefault="00F5632B" w:rsidP="008D6B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2.</w:t>
      </w:r>
      <w:r w:rsidR="00815D57" w:rsidRPr="00815D57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Предполагаемая тема площадки</w:t>
      </w:r>
      <w:r w:rsidR="00974168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, результаты</w:t>
      </w:r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, критерии и показатели оценки</w:t>
      </w:r>
      <w:r w:rsidR="00974168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 результативности</w:t>
      </w:r>
      <w:r w:rsidR="00815D57" w:rsidRPr="00815D57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:</w:t>
      </w:r>
      <w:r w:rsidR="00F21E56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 </w:t>
      </w:r>
      <w:r w:rsidR="008D6B87" w:rsidRPr="008D6B87">
        <w:rPr>
          <w:rFonts w:ascii="Times New Roman" w:hAnsi="Times New Roman" w:cs="Times New Roman"/>
          <w:sz w:val="28"/>
          <w:szCs w:val="28"/>
        </w:rPr>
        <w:t>«Оценка готовности выхода выпускников СПО  на рынок труда на основе  демонстрационного экзамена».</w:t>
      </w:r>
    </w:p>
    <w:p w:rsidR="009B79CE" w:rsidRDefault="009B79CE" w:rsidP="009B79CE">
      <w:pPr>
        <w:shd w:val="clear" w:color="auto" w:fill="FFFFFF"/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16588D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Внедрение такой важной новации, как демонстрационный экзамен, предполагает трансформацию образовательного процесса в ПОО в сторону большей </w:t>
      </w:r>
      <w:proofErr w:type="spellStart"/>
      <w:r w:rsidRPr="0016588D">
        <w:rPr>
          <w:rFonts w:ascii="YS Text" w:hAnsi="YS Text"/>
          <w:color w:val="000000"/>
          <w:sz w:val="28"/>
          <w:szCs w:val="28"/>
          <w:shd w:val="clear" w:color="auto" w:fill="FFFFFF"/>
        </w:rPr>
        <w:t>практикоориентированности</w:t>
      </w:r>
      <w:proofErr w:type="spellEnd"/>
      <w:r w:rsidRPr="0016588D">
        <w:rPr>
          <w:rFonts w:ascii="YS Text" w:hAnsi="YS Text"/>
          <w:color w:val="000000"/>
          <w:sz w:val="28"/>
          <w:szCs w:val="28"/>
          <w:shd w:val="clear" w:color="auto" w:fill="FFFFFF"/>
        </w:rPr>
        <w:t>. Это подразумевает как использование других методов работы с теоретическим материалом, так и возрастание доли практических заданий для развития когнитивных и мануальных навыков студентов.</w:t>
      </w:r>
      <w:r w:rsidR="00563A0A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Pr="00C424E3">
        <w:rPr>
          <w:rFonts w:ascii="YS Text" w:hAnsi="YS Text"/>
          <w:color w:val="000000"/>
          <w:sz w:val="28"/>
          <w:szCs w:val="28"/>
          <w:shd w:val="clear" w:color="auto" w:fill="FFFFFF"/>
        </w:rPr>
        <w:t>Включен</w:t>
      </w:r>
      <w:r w:rsidR="00563A0A">
        <w:rPr>
          <w:rFonts w:ascii="YS Text" w:hAnsi="YS Text"/>
          <w:color w:val="000000"/>
          <w:sz w:val="28"/>
          <w:szCs w:val="28"/>
          <w:shd w:val="clear" w:color="auto" w:fill="FFFFFF"/>
        </w:rPr>
        <w:t>ие демонстрационного экзамена в</w:t>
      </w:r>
      <w:r w:rsidRPr="00C424E3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процедуру государственной итоговой аттестации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явилось </w:t>
      </w:r>
      <w:r w:rsidRPr="00C424E3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для педагогических работников профессиональных образовательных организаций профессиональным дефицитом, требующим незамедлительного восполнения. Затруднения пед</w:t>
      </w:r>
      <w:r w:rsidR="00563A0A">
        <w:rPr>
          <w:rFonts w:ascii="YS Text" w:hAnsi="YS Text"/>
          <w:color w:val="000000"/>
          <w:sz w:val="28"/>
          <w:szCs w:val="28"/>
          <w:shd w:val="clear" w:color="auto" w:fill="FFFFFF"/>
        </w:rPr>
        <w:t>агогов связаны, прежде всего, с</w:t>
      </w:r>
      <w:r w:rsidRPr="00C424E3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отсутствием опыта проведения  демо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нстрационного </w:t>
      </w:r>
      <w:r w:rsidR="00563A0A">
        <w:rPr>
          <w:rFonts w:ascii="YS Text" w:hAnsi="YS Text"/>
          <w:color w:val="000000"/>
          <w:sz w:val="28"/>
          <w:szCs w:val="28"/>
          <w:shd w:val="clear" w:color="auto" w:fill="FFFFFF"/>
        </w:rPr>
        <w:t>экзамена и</w:t>
      </w:r>
      <w:r w:rsidRPr="00C424E3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необходимостью разработки нового формата рабочей документации, сопровождающей проведение демонстрационного экзамена.</w:t>
      </w:r>
    </w:p>
    <w:p w:rsidR="009B79CE" w:rsidRDefault="009B79CE" w:rsidP="00610914">
      <w:pPr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815D57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Цель создания базовой площадки:</w:t>
      </w:r>
      <w:r w:rsidR="0031587E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 </w:t>
      </w:r>
      <w:r w:rsidRPr="00667FD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Обобщение и распространение положительного опыта оценки полученных компетенций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обучающихся</w:t>
      </w:r>
      <w:r w:rsidRPr="00667FD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и выпускников СПО и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их </w:t>
      </w:r>
      <w:r w:rsidRPr="00667FD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готовности к выходу на рынок труда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на основе</w:t>
      </w:r>
      <w:r w:rsidRPr="00667FD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демонстрационного экзамена на уровне региона.</w:t>
      </w:r>
    </w:p>
    <w:p w:rsidR="00610914" w:rsidRDefault="00610914" w:rsidP="00610914">
      <w:pPr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</w:p>
    <w:p w:rsidR="00610914" w:rsidRDefault="00610914" w:rsidP="00610914">
      <w:pPr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</w:p>
    <w:p w:rsidR="009B79CE" w:rsidRPr="00610914" w:rsidRDefault="009B79CE" w:rsidP="00610914">
      <w:pPr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  <w:r w:rsidRPr="00F7107D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lastRenderedPageBreak/>
        <w:t>Задачи базовой площадки:</w:t>
      </w:r>
    </w:p>
    <w:p w:rsidR="009B79CE" w:rsidRPr="00A95A18" w:rsidRDefault="00A95A18" w:rsidP="00A95A18">
      <w:pPr>
        <w:contextualSpacing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="00610914">
        <w:rPr>
          <w:rFonts w:ascii="Times New Roman" w:hAnsi="Times New Roman" w:cs="Times New Roman"/>
          <w:sz w:val="28"/>
          <w:szCs w:val="28"/>
        </w:rPr>
        <w:t xml:space="preserve">Разработка модели формирования компетенций педагогических работников ПОО, необходимых для осуществления   </w:t>
      </w:r>
      <w:r w:rsidR="00610914" w:rsidRPr="00B11539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610914" w:rsidRPr="008D6B87">
        <w:rPr>
          <w:rFonts w:ascii="Times New Roman" w:hAnsi="Times New Roman" w:cs="Times New Roman"/>
          <w:sz w:val="28"/>
          <w:szCs w:val="28"/>
        </w:rPr>
        <w:t>готовности выхода выпускников СПО  на рынок труда на основе  демонстрационного экзамена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</w:p>
    <w:p w:rsidR="00A95A18" w:rsidRPr="00B11539" w:rsidRDefault="00563A0A" w:rsidP="00A95A1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10914">
        <w:rPr>
          <w:rFonts w:ascii="Times New Roman" w:hAnsi="Times New Roman" w:cs="Times New Roman"/>
          <w:sz w:val="28"/>
          <w:szCs w:val="28"/>
        </w:rPr>
        <w:t>Организационно</w:t>
      </w:r>
      <w:r w:rsidR="00610914" w:rsidRPr="00B11539">
        <w:rPr>
          <w:rFonts w:ascii="Times New Roman" w:hAnsi="Times New Roman" w:cs="Times New Roman"/>
          <w:sz w:val="28"/>
          <w:szCs w:val="28"/>
        </w:rPr>
        <w:t>–методичес</w:t>
      </w:r>
      <w:r w:rsidR="00610914">
        <w:rPr>
          <w:rFonts w:ascii="Times New Roman" w:hAnsi="Times New Roman" w:cs="Times New Roman"/>
          <w:sz w:val="28"/>
          <w:szCs w:val="28"/>
        </w:rPr>
        <w:t>кое сопровождение</w:t>
      </w:r>
      <w:r w:rsidR="00610914" w:rsidRPr="00B11539">
        <w:rPr>
          <w:rFonts w:ascii="Times New Roman" w:hAnsi="Times New Roman" w:cs="Times New Roman"/>
          <w:sz w:val="28"/>
          <w:szCs w:val="28"/>
        </w:rPr>
        <w:t xml:space="preserve"> работников ПОО</w:t>
      </w:r>
      <w:r w:rsidR="006109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0914">
        <w:rPr>
          <w:rFonts w:ascii="Times New Roman" w:hAnsi="Times New Roman" w:cs="Times New Roman"/>
          <w:sz w:val="28"/>
          <w:szCs w:val="28"/>
        </w:rPr>
        <w:t>о</w:t>
      </w:r>
      <w:r w:rsidR="009B79CE" w:rsidRPr="00B11539">
        <w:rPr>
          <w:rFonts w:ascii="Times New Roman" w:hAnsi="Times New Roman" w:cs="Times New Roman"/>
          <w:sz w:val="28"/>
          <w:szCs w:val="28"/>
        </w:rPr>
        <w:t xml:space="preserve">казание  информационной, консультативной, экспертно-аналитической поддержки  в процедуре  </w:t>
      </w:r>
      <w:r w:rsidR="00A95A18" w:rsidRPr="00B11539">
        <w:rPr>
          <w:rFonts w:ascii="Times New Roman" w:hAnsi="Times New Roman" w:cs="Times New Roman"/>
          <w:sz w:val="28"/>
          <w:szCs w:val="28"/>
        </w:rPr>
        <w:t>оценки квалификаций выпускников СПО в виде демонстрационного экзамена.</w:t>
      </w:r>
    </w:p>
    <w:p w:rsidR="009B79CE" w:rsidRDefault="00563A0A" w:rsidP="00A95A18">
      <w:pPr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color w:val="000000"/>
          <w:sz w:val="28"/>
          <w:szCs w:val="28"/>
          <w:shd w:val="clear" w:color="auto" w:fill="FFFFFF"/>
        </w:rPr>
        <w:t>3.</w:t>
      </w:r>
      <w:r w:rsidR="009B79CE" w:rsidRPr="00B11539">
        <w:rPr>
          <w:rFonts w:ascii="YS Text" w:hAnsi="YS Text"/>
          <w:color w:val="000000"/>
          <w:sz w:val="28"/>
          <w:szCs w:val="28"/>
          <w:shd w:val="clear" w:color="auto" w:fill="FFFFFF"/>
        </w:rPr>
        <w:t>Повышение квалификации преподавателей и мастеров производственного обучения, задействованных</w:t>
      </w:r>
      <w:r w:rsidR="009B79CE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в процедуре </w:t>
      </w:r>
      <w:r w:rsidR="009B79CE" w:rsidRPr="00FB3E75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подготовки и </w:t>
      </w:r>
      <w:r w:rsidR="009B79CE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оценке </w:t>
      </w:r>
      <w:r w:rsidR="00A95A18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компетенций </w:t>
      </w:r>
      <w:r w:rsidR="009B79CE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выпускников профессиональных образовательных организаций Ярославской области с целью </w:t>
      </w:r>
      <w:r w:rsidR="009B79CE" w:rsidRPr="009F7785">
        <w:rPr>
          <w:rFonts w:ascii="YS Text" w:hAnsi="YS Text"/>
          <w:color w:val="000000"/>
          <w:sz w:val="28"/>
          <w:szCs w:val="28"/>
          <w:shd w:val="clear" w:color="auto" w:fill="FFFFFF"/>
        </w:rPr>
        <w:t>практического освоения модулей компетенции.</w:t>
      </w:r>
    </w:p>
    <w:p w:rsidR="009B79CE" w:rsidRDefault="009B79CE" w:rsidP="009B79CE">
      <w:pPr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B11539">
        <w:rPr>
          <w:rFonts w:ascii="YS Text" w:hAnsi="YS Text"/>
          <w:color w:val="000000"/>
          <w:sz w:val="28"/>
          <w:szCs w:val="28"/>
          <w:shd w:val="clear" w:color="auto" w:fill="FFFFFF"/>
        </w:rPr>
        <w:t>4</w:t>
      </w:r>
      <w:r w:rsidRPr="009431B7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. Мониторинг и генерация результатов проведения демонстрационных экзаменов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профессиональными </w:t>
      </w:r>
      <w:r w:rsidRPr="009431B7">
        <w:rPr>
          <w:rFonts w:ascii="YS Text" w:hAnsi="YS Text"/>
          <w:color w:val="000000"/>
          <w:sz w:val="28"/>
          <w:szCs w:val="28"/>
          <w:shd w:val="clear" w:color="auto" w:fill="FFFFFF"/>
        </w:rPr>
        <w:t>образовательными организациями региона.</w:t>
      </w:r>
    </w:p>
    <w:p w:rsidR="009B79CE" w:rsidRPr="00B11539" w:rsidRDefault="009B79CE" w:rsidP="009B79CE">
      <w:pPr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</w:p>
    <w:p w:rsidR="009B79CE" w:rsidRDefault="00A95A18" w:rsidP="00144244">
      <w:pPr>
        <w:jc w:val="both"/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  <w:r w:rsidRPr="00A95A18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Ожидаемые результаты</w:t>
      </w:r>
      <w:r w:rsidR="00A66B81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  показатели оценки результативности</w:t>
      </w:r>
      <w:r w:rsidRPr="00A95A18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:</w:t>
      </w:r>
    </w:p>
    <w:p w:rsidR="00144244" w:rsidRPr="00144244" w:rsidRDefault="00563A0A" w:rsidP="009F7785">
      <w:pPr>
        <w:ind w:firstLine="708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На </w:t>
      </w:r>
      <w:r w:rsidR="00144244" w:rsidRPr="00144244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уровне профессиональной образовательной организации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: возможность использования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готовых практических решений по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разработке документации, сопровождающей проведение демонстрационного экзамена; ликвидация профессио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нальных дефицитов руководящих и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педагогичес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ких работников ПОО, связанных с подготовкой и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проведени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ем демонстрационного экзамена в рамках промежуточной и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итоговой а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ттестации;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возмо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жность получения методической и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консультацион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но-информационной поддержки  по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вопросам проведения демонстрационного экзамена</w:t>
      </w:r>
      <w:r w:rsidR="00144244">
        <w:rPr>
          <w:rFonts w:ascii="YS Text" w:hAnsi="YS Text"/>
          <w:color w:val="000000"/>
          <w:sz w:val="28"/>
          <w:szCs w:val="28"/>
          <w:shd w:val="clear" w:color="auto" w:fill="FFFFFF"/>
        </w:rPr>
        <w:t>;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144244">
        <w:rPr>
          <w:rFonts w:ascii="YS Text" w:hAnsi="YS Text"/>
          <w:color w:val="000000"/>
          <w:sz w:val="28"/>
          <w:szCs w:val="28"/>
          <w:shd w:val="clear" w:color="auto" w:fill="FFFFFF"/>
        </w:rPr>
        <w:t>гармонизация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образовательных программ СПО с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учетом требовани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й профессиональных стандартов и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 стандартов </w:t>
      </w:r>
      <w:proofErr w:type="spellStart"/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Ворлдскиллс</w:t>
      </w:r>
      <w:proofErr w:type="spellEnd"/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Россия</w:t>
      </w:r>
      <w:r w:rsidR="00144244"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</w:p>
    <w:p w:rsidR="00974168" w:rsidRPr="00563A0A" w:rsidRDefault="00563A0A" w:rsidP="00563A0A">
      <w:pPr>
        <w:ind w:firstLine="708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На уровне </w:t>
      </w:r>
      <w:r w:rsidR="00144244" w:rsidRPr="00144244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региона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: выстраивание эффективной системы организационно-ме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тодического сопровождения ПОО в подготовке и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проведени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и демонстрационного экзамена по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стандартам </w:t>
      </w:r>
      <w:proofErr w:type="spellStart"/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Ворлдскиллс</w:t>
      </w:r>
      <w:proofErr w:type="spellEnd"/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Россия; четкая координация деятельности образовательных организа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ций в регионе по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проведению демонстрационного экзамена</w:t>
      </w:r>
      <w:r w:rsidR="00144244">
        <w:rPr>
          <w:rFonts w:ascii="YS Text" w:hAnsi="YS Text"/>
          <w:color w:val="000000"/>
          <w:sz w:val="28"/>
          <w:szCs w:val="28"/>
          <w:shd w:val="clear" w:color="auto" w:fill="FFFFFF"/>
        </w:rPr>
        <w:t>;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привлечение работодателей к участию в </w:t>
      </w:r>
      <w:r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процедуре демонстрационного экзамена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, в том числе с целью оценки полученных компетенций в соответствии с требованиями регионального рынка труда;</w:t>
      </w:r>
      <w:proofErr w:type="gramEnd"/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повыш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ение квалификации руководящих и педагогических работников по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вопросам проведения демонстрационного э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кзамена, готовность педагогов к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проведен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ию демонстрационного экзамена в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lastRenderedPageBreak/>
        <w:t>рамках промежуточной и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итоговой аттестации; успешное внедрение процед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ур демонстрационного экзамена в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>регионе</w:t>
      </w:r>
      <w:r w:rsid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; </w:t>
      </w:r>
      <w:r w:rsidR="00144244" w:rsidRPr="00144244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оценка готовности выхода выпускников СПО  на рынок труда. </w:t>
      </w:r>
    </w:p>
    <w:p w:rsidR="00F5632B" w:rsidRDefault="00F5632B" w:rsidP="00563A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32B">
        <w:rPr>
          <w:rFonts w:ascii="Times New Roman" w:hAnsi="Times New Roman" w:cs="Times New Roman"/>
          <w:b/>
          <w:sz w:val="28"/>
          <w:szCs w:val="28"/>
        </w:rPr>
        <w:t>3. Данные об ответственном лице за работу площадки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632B" w:rsidRDefault="00F5632B" w:rsidP="00563A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5033">
        <w:rPr>
          <w:rFonts w:ascii="Times New Roman" w:hAnsi="Times New Roman" w:cs="Times New Roman"/>
          <w:sz w:val="28"/>
          <w:szCs w:val="28"/>
        </w:rPr>
        <w:t>3.1.ФИО</w:t>
      </w:r>
      <w:proofErr w:type="gramStart"/>
      <w:r w:rsidRPr="00A65033">
        <w:rPr>
          <w:rFonts w:ascii="Times New Roman" w:hAnsi="Times New Roman" w:cs="Times New Roman"/>
          <w:sz w:val="28"/>
          <w:szCs w:val="28"/>
        </w:rPr>
        <w:t>:</w:t>
      </w:r>
      <w:r w:rsidRPr="00F5632B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5632B">
        <w:rPr>
          <w:rFonts w:ascii="Times New Roman" w:hAnsi="Times New Roman" w:cs="Times New Roman"/>
          <w:sz w:val="28"/>
          <w:szCs w:val="28"/>
        </w:rPr>
        <w:t>естокова Юлия Евгеньевна</w:t>
      </w:r>
    </w:p>
    <w:p w:rsidR="00F5632B" w:rsidRDefault="00F5632B" w:rsidP="00563A0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3.2.Должность: старший методист</w:t>
      </w:r>
    </w:p>
    <w:p w:rsidR="00F5632B" w:rsidRDefault="00F5632B" w:rsidP="00563A0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4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/ факс: 8(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903)8237909</w:t>
      </w:r>
    </w:p>
    <w:p w:rsidR="00F5632B" w:rsidRPr="00F5632B" w:rsidRDefault="00F5632B" w:rsidP="00563A0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F5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15D5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F5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metodik</w:t>
      </w:r>
      <w:proofErr w:type="spellEnd"/>
      <w:r w:rsidRPr="00F5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45@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yandex</w:t>
      </w:r>
      <w:proofErr w:type="spellEnd"/>
      <w:r w:rsidRPr="00F56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563A0A" w:rsidRDefault="00563A0A" w:rsidP="008D6B87">
      <w:pPr>
        <w:jc w:val="both"/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</w:p>
    <w:p w:rsidR="00F5632B" w:rsidRPr="00F5632B" w:rsidRDefault="00F5632B" w:rsidP="008D6B87">
      <w:pPr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F5632B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4</w:t>
      </w:r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. </w:t>
      </w:r>
      <w:r w:rsidRPr="00563A0A">
        <w:rPr>
          <w:rFonts w:ascii="YS Text" w:hAnsi="YS Text"/>
          <w:b/>
          <w:sz w:val="28"/>
          <w:szCs w:val="28"/>
          <w:shd w:val="clear" w:color="auto" w:fill="FFFFFF"/>
        </w:rPr>
        <w:t>Наименование структурного подразделения</w:t>
      </w:r>
      <w:r w:rsidR="009F7785" w:rsidRPr="00563A0A">
        <w:rPr>
          <w:rFonts w:ascii="YS Text" w:hAnsi="YS Text"/>
          <w:b/>
          <w:sz w:val="28"/>
          <w:szCs w:val="28"/>
          <w:shd w:val="clear" w:color="auto" w:fill="FFFFFF"/>
        </w:rPr>
        <w:t>,</w:t>
      </w:r>
      <w:r w:rsidR="00563A0A">
        <w:rPr>
          <w:rFonts w:ascii="YS Text" w:hAnsi="YS Text"/>
          <w:b/>
          <w:sz w:val="28"/>
          <w:szCs w:val="28"/>
          <w:shd w:val="clear" w:color="auto" w:fill="FFFFFF"/>
        </w:rPr>
        <w:t xml:space="preserve"> </w:t>
      </w:r>
      <w:r w:rsidRPr="00563A0A">
        <w:rPr>
          <w:rFonts w:ascii="YS Text" w:hAnsi="YS Text"/>
          <w:b/>
          <w:sz w:val="28"/>
          <w:szCs w:val="28"/>
          <w:shd w:val="clear" w:color="auto" w:fill="FFFFFF"/>
        </w:rPr>
        <w:t>курирующего деятельность базовой площадки</w:t>
      </w:r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, ФИО куратора: </w:t>
      </w:r>
    </w:p>
    <w:p w:rsidR="00DD45E2" w:rsidRDefault="00DD45E2" w:rsidP="00100B42">
      <w:pPr>
        <w:shd w:val="clear" w:color="auto" w:fill="FFFFFF"/>
        <w:spacing w:after="120"/>
        <w:jc w:val="both"/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17193E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Описание состояния методической деятельности </w:t>
      </w:r>
      <w:r w:rsidR="00C424E3" w:rsidRPr="00C42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ГПОУ ЯО Ярославского торгово-экономического колледжа</w:t>
      </w:r>
      <w:r w:rsidRPr="0017193E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по </w:t>
      </w:r>
      <w:r w:rsidRPr="00257416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направлению </w:t>
      </w:r>
      <w:r w:rsidR="00257416" w:rsidRPr="00257416">
        <w:rPr>
          <w:rFonts w:ascii="Times New Roman" w:hAnsi="Times New Roman" w:cs="Times New Roman"/>
          <w:b/>
          <w:sz w:val="28"/>
          <w:szCs w:val="28"/>
        </w:rPr>
        <w:t>«Оценка готовности выхода выпускников СПО  на рынок труда на основе  демонстрационного экзамена»</w:t>
      </w:r>
      <w:r w:rsidRPr="0017193E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с обоснованием готовности к работе</w:t>
      </w:r>
      <w:r w:rsidR="00100B42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 в статусе площадки</w:t>
      </w:r>
    </w:p>
    <w:p w:rsidR="006B731F" w:rsidRDefault="006B731F" w:rsidP="00100B42">
      <w:pPr>
        <w:shd w:val="clear" w:color="auto" w:fill="FFFFFF"/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</w:p>
    <w:p w:rsidR="0016588D" w:rsidRPr="00667FDC" w:rsidRDefault="0016588D" w:rsidP="00100B42">
      <w:pPr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ГПОУ ЯО </w:t>
      </w:r>
      <w:r w:rsidRPr="0016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Ярославский торгово-экономический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располагает всеми необходимыми ресурсами для </w:t>
      </w:r>
      <w:r w:rsidR="00794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в качестве базовой площадки </w:t>
      </w:r>
      <w:r w:rsidR="00B1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</w:t>
      </w:r>
      <w:r w:rsidR="00C4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C424E3" w:rsidRPr="008D6B87">
        <w:rPr>
          <w:rFonts w:ascii="Times New Roman" w:hAnsi="Times New Roman" w:cs="Times New Roman"/>
          <w:sz w:val="28"/>
          <w:szCs w:val="28"/>
        </w:rPr>
        <w:t>Оценка готовности выхода выпускников СПО  на рынок труда на основе  демонстрационного экзамена</w:t>
      </w:r>
      <w:r w:rsidR="00C424E3">
        <w:rPr>
          <w:rFonts w:ascii="Times New Roman" w:hAnsi="Times New Roman" w:cs="Times New Roman"/>
          <w:sz w:val="28"/>
          <w:szCs w:val="28"/>
        </w:rPr>
        <w:t>»</w:t>
      </w:r>
      <w:r w:rsidRPr="00667FDC"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</w:p>
    <w:p w:rsidR="007949BF" w:rsidRPr="00675E3C" w:rsidRDefault="00C9026F" w:rsidP="00100B42">
      <w:pPr>
        <w:pStyle w:val="a7"/>
        <w:spacing w:line="276" w:lineRule="auto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Колледж имеет о</w:t>
      </w:r>
      <w:r w:rsidR="007949BF" w:rsidRP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пыт реализации ОПОП </w:t>
      </w:r>
      <w:r w:rsidR="00675E3C" w:rsidRP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 специальности 38.02.01 </w:t>
      </w:r>
      <w:r w:rsid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Экономика и </w:t>
      </w:r>
      <w:r w:rsidR="00675E3C" w:rsidRP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бухгалтерский учет (по отраслям</w:t>
      </w:r>
      <w:r w:rsidR="007949BF" w:rsidRP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) </w:t>
      </w:r>
      <w:r w:rsid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(</w:t>
      </w:r>
      <w:r w:rsidR="00675E3C" w:rsidRP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ФГОС у</w:t>
      </w:r>
      <w:r w:rsidR="007949BF" w:rsidRP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твержден приказом Министерства образования и науки Российской Федерации от 5 февраля 2018 г. N 69</w:t>
      </w:r>
      <w:r w:rsidR="00632FF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) в части </w:t>
      </w:r>
      <w:r w:rsidR="00FF29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освоения </w:t>
      </w:r>
      <w:r w:rsidR="00632FF2" w:rsidRP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МДК 03.03 «Основы компетенции WSR Бухгалтерский учет»</w:t>
      </w:r>
      <w:r w:rsidR="00632FF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632FF2" w:rsidRP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внесен</w:t>
      </w:r>
      <w:r w:rsidR="00632FF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ного </w:t>
      </w:r>
      <w:r w:rsidR="00632FF2" w:rsidRP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вариативную часть </w:t>
      </w:r>
      <w:r w:rsidR="00FF29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учебного плана, </w:t>
      </w:r>
      <w:r w:rsidR="00632FF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для прохождения обучающимися </w:t>
      </w:r>
      <w:r w:rsidR="00675E3C" w:rsidRP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632FF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осударственной итоговой аттестации</w:t>
      </w:r>
      <w:r w:rsidR="007949BF" w:rsidRPr="00675E3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в форме </w:t>
      </w:r>
      <w:r w:rsidR="00632FF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демонстрационного экзамена.</w:t>
      </w:r>
      <w:r w:rsidR="00FF29B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2018г.</w:t>
      </w:r>
    </w:p>
    <w:p w:rsidR="0016588D" w:rsidRDefault="00C9026F" w:rsidP="00100B42">
      <w:pPr>
        <w:shd w:val="clear" w:color="auto" w:fill="FFFFFF"/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Опыт проведения </w:t>
      </w:r>
      <w:r w:rsidR="002F18D3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промежуточной и </w:t>
      </w:r>
      <w:r w:rsidR="00675E3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государственной </w:t>
      </w:r>
      <w:r w:rsidR="002F18D3">
        <w:rPr>
          <w:rFonts w:ascii="YS Text" w:hAnsi="YS Text"/>
          <w:color w:val="000000"/>
          <w:sz w:val="28"/>
          <w:szCs w:val="28"/>
          <w:shd w:val="clear" w:color="auto" w:fill="FFFFFF"/>
        </w:rPr>
        <w:t>итого</w:t>
      </w:r>
      <w:r w:rsidR="00675E3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вой   аттестации </w:t>
      </w:r>
      <w:r w:rsidR="002F18D3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в форме </w:t>
      </w:r>
      <w:r w:rsidR="00675E3C" w:rsidRPr="00667FD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демонстрационного экзамена </w:t>
      </w:r>
      <w:r w:rsidR="00675E3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по специальности 46.02.01 Документационное обеспечение управления и архивоведение компетенция </w:t>
      </w:r>
      <w:r w:rsidR="00675E3C">
        <w:rPr>
          <w:rFonts w:ascii="YS Text" w:hAnsi="YS Text" w:hint="eastAsia"/>
          <w:color w:val="000000"/>
          <w:sz w:val="28"/>
          <w:szCs w:val="28"/>
          <w:shd w:val="clear" w:color="auto" w:fill="FFFFFF"/>
        </w:rPr>
        <w:t>«</w:t>
      </w:r>
      <w:r w:rsidR="00675E3C">
        <w:rPr>
          <w:rFonts w:ascii="YS Text" w:hAnsi="YS Text"/>
          <w:color w:val="000000"/>
          <w:sz w:val="28"/>
          <w:szCs w:val="28"/>
          <w:shd w:val="clear" w:color="auto" w:fill="FFFFFF"/>
        </w:rPr>
        <w:t>Документационное обеспечение управления и архивоведение</w:t>
      </w:r>
      <w:r w:rsidR="00675E3C">
        <w:rPr>
          <w:rFonts w:ascii="YS Text" w:hAnsi="YS Text" w:hint="eastAsia"/>
          <w:color w:val="000000"/>
          <w:sz w:val="28"/>
          <w:szCs w:val="28"/>
          <w:shd w:val="clear" w:color="auto" w:fill="FFFFFF"/>
        </w:rPr>
        <w:t>»</w:t>
      </w:r>
      <w:r w:rsidR="002F18D3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, </w:t>
      </w:r>
      <w:r w:rsidR="00675E3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по </w:t>
      </w:r>
      <w:r w:rsidR="002F18D3">
        <w:rPr>
          <w:rFonts w:ascii="YS Text" w:hAnsi="YS Text"/>
          <w:color w:val="000000"/>
          <w:sz w:val="28"/>
          <w:szCs w:val="28"/>
          <w:shd w:val="clear" w:color="auto" w:fill="FFFFFF"/>
        </w:rPr>
        <w:t>спец</w:t>
      </w:r>
      <w:r w:rsidR="00675E3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иальности </w:t>
      </w:r>
      <w:r w:rsidR="00B11539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38.02.04 </w:t>
      </w:r>
      <w:r w:rsidR="002F18D3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Коммерция компетенция </w:t>
      </w:r>
      <w:r w:rsidR="00675E3C">
        <w:rPr>
          <w:rFonts w:ascii="YS Text" w:hAnsi="YS Text" w:hint="eastAsia"/>
          <w:color w:val="000000"/>
          <w:sz w:val="28"/>
          <w:szCs w:val="28"/>
          <w:shd w:val="clear" w:color="auto" w:fill="FFFFFF"/>
        </w:rPr>
        <w:t>«</w:t>
      </w:r>
      <w:r w:rsidR="00675E3C">
        <w:rPr>
          <w:rFonts w:ascii="YS Text" w:hAnsi="YS Text"/>
          <w:color w:val="000000"/>
          <w:sz w:val="28"/>
          <w:szCs w:val="28"/>
          <w:shd w:val="clear" w:color="auto" w:fill="FFFFFF"/>
        </w:rPr>
        <w:t>П</w:t>
      </w:r>
      <w:r w:rsidR="002F18D3">
        <w:rPr>
          <w:rFonts w:ascii="YS Text" w:hAnsi="YS Text"/>
          <w:color w:val="000000"/>
          <w:sz w:val="28"/>
          <w:szCs w:val="28"/>
          <w:shd w:val="clear" w:color="auto" w:fill="FFFFFF"/>
        </w:rPr>
        <w:t>редпр</w:t>
      </w:r>
      <w:r w:rsidR="00675E3C">
        <w:rPr>
          <w:rFonts w:ascii="YS Text" w:hAnsi="YS Text"/>
          <w:color w:val="000000"/>
          <w:sz w:val="28"/>
          <w:szCs w:val="28"/>
          <w:shd w:val="clear" w:color="auto" w:fill="FFFFFF"/>
        </w:rPr>
        <w:t>инимательство</w:t>
      </w:r>
      <w:r w:rsidR="00675E3C">
        <w:rPr>
          <w:rFonts w:ascii="YS Text" w:hAnsi="YS Text" w:hint="eastAsia"/>
          <w:color w:val="000000"/>
          <w:sz w:val="28"/>
          <w:szCs w:val="28"/>
          <w:shd w:val="clear" w:color="auto" w:fill="FFFFFF"/>
        </w:rPr>
        <w:t>»</w:t>
      </w:r>
      <w:r w:rsidR="00675E3C"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</w:p>
    <w:p w:rsidR="00EF16AD" w:rsidRPr="00AC1E43" w:rsidRDefault="00B11539" w:rsidP="00100B42">
      <w:pPr>
        <w:shd w:val="clear" w:color="auto" w:fill="FFFFFF"/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Центр опережающей профессиональной   подготовки Ярославской области  как структурная единица </w:t>
      </w:r>
      <w:r w:rsidR="00AC1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ГПОУ ЯО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Ярославского торгово-экономического</w:t>
      </w:r>
      <w:r w:rsidR="00AC1E43" w:rsidRPr="001658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AC1E43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является уполномоченной организацией, ответственной за  координацию проведения образовательными организациями,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lastRenderedPageBreak/>
        <w:t xml:space="preserve">расположенными на территории Ярославской области, </w:t>
      </w:r>
      <w:r w:rsidR="00AC1E43">
        <w:rPr>
          <w:rFonts w:ascii="YS Text" w:hAnsi="YS Text"/>
          <w:color w:val="000000"/>
          <w:sz w:val="28"/>
          <w:szCs w:val="28"/>
          <w:shd w:val="clear" w:color="auto" w:fill="FFFFFF"/>
        </w:rPr>
        <w:t>реализующими программы СПО, демонстрационного экзамена по стандартам Ворлдскиллс Россия.</w:t>
      </w:r>
    </w:p>
    <w:p w:rsidR="00100B42" w:rsidRDefault="00100B42" w:rsidP="00100B42">
      <w:pPr>
        <w:jc w:val="both"/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</w:p>
    <w:p w:rsidR="00F7107D" w:rsidRDefault="00C424E3" w:rsidP="00100B42">
      <w:pPr>
        <w:jc w:val="both"/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Описание состояния инновационной </w:t>
      </w:r>
      <w:r w:rsidRPr="00C424E3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деятельности</w:t>
      </w:r>
      <w:r w:rsidRPr="00C424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ГПОУ ЯО Ярославского торгово-экономического колледжа</w:t>
      </w:r>
      <w:r w:rsidR="0017193E" w:rsidRPr="00C424E3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п</w:t>
      </w:r>
      <w:r w:rsidR="0017193E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о направлению</w:t>
      </w:r>
      <w:r w:rsidR="00257416" w:rsidRPr="00257416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«Оценка готовности выхода выпускников СПО  на рынок труда на осно</w:t>
      </w:r>
      <w:r w:rsidR="00257416"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ве  демонстрационного экзамена» </w:t>
      </w:r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>с обоснованием готовности к работе в статусе площадки</w:t>
      </w:r>
    </w:p>
    <w:p w:rsidR="00FF29BC" w:rsidRDefault="006B731F" w:rsidP="00100B42">
      <w:pPr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С учетом основных направлений социально-экономического развития Российской Федерации, приоритетных направлений государственной политики Российской Федерации в сфере образования работа нашего колледжа 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всегда </w:t>
      </w: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ориентирована на реализацию инновационных проектов. </w:t>
      </w:r>
    </w:p>
    <w:p w:rsidR="006B731F" w:rsidRDefault="006B731F" w:rsidP="00100B42">
      <w:pPr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>Начало работы было положено реализацией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проекта «Инновационная площадка</w:t>
      </w: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по внедрению модели использования электронных ресурсов, дистанционного обучения для особых целевых групп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» 2015 год</w:t>
      </w: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Затем соисполнительрегиональной </w:t>
      </w: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>инновационной площадки проекта «Формирование ИКТ - компетенций выпускников профессиональных образовательных организаций в соответствии с профессиональными стандартами» на период 2017-2018</w:t>
      </w:r>
      <w:r w:rsidR="00676B93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г.г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</w:p>
    <w:p w:rsidR="00632FF2" w:rsidRDefault="00B11539" w:rsidP="00100B42">
      <w:pPr>
        <w:shd w:val="clear" w:color="auto" w:fill="FFFFFF"/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color w:val="000000"/>
          <w:sz w:val="28"/>
          <w:szCs w:val="28"/>
          <w:shd w:val="clear" w:color="auto" w:fill="FFFFFF"/>
        </w:rPr>
        <w:t>Участие в апробации: г</w:t>
      </w:r>
      <w:r w:rsidR="00632FF2" w:rsidRPr="00632FF2">
        <w:rPr>
          <w:rFonts w:ascii="YS Text" w:hAnsi="YS Text"/>
          <w:color w:val="000000"/>
          <w:sz w:val="28"/>
          <w:szCs w:val="28"/>
          <w:shd w:val="clear" w:color="auto" w:fill="FFFFFF"/>
        </w:rPr>
        <w:t>осударственное образовательное учреждение дополнительного образования Ярославской области «Центр детского и юнош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еского туризма и экскурсий»,  (</w:t>
      </w:r>
      <w:r w:rsidR="00632FF2" w:rsidRPr="00632FF2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ГОУ ДО ЯО </w:t>
      </w:r>
      <w:proofErr w:type="spellStart"/>
      <w:r w:rsidR="00632FF2" w:rsidRPr="00632FF2">
        <w:rPr>
          <w:rFonts w:ascii="YS Text" w:hAnsi="YS Text"/>
          <w:color w:val="000000"/>
          <w:sz w:val="28"/>
          <w:szCs w:val="28"/>
          <w:shd w:val="clear" w:color="auto" w:fill="FFFFFF"/>
        </w:rPr>
        <w:t>ЦДЮТурЭк</w:t>
      </w:r>
      <w:proofErr w:type="spellEnd"/>
      <w:r w:rsidR="00632FF2" w:rsidRPr="00632FF2">
        <w:rPr>
          <w:rFonts w:ascii="YS Text" w:hAnsi="YS Text"/>
          <w:color w:val="000000"/>
          <w:sz w:val="28"/>
          <w:szCs w:val="28"/>
          <w:shd w:val="clear" w:color="auto" w:fill="FFFFFF"/>
        </w:rPr>
        <w:t>),   государственное профессиональное образовательное учреждение Ярославской области Ярославский т</w:t>
      </w:r>
      <w:r w:rsidR="00100B42">
        <w:rPr>
          <w:rFonts w:ascii="YS Text" w:hAnsi="YS Text"/>
          <w:color w:val="000000"/>
          <w:sz w:val="28"/>
          <w:szCs w:val="28"/>
          <w:shd w:val="clear" w:color="auto" w:fill="FFFFFF"/>
        </w:rPr>
        <w:t>оргово-экономический колледж (</w:t>
      </w:r>
      <w:r w:rsidR="00632FF2" w:rsidRPr="00632FF2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ГПОУ ЯО Ярославскийторгово-экономический колледж),  Федеральное государственное автономное образовательное учреждение  высшего образования «Национальный исследовательский университет «Высшая школа экономики» </w:t>
      </w:r>
      <w:proofErr w:type="gramStart"/>
      <w:r w:rsidR="00632FF2" w:rsidRPr="00632FF2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(  </w:t>
      </w:r>
      <w:proofErr w:type="gramEnd"/>
      <w:r w:rsidR="00632FF2" w:rsidRPr="00632FF2">
        <w:rPr>
          <w:rFonts w:ascii="YS Text" w:hAnsi="YS Text"/>
          <w:color w:val="000000"/>
          <w:sz w:val="28"/>
          <w:szCs w:val="28"/>
          <w:shd w:val="clear" w:color="auto" w:fill="FFFFFF"/>
        </w:rPr>
        <w:t>НИУ ВШЭ) в рамках исполнения Государственного контракта № 06.S05.11.0016 от 27 сентября 2019 г. с Министерством просвещения Российской Федерации в апробации комплекса мер, направленного на предоставление возможности освоения основных общеобразовательных программ обучающимися общеобразовательных организаций 5-11 классов по  индивидуальному учебному плану, в том числе в сетевой форме, с зачетом результатов освоения ими дополнительных общеобразовательных программ и программ профессионального обучения.</w:t>
      </w:r>
      <w:r w:rsidR="00632FF2">
        <w:rPr>
          <w:rFonts w:ascii="YS Text" w:hAnsi="YS Text"/>
          <w:color w:val="000000"/>
          <w:sz w:val="28"/>
          <w:szCs w:val="28"/>
          <w:shd w:val="clear" w:color="auto" w:fill="FFFFFF"/>
        </w:rPr>
        <w:t>2020г.</w:t>
      </w:r>
    </w:p>
    <w:p w:rsidR="006B731F" w:rsidRPr="006B731F" w:rsidRDefault="006B731F" w:rsidP="00100B42">
      <w:pPr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Соисполнитель </w:t>
      </w: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федеральной инновационной площадки проекта «Разработка, апробация и внедрение модели формирования ИКТ</w:t>
      </w:r>
      <w:r w:rsidR="00100B42">
        <w:rPr>
          <w:rFonts w:ascii="YS Text" w:hAnsi="YS Text"/>
          <w:color w:val="000000"/>
          <w:sz w:val="28"/>
          <w:szCs w:val="28"/>
          <w:shd w:val="clear" w:color="auto" w:fill="FFFFFF"/>
        </w:rPr>
        <w:t>-компетенций</w:t>
      </w: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и </w:t>
      </w: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lastRenderedPageBreak/>
        <w:t>методик подготовки студентов ПОО в соответствии с профессиональными стандартами». 2018-2020</w:t>
      </w:r>
      <w:r w:rsidR="00676B93">
        <w:rPr>
          <w:rFonts w:ascii="YS Text" w:hAnsi="YS Text"/>
          <w:color w:val="000000"/>
          <w:sz w:val="28"/>
          <w:szCs w:val="28"/>
          <w:shd w:val="clear" w:color="auto" w:fill="FFFFFF"/>
        </w:rPr>
        <w:t>г.г.</w:t>
      </w:r>
    </w:p>
    <w:p w:rsidR="000875EA" w:rsidRDefault="006B731F" w:rsidP="00100B42">
      <w:pPr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color w:val="000000"/>
          <w:sz w:val="28"/>
          <w:szCs w:val="28"/>
          <w:shd w:val="clear" w:color="auto" w:fill="FFFFFF"/>
        </w:rPr>
        <w:t>Б</w:t>
      </w:r>
      <w:r w:rsidR="000875EA"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>азовая площадка ГАУ ДПО ЯО "Институт развития образования"</w:t>
      </w:r>
      <w:r w:rsidR="00563A0A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 </w:t>
      </w:r>
      <w:r w:rsidR="000875EA"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>по направлению "Организационно-методическая поддержка реализации проекта ЦРПО</w:t>
      </w:r>
      <w:proofErr w:type="gramStart"/>
      <w:r w:rsidR="000875EA"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>"С</w:t>
      </w:r>
      <w:proofErr w:type="gramEnd"/>
      <w:r w:rsidR="000875EA"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>тажировка руководящих работников ПОУ в профильных организациях по инновационным направления деятельности"</w:t>
      </w:r>
      <w:r w:rsidR="00286C65"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  <w:r w:rsidRPr="006B731F">
        <w:rPr>
          <w:rFonts w:ascii="YS Text" w:hAnsi="YS Text"/>
          <w:color w:val="000000"/>
          <w:sz w:val="28"/>
          <w:szCs w:val="28"/>
          <w:shd w:val="clear" w:color="auto" w:fill="FFFFFF"/>
        </w:rPr>
        <w:t>2019-2021</w:t>
      </w:r>
      <w:r w:rsidR="00676B93">
        <w:rPr>
          <w:rFonts w:ascii="YS Text" w:hAnsi="YS Text"/>
          <w:color w:val="000000"/>
          <w:sz w:val="28"/>
          <w:szCs w:val="28"/>
          <w:shd w:val="clear" w:color="auto" w:fill="FFFFFF"/>
        </w:rPr>
        <w:t>г.г</w:t>
      </w:r>
      <w:r>
        <w:rPr>
          <w:rFonts w:ascii="YS Text" w:hAnsi="YS Text"/>
          <w:color w:val="000000"/>
          <w:sz w:val="28"/>
          <w:szCs w:val="28"/>
          <w:shd w:val="clear" w:color="auto" w:fill="FFFFFF"/>
        </w:rPr>
        <w:t>.</w:t>
      </w:r>
    </w:p>
    <w:p w:rsidR="006B731F" w:rsidRPr="006C4C99" w:rsidRDefault="006B049D" w:rsidP="00100B42">
      <w:pPr>
        <w:spacing w:after="0"/>
        <w:ind w:firstLine="709"/>
        <w:jc w:val="both"/>
        <w:rPr>
          <w:rFonts w:ascii="YS Text" w:hAnsi="YS Text"/>
          <w:color w:val="000000"/>
          <w:sz w:val="28"/>
          <w:szCs w:val="28"/>
          <w:shd w:val="clear" w:color="auto" w:fill="FFFFFF"/>
        </w:rPr>
      </w:pPr>
      <w:r w:rsidRPr="00CD5EBC">
        <w:rPr>
          <w:rFonts w:ascii="YS Text" w:hAnsi="YS Text"/>
          <w:color w:val="000000"/>
          <w:sz w:val="28"/>
          <w:szCs w:val="28"/>
          <w:shd w:val="clear" w:color="auto" w:fill="FFFFFF"/>
        </w:rPr>
        <w:t xml:space="preserve">В колледже созданы мастерские: </w:t>
      </w:r>
      <w:r w:rsidRPr="00CD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«Администрирование отеля», «</w:t>
      </w:r>
      <w:r w:rsidR="00BA0FE6" w:rsidRPr="00CD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Туроператорская деятельность</w:t>
      </w:r>
      <w:r w:rsidRPr="00CD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 «Документационное обеспечение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управления и</w:t>
      </w:r>
      <w:r w:rsidR="00BA0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архивоведения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«Поварское дело»</w:t>
      </w:r>
      <w:r w:rsidR="00CD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411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 гранд на  создание  мастерской</w:t>
      </w:r>
      <w:r w:rsidR="006C4C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BA0F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Туризм»</w:t>
      </w:r>
      <w:r w:rsidR="00CD5E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3A0A" w:rsidRDefault="00563A0A" w:rsidP="00257416">
      <w:pPr>
        <w:jc w:val="both"/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</w:p>
    <w:p w:rsidR="0017193E" w:rsidRPr="0017193E" w:rsidRDefault="00257416" w:rsidP="00257416">
      <w:pPr>
        <w:jc w:val="both"/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 Описание состояния информационных, материально-технических, организационно-методических и кадровых ресурсов для осуществления деятельности в рамках конкретных направлений научно-исследовательской, научно-методической</w:t>
      </w:r>
      <w:proofErr w:type="gramStart"/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YS Text" w:hAnsi="YS Text"/>
          <w:b/>
          <w:color w:val="000000"/>
          <w:sz w:val="28"/>
          <w:szCs w:val="28"/>
          <w:shd w:val="clear" w:color="auto" w:fill="FFFFFF"/>
        </w:rPr>
        <w:t xml:space="preserve"> организационно-методической деятельности Института</w:t>
      </w:r>
    </w:p>
    <w:tbl>
      <w:tblPr>
        <w:tblStyle w:val="a5"/>
        <w:tblW w:w="0" w:type="auto"/>
        <w:tblLook w:val="04A0"/>
      </w:tblPr>
      <w:tblGrid>
        <w:gridCol w:w="675"/>
        <w:gridCol w:w="2454"/>
        <w:gridCol w:w="6442"/>
      </w:tblGrid>
      <w:tr w:rsidR="0017193E" w:rsidTr="00100B42">
        <w:tc>
          <w:tcPr>
            <w:tcW w:w="675" w:type="dxa"/>
          </w:tcPr>
          <w:p w:rsidR="0017193E" w:rsidRPr="0017193E" w:rsidRDefault="0017193E" w:rsidP="00100B42">
            <w:pPr>
              <w:spacing w:line="276" w:lineRule="auto"/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7193E"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  <w:p w:rsidR="0017193E" w:rsidRDefault="0017193E" w:rsidP="00100B42">
            <w:pPr>
              <w:spacing w:line="276" w:lineRule="auto"/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17193E"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7193E"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2454" w:type="dxa"/>
          </w:tcPr>
          <w:p w:rsidR="0017193E" w:rsidRDefault="0017193E" w:rsidP="00100B42">
            <w:pPr>
              <w:spacing w:line="276" w:lineRule="auto"/>
              <w:jc w:val="center"/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7193E"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Вид ресурсов</w:t>
            </w:r>
          </w:p>
        </w:tc>
        <w:tc>
          <w:tcPr>
            <w:tcW w:w="6442" w:type="dxa"/>
          </w:tcPr>
          <w:p w:rsidR="0017193E" w:rsidRDefault="0017193E" w:rsidP="00100B42">
            <w:pPr>
              <w:spacing w:line="276" w:lineRule="auto"/>
              <w:jc w:val="center"/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17193E"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Описание</w:t>
            </w:r>
          </w:p>
        </w:tc>
      </w:tr>
      <w:tr w:rsidR="0017193E" w:rsidTr="00100B42">
        <w:tc>
          <w:tcPr>
            <w:tcW w:w="675" w:type="dxa"/>
          </w:tcPr>
          <w:p w:rsidR="0017193E" w:rsidRDefault="0017193E" w:rsidP="00100B42">
            <w:pPr>
              <w:spacing w:line="276" w:lineRule="auto"/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1.</w:t>
            </w:r>
          </w:p>
        </w:tc>
        <w:tc>
          <w:tcPr>
            <w:tcW w:w="2454" w:type="dxa"/>
          </w:tcPr>
          <w:p w:rsidR="0017193E" w:rsidRPr="003146A0" w:rsidRDefault="0017193E" w:rsidP="00100B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Информационные</w:t>
            </w:r>
          </w:p>
          <w:p w:rsidR="0017193E" w:rsidRPr="003146A0" w:rsidRDefault="0017193E" w:rsidP="00100B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ресурсы</w:t>
            </w:r>
          </w:p>
        </w:tc>
        <w:tc>
          <w:tcPr>
            <w:tcW w:w="6442" w:type="dxa"/>
          </w:tcPr>
          <w:p w:rsidR="0017193E" w:rsidRPr="00675E3C" w:rsidRDefault="0017193E" w:rsidP="00100B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ГПОУ ЯО ЯТЭК</w:t>
            </w:r>
            <w:r w:rsid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располагает информационными </w:t>
            </w: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материалами по организации</w:t>
            </w:r>
            <w:r w:rsid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проведению </w:t>
            </w:r>
            <w:r w:rsidR="003146A0" w:rsidRPr="009431B7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демонстрационных экзаме</w:t>
            </w:r>
            <w:r w:rsidR="003146A0" w:rsidRPr="00C9026F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нов</w:t>
            </w:r>
            <w:r w:rsidR="003146A0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510F36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пакеты програм</w:t>
            </w:r>
            <w:r w:rsidR="00B11539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много обеспечения 1С</w:t>
            </w:r>
            <w:proofErr w:type="gramStart"/>
            <w:r w:rsidR="00B11539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:О</w:t>
            </w:r>
            <w:proofErr w:type="gramEnd"/>
            <w:r w:rsidR="00B11539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тель, 1С:</w:t>
            </w:r>
            <w:r w:rsidR="00510F36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Документооборот, 1С:</w:t>
            </w:r>
            <w:r w:rsidR="00B11539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 Л</w:t>
            </w:r>
            <w:r w:rsidR="00C9026F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огистика. Управление складом, 1С</w:t>
            </w:r>
            <w:proofErr w:type="gramStart"/>
            <w:r w:rsidR="00C9026F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:Б</w:t>
            </w:r>
            <w:proofErr w:type="gramEnd"/>
            <w:r w:rsidR="00C9026F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ухгалтерия государственного учреждения</w:t>
            </w:r>
            <w:r w:rsidR="00510F36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, 1С: Турагентство, 1С:; </w:t>
            </w:r>
            <w:r w:rsidR="00B11539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1С</w:t>
            </w:r>
            <w:proofErr w:type="gramStart"/>
            <w:r w:rsidR="00B11539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:П</w:t>
            </w:r>
            <w:proofErr w:type="gramEnd"/>
            <w:r w:rsidR="00C9026F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редприятие, 1С:Зарплата и Управление персоналом, 1С:Управление нашей фирмой, 1С:Зарплата и кадры госучреждения, 1С:Управление торговлей, 1С:</w:t>
            </w:r>
            <w:r w:rsidR="006B63C1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Отель, 1С: Салон красоты, 1С</w:t>
            </w:r>
            <w:proofErr w:type="gramStart"/>
            <w:r w:rsidR="006B63C1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:О</w:t>
            </w:r>
            <w:proofErr w:type="gramEnd"/>
            <w:r w:rsidR="006B63C1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бщепит, 1С: Ресторан, 1С:</w:t>
            </w:r>
            <w:r w:rsidR="006B63C1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  <w:lang w:val="en-US"/>
              </w:rPr>
              <w:t>SPA</w:t>
            </w:r>
            <w:r w:rsidR="006B63C1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Салон , </w:t>
            </w:r>
            <w:r w:rsidR="00510F36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 xml:space="preserve">доступ к цифровой  платформе </w:t>
            </w:r>
            <w:r w:rsidR="00510F36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  <w:lang w:val="en-US"/>
              </w:rPr>
              <w:t>WSR</w:t>
            </w:r>
          </w:p>
        </w:tc>
      </w:tr>
      <w:tr w:rsidR="0017193E" w:rsidTr="00100B42">
        <w:tc>
          <w:tcPr>
            <w:tcW w:w="675" w:type="dxa"/>
          </w:tcPr>
          <w:p w:rsidR="0017193E" w:rsidRDefault="0017193E" w:rsidP="00100B42">
            <w:pPr>
              <w:spacing w:line="276" w:lineRule="auto"/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2454" w:type="dxa"/>
          </w:tcPr>
          <w:p w:rsidR="0017193E" w:rsidRPr="003146A0" w:rsidRDefault="0017193E" w:rsidP="00100B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Материально-</w:t>
            </w:r>
          </w:p>
          <w:p w:rsidR="0017193E" w:rsidRPr="003146A0" w:rsidRDefault="0017193E" w:rsidP="00100B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технические</w:t>
            </w:r>
          </w:p>
        </w:tc>
        <w:tc>
          <w:tcPr>
            <w:tcW w:w="6442" w:type="dxa"/>
          </w:tcPr>
          <w:p w:rsidR="0017193E" w:rsidRPr="003146A0" w:rsidRDefault="0017193E" w:rsidP="00100B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ГПОУ ЯО ЯТЭК располагает </w:t>
            </w:r>
            <w:r w:rsidR="00C90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аккредитованными  ц</w:t>
            </w:r>
            <w:r w:rsidR="00EF16AD" w:rsidRPr="00C90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ентрами проведения демонстрационных экзаменов </w:t>
            </w:r>
            <w:r w:rsidR="00510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</w:t>
            </w:r>
            <w:r w:rsidR="00C90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компетенциям «Управление склади</w:t>
            </w:r>
            <w:r w:rsidR="00510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рованием</w:t>
            </w:r>
            <w:r w:rsidR="00C90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«Администрирование отеля», «Финансы», «Бухгалтерский учет»</w:t>
            </w:r>
            <w:r w:rsidR="00510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90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«</w:t>
            </w:r>
            <w:r w:rsidR="006B04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Организация экскурсионных услуг</w:t>
            </w:r>
            <w:r w:rsidR="00C90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510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B04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«Туроператорская деятельность»,</w:t>
            </w:r>
            <w:r w:rsidR="00510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«Докум</w:t>
            </w:r>
            <w:r w:rsidR="00C90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510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нтационное обеспе</w:t>
            </w:r>
            <w:r w:rsidR="00CD5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чение </w:t>
            </w:r>
            <w:r w:rsidR="00CD5EB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управления и архивоведения</w:t>
            </w:r>
            <w:r w:rsidR="00510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C90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необходимым оснащением для проведения </w:t>
            </w:r>
            <w:r w:rsidR="003146A0" w:rsidRPr="009431B7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демонстрационных экзаменов</w:t>
            </w:r>
            <w:r w:rsidR="003146A0">
              <w:rPr>
                <w:rFonts w:ascii="YS Text" w:hAnsi="YS Text"/>
                <w:color w:val="000000"/>
                <w:sz w:val="28"/>
                <w:szCs w:val="28"/>
                <w:shd w:val="clear" w:color="auto" w:fill="FFFFFF"/>
              </w:rPr>
              <w:t>, а также аудиториями для проведения</w:t>
            </w:r>
            <w:r w:rsid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семинаров и заседаний рабочих групп.</w:t>
            </w:r>
          </w:p>
        </w:tc>
      </w:tr>
      <w:tr w:rsidR="0017193E" w:rsidTr="00100B42">
        <w:tc>
          <w:tcPr>
            <w:tcW w:w="675" w:type="dxa"/>
          </w:tcPr>
          <w:p w:rsidR="0017193E" w:rsidRDefault="0017193E" w:rsidP="00100B42">
            <w:pPr>
              <w:spacing w:line="276" w:lineRule="auto"/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2454" w:type="dxa"/>
          </w:tcPr>
          <w:p w:rsidR="0017193E" w:rsidRPr="003146A0" w:rsidRDefault="00B11539" w:rsidP="00100B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Организационные, учебно</w:t>
            </w:r>
            <w:r w:rsidR="0017193E"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-методические</w:t>
            </w:r>
          </w:p>
        </w:tc>
        <w:tc>
          <w:tcPr>
            <w:tcW w:w="6442" w:type="dxa"/>
          </w:tcPr>
          <w:p w:rsidR="0017193E" w:rsidRPr="0017193E" w:rsidRDefault="003146A0" w:rsidP="00100B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ГПОУ ЯО ЯТЭК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располагает банком методических материалов по проведению </w:t>
            </w: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демонстрационных экзаменов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для использования их </w:t>
            </w:r>
            <w:r w:rsidR="0017193E"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работниками ПОО, </w:t>
            </w:r>
            <w:r w:rsidR="0017193E" w:rsidRPr="001719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имеет сайт, на котором будетсозданастраница«Базоваяплощадка»</w:t>
            </w:r>
            <w:r w:rsidR="00EF1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17193E" w:rsidRPr="003146A0" w:rsidRDefault="0017193E" w:rsidP="00100B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17193E" w:rsidTr="00100B42">
        <w:tc>
          <w:tcPr>
            <w:tcW w:w="675" w:type="dxa"/>
          </w:tcPr>
          <w:p w:rsidR="0017193E" w:rsidRDefault="0017193E" w:rsidP="00100B42">
            <w:pPr>
              <w:spacing w:line="276" w:lineRule="auto"/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YS Text" w:hAnsi="YS Text"/>
                <w:b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2454" w:type="dxa"/>
          </w:tcPr>
          <w:p w:rsidR="0017193E" w:rsidRPr="003146A0" w:rsidRDefault="0017193E" w:rsidP="00100B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Кадровые</w:t>
            </w:r>
          </w:p>
        </w:tc>
        <w:tc>
          <w:tcPr>
            <w:tcW w:w="6442" w:type="dxa"/>
          </w:tcPr>
          <w:p w:rsidR="0017193E" w:rsidRPr="003146A0" w:rsidRDefault="00EF16AD" w:rsidP="00100B4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</w:t>
            </w:r>
            <w:r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ГПОУ ЯО ЯТЭК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работе Базовой площадки будут привлечены педагоги, имеющие </w:t>
            </w:r>
            <w:r w:rsidR="0017193E" w:rsidRPr="003146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проведения </w:t>
            </w:r>
            <w:r w:rsidRPr="00EF1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независимой оценки квалификаций выпускников СПО</w:t>
            </w:r>
            <w:r w:rsidR="00510F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C90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</w:t>
            </w:r>
            <w:r w:rsidR="002F1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ксперты с правом проведения регионального чемпионата-8, </w:t>
            </w:r>
            <w:r w:rsidR="006B04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эксперт</w:t>
            </w:r>
            <w:proofErr w:type="gramStart"/>
            <w:r w:rsidR="006B04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ы-</w:t>
            </w:r>
            <w:proofErr w:type="gramEnd"/>
            <w:r w:rsidR="006B04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мастера-4</w:t>
            </w:r>
            <w:r w:rsidR="00C90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эксперты </w:t>
            </w:r>
            <w:r w:rsidR="006B04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демонстрационного экзамена</w:t>
            </w:r>
            <w:r w:rsidR="002F1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B04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главные</w:t>
            </w:r>
            <w:r w:rsidR="00C902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эксперты Абилимпикс-</w:t>
            </w:r>
            <w:r w:rsidR="006B04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2F18D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6B04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национальные эксперты Абилимпикс-2, эксперты Абилимпикс-3, сотрудники службы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содействия трудоустройству выпускников</w:t>
            </w:r>
            <w:r w:rsidRPr="00EF16A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17193E" w:rsidRPr="00815D57" w:rsidRDefault="0017193E" w:rsidP="00100B42">
      <w:pPr>
        <w:rPr>
          <w:rFonts w:ascii="YS Text" w:hAnsi="YS Text"/>
          <w:b/>
          <w:color w:val="000000"/>
          <w:sz w:val="28"/>
          <w:szCs w:val="28"/>
          <w:shd w:val="clear" w:color="auto" w:fill="FFFFFF"/>
        </w:rPr>
      </w:pPr>
    </w:p>
    <w:sectPr w:rsidR="0017193E" w:rsidRPr="00815D57" w:rsidSect="00100B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670A1"/>
    <w:multiLevelType w:val="hybridMultilevel"/>
    <w:tmpl w:val="59382DB2"/>
    <w:lvl w:ilvl="0" w:tplc="5E4CDE28">
      <w:start w:val="1"/>
      <w:numFmt w:val="decimal"/>
      <w:lvlText w:val="%1."/>
      <w:lvlJc w:val="left"/>
      <w:pPr>
        <w:ind w:left="720" w:hanging="360"/>
      </w:pPr>
      <w:rPr>
        <w:rFonts w:ascii="YS Text" w:hAnsi="YS Text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6C1"/>
    <w:rsid w:val="00042D84"/>
    <w:rsid w:val="000875EA"/>
    <w:rsid w:val="00091FEA"/>
    <w:rsid w:val="00100B42"/>
    <w:rsid w:val="00144244"/>
    <w:rsid w:val="0016588D"/>
    <w:rsid w:val="0017193E"/>
    <w:rsid w:val="0018492D"/>
    <w:rsid w:val="001D1E04"/>
    <w:rsid w:val="00257416"/>
    <w:rsid w:val="00286C65"/>
    <w:rsid w:val="002F18D3"/>
    <w:rsid w:val="00300FD9"/>
    <w:rsid w:val="003146A0"/>
    <w:rsid w:val="0031587E"/>
    <w:rsid w:val="00353447"/>
    <w:rsid w:val="004F7BB6"/>
    <w:rsid w:val="00510F36"/>
    <w:rsid w:val="00560252"/>
    <w:rsid w:val="00563A0A"/>
    <w:rsid w:val="00610914"/>
    <w:rsid w:val="00632FF2"/>
    <w:rsid w:val="00662DC5"/>
    <w:rsid w:val="00667FDC"/>
    <w:rsid w:val="00675E3C"/>
    <w:rsid w:val="00676B93"/>
    <w:rsid w:val="006B049D"/>
    <w:rsid w:val="006B63C1"/>
    <w:rsid w:val="006B731F"/>
    <w:rsid w:val="006C4C99"/>
    <w:rsid w:val="007949BF"/>
    <w:rsid w:val="007979A7"/>
    <w:rsid w:val="00815D57"/>
    <w:rsid w:val="008D6B87"/>
    <w:rsid w:val="00915163"/>
    <w:rsid w:val="009431B7"/>
    <w:rsid w:val="00974168"/>
    <w:rsid w:val="009B79CE"/>
    <w:rsid w:val="009F7785"/>
    <w:rsid w:val="00A65033"/>
    <w:rsid w:val="00A66B81"/>
    <w:rsid w:val="00A95A18"/>
    <w:rsid w:val="00AC1E43"/>
    <w:rsid w:val="00B032D0"/>
    <w:rsid w:val="00B11539"/>
    <w:rsid w:val="00B223DE"/>
    <w:rsid w:val="00B41186"/>
    <w:rsid w:val="00B97243"/>
    <w:rsid w:val="00BA0FE6"/>
    <w:rsid w:val="00BC5868"/>
    <w:rsid w:val="00BC65C2"/>
    <w:rsid w:val="00C424E3"/>
    <w:rsid w:val="00C530E1"/>
    <w:rsid w:val="00C9026F"/>
    <w:rsid w:val="00C926C1"/>
    <w:rsid w:val="00CD5EBC"/>
    <w:rsid w:val="00D55939"/>
    <w:rsid w:val="00DC4112"/>
    <w:rsid w:val="00DD45E2"/>
    <w:rsid w:val="00E567C6"/>
    <w:rsid w:val="00E7525A"/>
    <w:rsid w:val="00E80E91"/>
    <w:rsid w:val="00EA341E"/>
    <w:rsid w:val="00EB4461"/>
    <w:rsid w:val="00EC553F"/>
    <w:rsid w:val="00EF16AD"/>
    <w:rsid w:val="00F21E56"/>
    <w:rsid w:val="00F5632B"/>
    <w:rsid w:val="00F7107D"/>
    <w:rsid w:val="00FB3E75"/>
    <w:rsid w:val="00FC6389"/>
    <w:rsid w:val="00FE74E9"/>
    <w:rsid w:val="00FF2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D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31B7"/>
    <w:pPr>
      <w:ind w:left="720"/>
      <w:contextualSpacing/>
    </w:pPr>
  </w:style>
  <w:style w:type="table" w:styleId="a5">
    <w:name w:val="Table Grid"/>
    <w:basedOn w:val="a1"/>
    <w:uiPriority w:val="59"/>
    <w:rsid w:val="0017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875EA"/>
    <w:rPr>
      <w:b/>
      <w:bCs/>
    </w:rPr>
  </w:style>
  <w:style w:type="paragraph" w:customStyle="1" w:styleId="a7">
    <w:name w:val="Содержимое таблицы"/>
    <w:basedOn w:val="a"/>
    <w:rsid w:val="007949B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5D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431B7"/>
    <w:pPr>
      <w:ind w:left="720"/>
      <w:contextualSpacing/>
    </w:pPr>
  </w:style>
  <w:style w:type="table" w:styleId="a5">
    <w:name w:val="Table Grid"/>
    <w:basedOn w:val="a1"/>
    <w:uiPriority w:val="59"/>
    <w:rsid w:val="00171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087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yatec.yaroslavl@yar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6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user</cp:lastModifiedBy>
  <cp:revision>33</cp:revision>
  <dcterms:created xsi:type="dcterms:W3CDTF">2022-03-12T13:36:00Z</dcterms:created>
  <dcterms:modified xsi:type="dcterms:W3CDTF">2022-05-24T08:45:00Z</dcterms:modified>
</cp:coreProperties>
</file>