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BF" w:rsidRDefault="003504BF" w:rsidP="00350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Протокол № 5</w:t>
      </w:r>
    </w:p>
    <w:p w:rsidR="003504BF" w:rsidRDefault="003504BF" w:rsidP="00350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рабочей группы</w:t>
      </w:r>
    </w:p>
    <w:p w:rsidR="003504BF" w:rsidRPr="0049594B" w:rsidRDefault="003504BF" w:rsidP="00350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594B">
        <w:rPr>
          <w:rFonts w:ascii="Times New Roman" w:hAnsi="Times New Roman" w:cs="Times New Roman"/>
          <w:sz w:val="28"/>
          <w:szCs w:val="28"/>
        </w:rPr>
        <w:t>роекта «Разработка механизма оценки личностных,</w:t>
      </w:r>
    </w:p>
    <w:p w:rsidR="003504BF" w:rsidRPr="0049594B" w:rsidRDefault="003504BF" w:rsidP="00350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594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9594B">
        <w:rPr>
          <w:rFonts w:ascii="Times New Roman" w:hAnsi="Times New Roman" w:cs="Times New Roman"/>
          <w:sz w:val="28"/>
          <w:szCs w:val="28"/>
        </w:rPr>
        <w:t xml:space="preserve"> и предметных результатов</w:t>
      </w:r>
    </w:p>
    <w:p w:rsidR="003504BF" w:rsidRPr="0049594B" w:rsidRDefault="003504BF" w:rsidP="00350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4B">
        <w:rPr>
          <w:rFonts w:ascii="Times New Roman" w:hAnsi="Times New Roman" w:cs="Times New Roman"/>
          <w:sz w:val="28"/>
          <w:szCs w:val="28"/>
        </w:rPr>
        <w:t>реализации программ основного общего образования</w:t>
      </w:r>
    </w:p>
    <w:p w:rsidR="003504BF" w:rsidRDefault="003504BF" w:rsidP="00350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4B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организациях»</w:t>
      </w:r>
    </w:p>
    <w:p w:rsidR="003504BF" w:rsidRDefault="003504BF" w:rsidP="00350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7.10.2022 г.</w:t>
      </w:r>
    </w:p>
    <w:p w:rsidR="003504BF" w:rsidRDefault="003504BF" w:rsidP="00350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Подготовка к проведению круглого стола 02.12.2022 г.</w:t>
      </w:r>
    </w:p>
    <w:p w:rsidR="003504BF" w:rsidRDefault="003504BF" w:rsidP="00350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3504BF" w:rsidRDefault="003504BF" w:rsidP="00350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Выборнов В.Ю., Задорожная И.В., Кригер Л.А., Эльтекова М.Е., Костина С.В.; Фадеичева О.А., Тюрина Л.В.</w:t>
      </w:r>
    </w:p>
    <w:p w:rsidR="003504BF" w:rsidRPr="00173D86" w:rsidRDefault="003504BF" w:rsidP="003504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8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504BF" w:rsidRDefault="003504BF" w:rsidP="003504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6DCA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оведения заседания проектной гру</w:t>
      </w:r>
      <w:r w:rsidRPr="00B76DCA">
        <w:rPr>
          <w:rFonts w:ascii="Times New Roman" w:hAnsi="Times New Roman" w:cs="Times New Roman"/>
          <w:sz w:val="28"/>
          <w:szCs w:val="28"/>
        </w:rPr>
        <w:t>ппы</w:t>
      </w:r>
    </w:p>
    <w:p w:rsidR="003504BF" w:rsidRDefault="003504BF" w:rsidP="003504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состава рабочей группы</w:t>
      </w:r>
    </w:p>
    <w:p w:rsidR="003504BF" w:rsidRDefault="003504BF" w:rsidP="003504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983">
        <w:rPr>
          <w:rFonts w:ascii="Times New Roman" w:hAnsi="Times New Roman" w:cs="Times New Roman"/>
          <w:sz w:val="28"/>
          <w:szCs w:val="28"/>
        </w:rPr>
        <w:t>Подготовка инструктивно-методического письма по проектированию учебного модуля ООП ООО, предназначенного для выравнивания входных результатов обучающихся, поступивших в ПОО – Костина С.В., Эльтекова М.Е.</w:t>
      </w:r>
    </w:p>
    <w:p w:rsidR="003504BF" w:rsidRDefault="003504BF" w:rsidP="003504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о диагностике готовности обучающихся к выходу на ГИА (процедура, структура и содержание заданий);</w:t>
      </w:r>
    </w:p>
    <w:p w:rsidR="003504BF" w:rsidRDefault="003504BF" w:rsidP="003504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983">
        <w:rPr>
          <w:rFonts w:ascii="Times New Roman" w:hAnsi="Times New Roman" w:cs="Times New Roman"/>
          <w:sz w:val="28"/>
          <w:szCs w:val="28"/>
        </w:rPr>
        <w:t>Подготовка к проведению круглого стола по обсуждению материалов для промежуточной диагностики результатов освоения обучающимися ООП ООО в ПОО</w:t>
      </w:r>
      <w:r>
        <w:rPr>
          <w:rFonts w:ascii="Times New Roman" w:hAnsi="Times New Roman" w:cs="Times New Roman"/>
          <w:sz w:val="28"/>
          <w:szCs w:val="28"/>
        </w:rPr>
        <w:t xml:space="preserve"> – 2 декабря 2022 г.</w:t>
      </w:r>
    </w:p>
    <w:p w:rsidR="003504BF" w:rsidRDefault="003504BF" w:rsidP="00350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Заслушали:</w:t>
      </w:r>
    </w:p>
    <w:p w:rsidR="003504BF" w:rsidRDefault="003504BF" w:rsidP="003504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983">
        <w:rPr>
          <w:rFonts w:ascii="Times New Roman" w:hAnsi="Times New Roman" w:cs="Times New Roman"/>
          <w:sz w:val="28"/>
          <w:szCs w:val="28"/>
        </w:rPr>
        <w:t>Изменение состава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– Задорожная И.В. </w:t>
      </w:r>
    </w:p>
    <w:p w:rsidR="003504BF" w:rsidRDefault="003504BF" w:rsidP="00350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2022 года выбыла из состава рабочей группы Щедрова С.В., зам. директора по общеобразовательным дисциплинам ГПОУ ЯО Ярославского политехнического колледжа №24, в состав рабочей группы включена зам. директора по общеобразовательным дисциплинам ГПОАУ ЯО Ярославского колледжа гостиничного и строительного сервиса Фадеичева Оксана Александровна.</w:t>
      </w:r>
    </w:p>
    <w:p w:rsidR="003504BF" w:rsidRDefault="003504BF" w:rsidP="003504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983">
        <w:rPr>
          <w:rFonts w:ascii="Times New Roman" w:hAnsi="Times New Roman" w:cs="Times New Roman"/>
          <w:sz w:val="28"/>
          <w:szCs w:val="28"/>
        </w:rPr>
        <w:t>Подготовка инструктивно-методического письма по проектированию учебного модуля ООП ООО, предназначенного для выравнивания входных результатов обучающихся, поступивших в ПОО – Костина С.В., Эльтекова М.Е.</w:t>
      </w:r>
    </w:p>
    <w:p w:rsidR="003504BF" w:rsidRPr="00460803" w:rsidRDefault="003504BF" w:rsidP="003504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5CA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материалы учебного модуля, предназначенного для выравнивания входных результатов обучающихся переработать в формат инструктивно-методического письма не позднее </w:t>
      </w:r>
      <w:r w:rsidRPr="002B0917">
        <w:rPr>
          <w:rFonts w:ascii="Times New Roman" w:hAnsi="Times New Roman" w:cs="Times New Roman"/>
          <w:b/>
          <w:sz w:val="28"/>
          <w:szCs w:val="28"/>
        </w:rPr>
        <w:t>апреля 2013 года</w:t>
      </w:r>
      <w:r w:rsidRPr="00460803">
        <w:rPr>
          <w:rFonts w:ascii="Times New Roman" w:hAnsi="Times New Roman" w:cs="Times New Roman"/>
          <w:sz w:val="28"/>
          <w:szCs w:val="28"/>
        </w:rPr>
        <w:t>, отв. Костина С.В., Эльтекова М.Е.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04BF" w:rsidRDefault="003504BF" w:rsidP="003504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содержания методических материалов о диагностике готовности обучающихся к выходу на ГИА (процедура, структура и содержание заданий) все члены рабочей группы.</w:t>
      </w:r>
    </w:p>
    <w:p w:rsidR="003504BF" w:rsidRDefault="003504BF" w:rsidP="003504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504BF" w:rsidRDefault="003504BF" w:rsidP="003504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общего обсуждения выделили следующие этапы работы с диагностическими материалами:</w:t>
      </w:r>
    </w:p>
    <w:p w:rsidR="003504BF" w:rsidRDefault="003504BF" w:rsidP="003504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заданий и описание техники их выполнения (</w:t>
      </w:r>
      <w:r w:rsidRPr="0089785E">
        <w:rPr>
          <w:rFonts w:ascii="Times New Roman" w:hAnsi="Times New Roman" w:cs="Times New Roman"/>
          <w:sz w:val="28"/>
          <w:szCs w:val="28"/>
        </w:rPr>
        <w:t>начинать контрольные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5E">
        <w:rPr>
          <w:rFonts w:ascii="Times New Roman" w:hAnsi="Times New Roman" w:cs="Times New Roman"/>
          <w:sz w:val="28"/>
          <w:szCs w:val="28"/>
        </w:rPr>
        <w:t>Кимы</w:t>
      </w:r>
      <w:r>
        <w:rPr>
          <w:rFonts w:ascii="Times New Roman" w:hAnsi="Times New Roman" w:cs="Times New Roman"/>
          <w:sz w:val="28"/>
          <w:szCs w:val="28"/>
        </w:rPr>
        <w:t>, как только закончилось изучение темы; спрогнозировать и определить ожидаемые результаты и выделить типичные трудности);</w:t>
      </w:r>
    </w:p>
    <w:p w:rsidR="003504BF" w:rsidRDefault="003504BF" w:rsidP="003504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временного графика выполнения заданий ОГЭ (временной график внедрения заданий должен отражать связь тем с количеством заданий);</w:t>
      </w:r>
    </w:p>
    <w:p w:rsidR="003504BF" w:rsidRDefault="003504BF" w:rsidP="003504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рекомендаций по методике использования разработанного материала.</w:t>
      </w:r>
    </w:p>
    <w:p w:rsidR="003504BF" w:rsidRDefault="003504BF" w:rsidP="003504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комплект диагностических материалов должны войти задания на определение степени сформированности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3504BF" w:rsidRDefault="003504BF" w:rsidP="003504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готовят:</w:t>
      </w:r>
    </w:p>
    <w:p w:rsidR="003504BF" w:rsidRDefault="003504BF" w:rsidP="003504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 и литературе –отв. Костина С.В.</w:t>
      </w:r>
    </w:p>
    <w:p w:rsidR="003504BF" w:rsidRDefault="003504BF" w:rsidP="003504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и информатике –Фадеичева О.А.;</w:t>
      </w:r>
    </w:p>
    <w:p w:rsidR="003504BF" w:rsidRDefault="003504BF" w:rsidP="003504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географии и обществознанию- Эльтекова М.Е. </w:t>
      </w:r>
    </w:p>
    <w:p w:rsidR="003504BF" w:rsidRDefault="003504BF" w:rsidP="003504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заданий по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– Тюрина Л</w:t>
      </w:r>
      <w:r w:rsidRPr="00460803">
        <w:rPr>
          <w:rFonts w:ascii="Times New Roman" w:hAnsi="Times New Roman" w:cs="Times New Roman"/>
          <w:sz w:val="28"/>
          <w:szCs w:val="28"/>
        </w:rPr>
        <w:t>.В.</w:t>
      </w:r>
    </w:p>
    <w:p w:rsidR="003504BF" w:rsidRPr="00460803" w:rsidRDefault="003504BF" w:rsidP="003504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A8B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обсуждение разработанных материалов провести на заседании проектной группы 1 ноября 2022 г. на базе Заволжского политехнического колледжа.</w:t>
      </w:r>
    </w:p>
    <w:p w:rsidR="003504BF" w:rsidRDefault="003504BF" w:rsidP="00350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4BF" w:rsidRDefault="003504BF" w:rsidP="003504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07.10.22 г.</w:t>
      </w:r>
    </w:p>
    <w:p w:rsidR="003504BF" w:rsidRPr="005924ED" w:rsidRDefault="003504BF" w:rsidP="003504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 ст. методист ЦРПО И.В. Задорожная</w:t>
      </w:r>
    </w:p>
    <w:p w:rsidR="003504BF" w:rsidRDefault="003504BF" w:rsidP="00350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4BF" w:rsidRDefault="003504BF">
      <w:r>
        <w:t xml:space="preserve"> </w:t>
      </w:r>
    </w:p>
    <w:sectPr w:rsidR="0035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63956"/>
    <w:multiLevelType w:val="hybridMultilevel"/>
    <w:tmpl w:val="2AF68A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47183"/>
    <w:multiLevelType w:val="hybridMultilevel"/>
    <w:tmpl w:val="19B20A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CE"/>
    <w:rsid w:val="000012CE"/>
    <w:rsid w:val="003504BF"/>
    <w:rsid w:val="004C56E4"/>
    <w:rsid w:val="007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Задорожная</dc:creator>
  <cp:lastModifiedBy>Екатерина Анатольевна Иванова</cp:lastModifiedBy>
  <cp:revision>2</cp:revision>
  <dcterms:created xsi:type="dcterms:W3CDTF">2022-10-19T06:13:00Z</dcterms:created>
  <dcterms:modified xsi:type="dcterms:W3CDTF">2022-10-19T06:13:00Z</dcterms:modified>
</cp:coreProperties>
</file>