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18" w:rsidRPr="004369B0" w:rsidRDefault="006C7618" w:rsidP="006C7618">
      <w:pPr>
        <w:contextualSpacing/>
        <w:jc w:val="center"/>
        <w:rPr>
          <w:b/>
        </w:rPr>
      </w:pPr>
      <w:r w:rsidRPr="004369B0">
        <w:rPr>
          <w:b/>
        </w:rPr>
        <w:t xml:space="preserve">ПОЛОЖЕНИЕ </w:t>
      </w:r>
    </w:p>
    <w:p w:rsidR="006C7618" w:rsidRPr="004369B0" w:rsidRDefault="006C7618" w:rsidP="006C7618">
      <w:pPr>
        <w:contextualSpacing/>
        <w:jc w:val="center"/>
        <w:rPr>
          <w:b/>
        </w:rPr>
      </w:pPr>
      <w:r>
        <w:rPr>
          <w:b/>
        </w:rPr>
        <w:t>о региональной Олимпиаде «Инструкто</w:t>
      </w:r>
      <w:r w:rsidRPr="004369B0">
        <w:rPr>
          <w:b/>
        </w:rPr>
        <w:t xml:space="preserve">р </w:t>
      </w:r>
      <w:r>
        <w:rPr>
          <w:b/>
        </w:rPr>
        <w:t xml:space="preserve">по физической культуре  – </w:t>
      </w:r>
      <w:r w:rsidRPr="004369B0">
        <w:rPr>
          <w:b/>
        </w:rPr>
        <w:t>2017»</w:t>
      </w:r>
    </w:p>
    <w:p w:rsidR="006C7618" w:rsidRPr="004369B0" w:rsidRDefault="006C7618" w:rsidP="006C7618">
      <w:pPr>
        <w:contextualSpacing/>
        <w:jc w:val="center"/>
        <w:rPr>
          <w:b/>
        </w:rPr>
      </w:pPr>
    </w:p>
    <w:p w:rsidR="006C7618" w:rsidRPr="004369B0" w:rsidRDefault="006C7618" w:rsidP="006C7618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7618" w:rsidRPr="004369B0" w:rsidRDefault="006C7618" w:rsidP="006C7618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«</w:t>
      </w:r>
      <w:r w:rsidRPr="00D47EB5">
        <w:rPr>
          <w:rFonts w:ascii="Times New Roman" w:hAnsi="Times New Roman" w:cs="Times New Roman"/>
          <w:sz w:val="24"/>
          <w:szCs w:val="24"/>
        </w:rPr>
        <w:t>Инструктор по физической культуре 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2017» (далее –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4369B0">
        <w:rPr>
          <w:rFonts w:ascii="Times New Roman" w:hAnsi="Times New Roman" w:cs="Times New Roman"/>
          <w:sz w:val="24"/>
          <w:szCs w:val="24"/>
        </w:rPr>
        <w:t xml:space="preserve">) проводится в рамках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/>
          <w:sz w:val="24"/>
          <w:szCs w:val="24"/>
        </w:rPr>
        <w:t>я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инструкторов по физической культуре дошкольных образовательных организаций Ярославской области «ИФКДОО»</w:t>
      </w:r>
      <w:r w:rsidR="002324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430" w:rsidRPr="004369B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430">
        <w:rPr>
          <w:rFonts w:ascii="Times New Roman" w:hAnsi="Times New Roman" w:cs="Times New Roman"/>
          <w:sz w:val="24"/>
          <w:szCs w:val="24"/>
        </w:rPr>
        <w:t>РМО ИФКДОО</w:t>
      </w:r>
      <w:r w:rsidR="00232430" w:rsidRPr="004369B0">
        <w:rPr>
          <w:rFonts w:ascii="Times New Roman" w:hAnsi="Times New Roman" w:cs="Times New Roman"/>
          <w:sz w:val="24"/>
          <w:szCs w:val="24"/>
        </w:rPr>
        <w:t xml:space="preserve">, организатор </w:t>
      </w:r>
      <w:r w:rsidR="00232430">
        <w:rPr>
          <w:rFonts w:ascii="Times New Roman" w:hAnsi="Times New Roman" w:cs="Times New Roman"/>
          <w:sz w:val="24"/>
          <w:szCs w:val="24"/>
        </w:rPr>
        <w:t>Олимпиады</w:t>
      </w:r>
      <w:r w:rsidR="00232430" w:rsidRPr="004369B0">
        <w:rPr>
          <w:rFonts w:ascii="Times New Roman" w:hAnsi="Times New Roman" w:cs="Times New Roman"/>
          <w:sz w:val="24"/>
          <w:szCs w:val="24"/>
        </w:rPr>
        <w:t>)</w:t>
      </w:r>
      <w:r w:rsidR="00232430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методического совета этого объединения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6C7618" w:rsidRPr="004369B0" w:rsidRDefault="006C7618" w:rsidP="006C7618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6C7618" w:rsidRPr="004369B0" w:rsidRDefault="006C7618" w:rsidP="006C761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 изучение опыта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инструкторов по физической культуре дошкольных образовательных организаций Ярославской области</w:t>
      </w:r>
      <w:r w:rsidRPr="004369B0">
        <w:rPr>
          <w:rFonts w:ascii="Times New Roman" w:hAnsi="Times New Roman" w:cs="Times New Roman"/>
          <w:sz w:val="24"/>
          <w:szCs w:val="24"/>
        </w:rPr>
        <w:t>;</w:t>
      </w:r>
    </w:p>
    <w:p w:rsidR="006C7618" w:rsidRPr="004369B0" w:rsidRDefault="006C7618" w:rsidP="006C761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</w:t>
      </w:r>
      <w:r>
        <w:rPr>
          <w:rFonts w:ascii="Times New Roman" w:hAnsi="Times New Roman" w:cs="Times New Roman"/>
          <w:sz w:val="24"/>
          <w:szCs w:val="24"/>
        </w:rPr>
        <w:t>опыта лучших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инструкторов по физической культуре дошкольных образовательных организаций Ярославской области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6C7618" w:rsidRPr="004369B0" w:rsidRDefault="006C7618" w:rsidP="006C7618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69B0">
        <w:rPr>
          <w:rFonts w:ascii="Times New Roman" w:hAnsi="Times New Roman" w:cs="Times New Roman"/>
          <w:sz w:val="24"/>
          <w:szCs w:val="24"/>
        </w:rPr>
        <w:t xml:space="preserve"> номинаци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4369B0">
        <w:rPr>
          <w:rFonts w:ascii="Times New Roman" w:hAnsi="Times New Roman" w:cs="Times New Roman"/>
          <w:sz w:val="24"/>
          <w:szCs w:val="24"/>
        </w:rPr>
        <w:t>:</w:t>
      </w:r>
    </w:p>
    <w:p w:rsidR="006C7618" w:rsidRPr="004369B0" w:rsidRDefault="006C7618" w:rsidP="006C761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-теоретик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4369B0">
        <w:rPr>
          <w:rFonts w:ascii="Times New Roman" w:hAnsi="Times New Roman" w:cs="Times New Roman"/>
          <w:sz w:val="24"/>
          <w:szCs w:val="24"/>
        </w:rPr>
        <w:t>– 2017»;</w:t>
      </w:r>
    </w:p>
    <w:p w:rsidR="006C7618" w:rsidRDefault="006C7618" w:rsidP="006C761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-аналитик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4369B0">
        <w:rPr>
          <w:rFonts w:ascii="Times New Roman" w:hAnsi="Times New Roman" w:cs="Times New Roman"/>
          <w:sz w:val="24"/>
          <w:szCs w:val="24"/>
        </w:rPr>
        <w:t>– 2017»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618" w:rsidRDefault="006C7618" w:rsidP="006C761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-оратор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4369B0">
        <w:rPr>
          <w:rFonts w:ascii="Times New Roman" w:hAnsi="Times New Roman" w:cs="Times New Roman"/>
          <w:sz w:val="24"/>
          <w:szCs w:val="24"/>
        </w:rPr>
        <w:t>– 2017»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618" w:rsidRPr="004369B0" w:rsidRDefault="006C7618" w:rsidP="006C761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Абсолютный победитель </w:t>
      </w:r>
      <w:r w:rsidR="00232430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ов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4369B0">
        <w:rPr>
          <w:rFonts w:ascii="Times New Roman" w:hAnsi="Times New Roman" w:cs="Times New Roman"/>
          <w:sz w:val="24"/>
          <w:szCs w:val="24"/>
        </w:rPr>
        <w:t>– 2017»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618" w:rsidRPr="004369B0" w:rsidRDefault="006C7618" w:rsidP="006C7618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Олимпиаде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допуска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69B0">
        <w:rPr>
          <w:rFonts w:ascii="Times New Roman" w:hAnsi="Times New Roman" w:cs="Times New Roman"/>
          <w:sz w:val="24"/>
          <w:szCs w:val="24"/>
        </w:rPr>
        <w:t xml:space="preserve">тся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а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Ярославской области</w:t>
      </w:r>
      <w:r w:rsidRPr="004369B0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возрасту, стажу, квалификационным категориям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4369B0">
        <w:rPr>
          <w:rFonts w:ascii="Times New Roman" w:hAnsi="Times New Roman" w:cs="Times New Roman"/>
          <w:sz w:val="24"/>
          <w:szCs w:val="24"/>
        </w:rPr>
        <w:t>не устанавливаются.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Pr="004369B0">
        <w:rPr>
          <w:rFonts w:ascii="Times New Roman" w:hAnsi="Times New Roman" w:cs="Times New Roman"/>
          <w:sz w:val="24"/>
          <w:szCs w:val="24"/>
        </w:rPr>
        <w:t>проводится с а</w:t>
      </w:r>
      <w:r>
        <w:rPr>
          <w:rFonts w:ascii="Times New Roman" w:hAnsi="Times New Roman" w:cs="Times New Roman"/>
          <w:sz w:val="24"/>
          <w:szCs w:val="24"/>
        </w:rPr>
        <w:t>преля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2017 г. в два тура:</w:t>
      </w:r>
    </w:p>
    <w:p w:rsidR="006C7618" w:rsidRPr="008D4FDA" w:rsidRDefault="006C7618" w:rsidP="006C7618">
      <w:pPr>
        <w:ind w:firstLine="709"/>
        <w:jc w:val="both"/>
      </w:pPr>
      <w:r w:rsidRPr="004369B0">
        <w:t xml:space="preserve">2.2.1. Первый тур </w:t>
      </w:r>
      <w:r w:rsidR="00560BEF">
        <w:t>– 18</w:t>
      </w:r>
      <w:r w:rsidRPr="008D4FDA">
        <w:t xml:space="preserve"> апреля 2017 г. в 1</w:t>
      </w:r>
      <w:r w:rsidR="008D4FDA" w:rsidRPr="008D4FDA">
        <w:t>4</w:t>
      </w:r>
      <w:r w:rsidRPr="008D4FDA">
        <w:t>.00 – на базе ГАУ ДПО ЯО «Институт развития образования» По итогам суммирования баллов по трем конкурсным испытаниям шесть конкурсантов приглашаются для участия во втором туре.</w:t>
      </w:r>
    </w:p>
    <w:p w:rsidR="006C7618" w:rsidRPr="008D4FDA" w:rsidRDefault="006C7618" w:rsidP="006C7618">
      <w:pPr>
        <w:ind w:firstLine="709"/>
        <w:jc w:val="both"/>
      </w:pPr>
      <w:r w:rsidRPr="008D4FDA">
        <w:t xml:space="preserve">2.2.2. Второй тур – июнь 2017 г. – очная публичная презентация своего опыта на слёте </w:t>
      </w:r>
      <w:r w:rsidRPr="008D4FDA">
        <w:rPr>
          <w:rFonts w:eastAsia="Calibri"/>
        </w:rPr>
        <w:t>инструктор</w:t>
      </w:r>
      <w:r w:rsidRPr="008D4FDA">
        <w:t>ов</w:t>
      </w:r>
      <w:r w:rsidRPr="008D4FDA">
        <w:rPr>
          <w:rFonts w:eastAsia="Calibri"/>
        </w:rPr>
        <w:t xml:space="preserve"> по физической культуре</w:t>
      </w:r>
      <w:r w:rsidRPr="008D4FDA">
        <w:t xml:space="preserve"> дошкольных образовательных организаций Ярославской области.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Непосредственную организацию Олимпиады осуществляет организационный комитет Олимпиады (далее – Оргкомитет) (приложение 1).</w:t>
      </w:r>
    </w:p>
    <w:p w:rsidR="006C7618" w:rsidRPr="008D4FDA" w:rsidRDefault="006C7618" w:rsidP="006C7618">
      <w:pPr>
        <w:ind w:left="709"/>
        <w:jc w:val="both"/>
      </w:pPr>
      <w:r w:rsidRPr="008D4FDA">
        <w:t>К функциям Оргкомитета относятся:</w:t>
      </w:r>
    </w:p>
    <w:p w:rsidR="006C7618" w:rsidRPr="008D4FDA" w:rsidRDefault="006C7618" w:rsidP="006C7618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публикация сообщения об условиях, порядке и начале проведения Олимпиады;</w:t>
      </w:r>
    </w:p>
    <w:p w:rsidR="006C7618" w:rsidRPr="008D4FDA" w:rsidRDefault="006C7618" w:rsidP="006C7618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6C7618" w:rsidRPr="008D4FDA" w:rsidRDefault="006C7618" w:rsidP="006C7618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создание независимой конкурсной комиссии Олимпиады;</w:t>
      </w:r>
    </w:p>
    <w:p w:rsidR="006C7618" w:rsidRPr="008D4FDA" w:rsidRDefault="006C7618" w:rsidP="006C7618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Олимпиады.</w:t>
      </w:r>
    </w:p>
    <w:p w:rsidR="006C7618" w:rsidRPr="008D4FDA" w:rsidRDefault="006C7618" w:rsidP="006C7618">
      <w:pPr>
        <w:ind w:firstLine="709"/>
        <w:jc w:val="both"/>
      </w:pPr>
      <w:r w:rsidRPr="008D4FDA">
        <w:t>Оргкомитет находится по месту нахождения ИРО.</w:t>
      </w:r>
    </w:p>
    <w:p w:rsidR="006C7618" w:rsidRPr="008D4FDA" w:rsidRDefault="006C7618" w:rsidP="006C7618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DA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Участники Олимпиады представляют в Оргкомитет следующую конкурсную документацию:</w:t>
      </w:r>
    </w:p>
    <w:p w:rsidR="006C7618" w:rsidRPr="008D4FDA" w:rsidRDefault="006C7618" w:rsidP="006C7618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lastRenderedPageBreak/>
        <w:t>заявка на участие в Олимпиаде по форме (Приложение 3 к настоящему Положению);</w:t>
      </w:r>
    </w:p>
    <w:p w:rsidR="006C7618" w:rsidRPr="008D4FDA" w:rsidRDefault="006C7618" w:rsidP="006C7618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конкурсные материалы (Приложение 4 к настоящему Положению).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 xml:space="preserve">Заявка на участие в Олимпиаде и Конкурсные материалы представляются в Оргкомитет по электронному адресу: </w:t>
      </w:r>
      <w:hyperlink r:id="rId6" w:history="1">
        <w:r w:rsidRPr="008D4FDA">
          <w:rPr>
            <w:rFonts w:ascii="Times New Roman" w:hAnsi="Times New Roman" w:cs="Times New Roman"/>
            <w:sz w:val="24"/>
            <w:szCs w:val="24"/>
          </w:rPr>
          <w:t>vasiljeval@yandex.ru</w:t>
        </w:r>
      </w:hyperlink>
      <w:r w:rsidRPr="008D4FDA">
        <w:rPr>
          <w:rFonts w:ascii="Times New Roman" w:hAnsi="Times New Roman" w:cs="Times New Roman"/>
          <w:sz w:val="24"/>
          <w:szCs w:val="24"/>
        </w:rPr>
        <w:t>.</w:t>
      </w:r>
      <w:r w:rsidRPr="008D4FDA">
        <w:t xml:space="preserve"> </w:t>
      </w:r>
      <w:r w:rsidRPr="008D4FDA">
        <w:rPr>
          <w:rFonts w:ascii="Times New Roman" w:hAnsi="Times New Roman" w:cs="Times New Roman"/>
          <w:sz w:val="24"/>
          <w:szCs w:val="24"/>
        </w:rPr>
        <w:t>Прием конкурсной документации осуществляется Васильевой Еленой Юрьевной до 1</w:t>
      </w:r>
      <w:r w:rsidR="005F2ABB" w:rsidRPr="008D4FDA">
        <w:rPr>
          <w:rFonts w:ascii="Times New Roman" w:hAnsi="Times New Roman" w:cs="Times New Roman"/>
          <w:sz w:val="24"/>
          <w:szCs w:val="24"/>
        </w:rPr>
        <w:t>4</w:t>
      </w:r>
      <w:r w:rsidRPr="008D4FDA">
        <w:rPr>
          <w:rFonts w:ascii="Times New Roman" w:hAnsi="Times New Roman" w:cs="Times New Roman"/>
          <w:sz w:val="24"/>
          <w:szCs w:val="24"/>
        </w:rPr>
        <w:t xml:space="preserve"> апреля 2017 г.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Представленные на Олимпиаду конкурсные материалы не рецензируются и не возвращаются участникам Олимпиады.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Одновременно с конкурсными материалами, в отношении которых участники Олимпиады являются обладателями исключительных прав в соответствии с действующим законодательством РФ, организатору Олимпиады на весь срок действия исключительных прав передаются следующие права на использование конкурсных материалов:</w:t>
      </w:r>
    </w:p>
    <w:p w:rsidR="006C7618" w:rsidRPr="008D4FDA" w:rsidRDefault="006C7618" w:rsidP="006C7618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 xml:space="preserve">права на использование конкурсных материалов Олимпиады на основе простой (неисключительной) лицензии: </w:t>
      </w:r>
    </w:p>
    <w:p w:rsidR="006C7618" w:rsidRPr="008D4FDA" w:rsidRDefault="006C7618" w:rsidP="006C7618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право на воспроизведение конкурсных материалов любым способом без ограничения тиража экземпляров. При этом каждый экземпляр конкурсных материалов должен содержать имя автора конкурсных материалов.</w:t>
      </w:r>
    </w:p>
    <w:p w:rsidR="006C7618" w:rsidRPr="008D4FDA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DA">
        <w:rPr>
          <w:rFonts w:ascii="Times New Roman" w:hAnsi="Times New Roman" w:cs="Times New Roman"/>
          <w:sz w:val="24"/>
          <w:szCs w:val="24"/>
        </w:rPr>
        <w:t>Организатор Олимпиады не представляет участникам Олимпиады отчеты об использовании конкурсных материалов.</w:t>
      </w:r>
    </w:p>
    <w:p w:rsidR="006C7618" w:rsidRPr="004369B0" w:rsidRDefault="006C7618" w:rsidP="006C7618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F31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подводятся конкурсной комиссией, состав которой утверждается Оргкомитетом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конкурсные </w:t>
      </w:r>
      <w:r w:rsidR="00232430">
        <w:rPr>
          <w:rFonts w:ascii="Times New Roman" w:hAnsi="Times New Roman" w:cs="Times New Roman"/>
          <w:sz w:val="24"/>
          <w:szCs w:val="24"/>
        </w:rPr>
        <w:t>испытания первого и второго тура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критериями (приложения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лауреатов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F31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по каждой номинации.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принимаются конфиденциально и не подлежат пересмотру. 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F31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2017 г. по месту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32430">
        <w:rPr>
          <w:rFonts w:ascii="Times New Roman" w:hAnsi="Times New Roman" w:cs="Times New Roman"/>
          <w:sz w:val="24"/>
          <w:szCs w:val="24"/>
        </w:rPr>
        <w:t>второго тура Олимпиады (</w:t>
      </w:r>
      <w:r>
        <w:rPr>
          <w:rFonts w:ascii="Times New Roman" w:hAnsi="Times New Roman" w:cs="Times New Roman"/>
          <w:sz w:val="24"/>
          <w:szCs w:val="24"/>
        </w:rPr>
        <w:t xml:space="preserve">слёта 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Pr="00D47EB5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ов</w:t>
      </w:r>
      <w:r w:rsidRPr="00D47EB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Ярославской области</w:t>
      </w:r>
      <w:r w:rsidR="00232430">
        <w:rPr>
          <w:rFonts w:ascii="Times New Roman" w:hAnsi="Times New Roman" w:cs="Times New Roman"/>
          <w:sz w:val="24"/>
          <w:szCs w:val="24"/>
        </w:rPr>
        <w:t>)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F31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награждаются почетными дипломами. Участникам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69B0">
        <w:rPr>
          <w:rFonts w:ascii="Times New Roman" w:hAnsi="Times New Roman" w:cs="Times New Roman"/>
          <w:sz w:val="24"/>
          <w:szCs w:val="24"/>
        </w:rPr>
        <w:t xml:space="preserve">, не вошедшим в число лауреатов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69B0">
        <w:rPr>
          <w:rFonts w:ascii="Times New Roman" w:hAnsi="Times New Roman" w:cs="Times New Roman"/>
          <w:sz w:val="24"/>
          <w:szCs w:val="24"/>
        </w:rPr>
        <w:t xml:space="preserve">, вручаются сертификаты об участии. </w:t>
      </w:r>
    </w:p>
    <w:p w:rsidR="006C7618" w:rsidRPr="004369B0" w:rsidRDefault="006C7618" w:rsidP="006C7618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Список лауреатов </w:t>
      </w:r>
      <w:r w:rsidRPr="004E7F3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F31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подлежит опубликованию на официальном сайте организатора Конкурса в сети Интернет: </w:t>
      </w:r>
      <w:r w:rsidRPr="004E7F3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7F31">
        <w:rPr>
          <w:rFonts w:ascii="Times New Roman" w:hAnsi="Times New Roman" w:cs="Times New Roman"/>
          <w:sz w:val="24"/>
          <w:szCs w:val="24"/>
        </w:rPr>
        <w:t>://</w:t>
      </w:r>
      <w:r w:rsidRPr="004E7F3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E7F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7F31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Pr="004E7F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7F31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4E7F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7F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7F31">
        <w:rPr>
          <w:rFonts w:ascii="Times New Roman" w:hAnsi="Times New Roman" w:cs="Times New Roman"/>
          <w:sz w:val="24"/>
          <w:szCs w:val="24"/>
        </w:rPr>
        <w:t>/</w:t>
      </w:r>
      <w:r w:rsidRPr="004E7F3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4E7F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7F31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4E7F31">
        <w:rPr>
          <w:rFonts w:ascii="Times New Roman" w:hAnsi="Times New Roman" w:cs="Times New Roman"/>
          <w:sz w:val="24"/>
          <w:szCs w:val="24"/>
        </w:rPr>
        <w:t>?</w:t>
      </w:r>
      <w:r w:rsidRPr="004E7F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E7F31">
        <w:rPr>
          <w:rFonts w:ascii="Times New Roman" w:hAnsi="Times New Roman" w:cs="Times New Roman"/>
          <w:sz w:val="24"/>
          <w:szCs w:val="24"/>
        </w:rPr>
        <w:t>=2285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</w:rPr>
        <w:br w:type="page"/>
      </w:r>
    </w:p>
    <w:p w:rsidR="006C7618" w:rsidRPr="004369B0" w:rsidRDefault="006C7618" w:rsidP="006C7618">
      <w:pPr>
        <w:contextualSpacing/>
        <w:jc w:val="right"/>
      </w:pPr>
      <w:r w:rsidRPr="004369B0">
        <w:lastRenderedPageBreak/>
        <w:t>Приложение 1 к Положению о</w:t>
      </w:r>
      <w:r>
        <w:t>б</w:t>
      </w:r>
      <w:r w:rsidRPr="004369B0">
        <w:t xml:space="preserve"> </w:t>
      </w:r>
      <w:r w:rsidRPr="00385373">
        <w:t>Олимпиад</w:t>
      </w:r>
      <w:r>
        <w:t>е</w:t>
      </w:r>
      <w:r w:rsidRPr="00385373">
        <w:t xml:space="preserve"> «Инструктор по физической культуре  – 2017»</w:t>
      </w:r>
    </w:p>
    <w:p w:rsidR="006C7618" w:rsidRPr="004369B0" w:rsidRDefault="006C7618" w:rsidP="006C7618">
      <w:pPr>
        <w:ind w:firstLine="709"/>
        <w:jc w:val="right"/>
      </w:pPr>
    </w:p>
    <w:p w:rsidR="006C7618" w:rsidRDefault="006C7618" w:rsidP="006C7618">
      <w:pPr>
        <w:jc w:val="center"/>
        <w:rPr>
          <w:b/>
        </w:rPr>
      </w:pPr>
      <w:r w:rsidRPr="004369B0">
        <w:rPr>
          <w:b/>
        </w:rPr>
        <w:t xml:space="preserve">Организационный комитет </w:t>
      </w:r>
      <w:r>
        <w:rPr>
          <w:b/>
        </w:rPr>
        <w:t xml:space="preserve">региональной Олимпиаде </w:t>
      </w:r>
    </w:p>
    <w:p w:rsidR="006C7618" w:rsidRDefault="006C7618" w:rsidP="006C7618">
      <w:pPr>
        <w:jc w:val="center"/>
        <w:rPr>
          <w:b/>
        </w:rPr>
      </w:pPr>
      <w:r>
        <w:rPr>
          <w:b/>
        </w:rPr>
        <w:t>«Инструкто</w:t>
      </w:r>
      <w:r w:rsidRPr="004369B0">
        <w:rPr>
          <w:b/>
        </w:rPr>
        <w:t xml:space="preserve">р </w:t>
      </w:r>
      <w:r>
        <w:rPr>
          <w:b/>
        </w:rPr>
        <w:t xml:space="preserve">по физической культуре  – </w:t>
      </w:r>
      <w:r w:rsidRPr="004369B0">
        <w:rPr>
          <w:b/>
        </w:rPr>
        <w:t>2017»</w:t>
      </w:r>
    </w:p>
    <w:p w:rsidR="006C7618" w:rsidRDefault="006C7618" w:rsidP="006C7618">
      <w:pPr>
        <w:jc w:val="both"/>
        <w:rPr>
          <w:b/>
        </w:rPr>
      </w:pPr>
    </w:p>
    <w:p w:rsidR="006C7618" w:rsidRPr="004369B0" w:rsidRDefault="006C7618" w:rsidP="006C7618">
      <w:pPr>
        <w:jc w:val="both"/>
      </w:pPr>
      <w:r w:rsidRPr="004369B0">
        <w:t>Непосредственную организацию Конкурса осуществляет организационный комитет Конкурса в следующем составе:</w:t>
      </w:r>
    </w:p>
    <w:p w:rsidR="006C7618" w:rsidRPr="004E7F31" w:rsidRDefault="006C7618" w:rsidP="006C7618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Щербак А.П. – доцент кафедры инклюзивного образования ИРО</w:t>
      </w:r>
      <w:r w:rsidR="00232430">
        <w:rPr>
          <w:rFonts w:ascii="Times New Roman" w:hAnsi="Times New Roman" w:cs="Times New Roman"/>
          <w:sz w:val="24"/>
          <w:szCs w:val="24"/>
        </w:rPr>
        <w:t>, руководитель РМО ИФКДОО</w:t>
      </w:r>
      <w:r w:rsidRPr="004369B0">
        <w:rPr>
          <w:rFonts w:ascii="Times New Roman" w:hAnsi="Times New Roman" w:cs="Times New Roman"/>
          <w:sz w:val="24"/>
          <w:szCs w:val="24"/>
        </w:rPr>
        <w:t>;</w:t>
      </w:r>
    </w:p>
    <w:p w:rsidR="006C7618" w:rsidRPr="004369B0" w:rsidRDefault="006C7618" w:rsidP="006C7618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Чешуина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Е.И</w:t>
      </w:r>
      <w:r w:rsidRPr="004369B0">
        <w:rPr>
          <w:rFonts w:ascii="Times New Roman" w:hAnsi="Times New Roman" w:cs="Times New Roman"/>
          <w:sz w:val="24"/>
          <w:szCs w:val="24"/>
        </w:rPr>
        <w:t>. – старший преподаватель кафедры инклюзивного образования ИРО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618" w:rsidRPr="004369B0" w:rsidRDefault="006C7618" w:rsidP="006C7618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4369B0">
        <w:rPr>
          <w:rFonts w:ascii="Times New Roman" w:hAnsi="Times New Roman" w:cs="Times New Roman"/>
          <w:sz w:val="24"/>
          <w:szCs w:val="24"/>
        </w:rPr>
        <w:t xml:space="preserve">Ю. – 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дошкольной педагогики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ИРО.</w:t>
      </w:r>
    </w:p>
    <w:p w:rsidR="006C7618" w:rsidRDefault="006C7618" w:rsidP="006C7618">
      <w:pPr>
        <w:rPr>
          <w:b/>
          <w:i/>
        </w:rPr>
      </w:pPr>
    </w:p>
    <w:p w:rsidR="006C7618" w:rsidRDefault="006C7618" w:rsidP="006C7618">
      <w:pPr>
        <w:jc w:val="right"/>
      </w:pPr>
    </w:p>
    <w:p w:rsidR="006C7618" w:rsidRDefault="006C7618" w:rsidP="006C7618">
      <w:pPr>
        <w:jc w:val="right"/>
      </w:pPr>
    </w:p>
    <w:p w:rsidR="006C7618" w:rsidRPr="004369B0" w:rsidRDefault="006C7618" w:rsidP="006C7618">
      <w:pPr>
        <w:jc w:val="right"/>
      </w:pPr>
      <w:r w:rsidRPr="004369B0">
        <w:t>Приложение 2 к Положению о</w:t>
      </w:r>
      <w:r>
        <w:t>б</w:t>
      </w:r>
      <w:r w:rsidRPr="004369B0">
        <w:t xml:space="preserve"> </w:t>
      </w:r>
      <w:r w:rsidRPr="00385373">
        <w:t>Олимпиад</w:t>
      </w:r>
      <w:r>
        <w:t>е</w:t>
      </w:r>
      <w:r w:rsidRPr="00385373">
        <w:t xml:space="preserve"> «Инструктор по физической культуре  – 2017»</w:t>
      </w:r>
    </w:p>
    <w:p w:rsidR="006C7618" w:rsidRPr="004369B0" w:rsidRDefault="006C7618" w:rsidP="006C7618">
      <w:pPr>
        <w:jc w:val="right"/>
      </w:pPr>
    </w:p>
    <w:p w:rsidR="006C7618" w:rsidRPr="004369B0" w:rsidRDefault="006C7618" w:rsidP="006C7618">
      <w:pPr>
        <w:jc w:val="center"/>
        <w:rPr>
          <w:b/>
        </w:rPr>
      </w:pPr>
      <w:r w:rsidRPr="004369B0">
        <w:rPr>
          <w:b/>
        </w:rPr>
        <w:t>Состав конкурсной комиссии</w:t>
      </w:r>
    </w:p>
    <w:p w:rsidR="006C7618" w:rsidRPr="004369B0" w:rsidRDefault="006C7618" w:rsidP="006C7618">
      <w:pPr>
        <w:jc w:val="center"/>
        <w:rPr>
          <w:b/>
        </w:rPr>
      </w:pPr>
    </w:p>
    <w:p w:rsidR="006C7618" w:rsidRPr="004369B0" w:rsidRDefault="006C7618" w:rsidP="006C7618">
      <w:pPr>
        <w:rPr>
          <w:b/>
        </w:rPr>
      </w:pPr>
      <w:r w:rsidRPr="004369B0">
        <w:rPr>
          <w:b/>
        </w:rPr>
        <w:t>Председатель комиссии:</w:t>
      </w:r>
    </w:p>
    <w:p w:rsidR="006C7618" w:rsidRPr="004369B0" w:rsidRDefault="006C7618" w:rsidP="006C7618">
      <w:r>
        <w:rPr>
          <w:b/>
        </w:rPr>
        <w:t>Смирнов</w:t>
      </w:r>
      <w:r w:rsidRPr="004369B0">
        <w:rPr>
          <w:b/>
        </w:rPr>
        <w:t xml:space="preserve"> </w:t>
      </w:r>
      <w:r>
        <w:rPr>
          <w:b/>
        </w:rPr>
        <w:t>Е</w:t>
      </w:r>
      <w:r w:rsidRPr="004369B0">
        <w:rPr>
          <w:b/>
        </w:rPr>
        <w:t>.</w:t>
      </w:r>
      <w:r>
        <w:rPr>
          <w:b/>
        </w:rPr>
        <w:t>А</w:t>
      </w:r>
      <w:r w:rsidRPr="004369B0">
        <w:rPr>
          <w:b/>
        </w:rPr>
        <w:t>.</w:t>
      </w:r>
      <w:r w:rsidRPr="004369B0">
        <w:t>,</w:t>
      </w:r>
      <w:r w:rsidRPr="004369B0">
        <w:rPr>
          <w:b/>
        </w:rPr>
        <w:t xml:space="preserve"> </w:t>
      </w:r>
      <w:r>
        <w:t>ст. преподаватель</w:t>
      </w:r>
      <w:r w:rsidRPr="004369B0">
        <w:t xml:space="preserve"> кафедры </w:t>
      </w:r>
      <w:r>
        <w:t>дошкольной педагогики и психологии</w:t>
      </w:r>
      <w:r w:rsidRPr="004369B0">
        <w:t xml:space="preserve"> ЯГПУ им. К.Д. Ушинского, канд. </w:t>
      </w:r>
      <w:proofErr w:type="spellStart"/>
      <w:r w:rsidRPr="004369B0">
        <w:t>пед</w:t>
      </w:r>
      <w:proofErr w:type="spellEnd"/>
      <w:r w:rsidRPr="004369B0">
        <w:t>. наук (по согласованию)</w:t>
      </w:r>
    </w:p>
    <w:p w:rsidR="006C7618" w:rsidRPr="004369B0" w:rsidRDefault="006C7618" w:rsidP="006C7618">
      <w:pPr>
        <w:rPr>
          <w:b/>
        </w:rPr>
      </w:pPr>
    </w:p>
    <w:p w:rsidR="006C7618" w:rsidRPr="004369B0" w:rsidRDefault="006C7618" w:rsidP="006C7618">
      <w:pPr>
        <w:rPr>
          <w:b/>
        </w:rPr>
      </w:pPr>
      <w:r>
        <w:rPr>
          <w:b/>
        </w:rPr>
        <w:t>Члены комиссии</w:t>
      </w:r>
      <w:r w:rsidR="00232430">
        <w:t xml:space="preserve"> (члены методического совета РМО ИФКДОО)</w:t>
      </w:r>
      <w:r w:rsidRPr="00232430">
        <w:t>:</w:t>
      </w:r>
    </w:p>
    <w:p w:rsidR="006C7618" w:rsidRPr="00232449" w:rsidRDefault="006C7618" w:rsidP="006C7618">
      <w:pPr>
        <w:shd w:val="clear" w:color="auto" w:fill="FFFFFF"/>
        <w:jc w:val="both"/>
      </w:pPr>
      <w:r w:rsidRPr="00232449">
        <w:rPr>
          <w:b/>
        </w:rPr>
        <w:t>Груздева Г.В.</w:t>
      </w:r>
      <w:r w:rsidRPr="00232449">
        <w:t xml:space="preserve"> (инструктор по ФК высшей квалификационной категории МДОУ д/с 47, руководитель МО Заволжского р-на г. Ярославль)</w:t>
      </w:r>
      <w:r w:rsidRPr="004369B0">
        <w:t xml:space="preserve"> (по согласованию)</w:t>
      </w:r>
    </w:p>
    <w:p w:rsidR="006C7618" w:rsidRPr="00232449" w:rsidRDefault="006C7618" w:rsidP="006C7618">
      <w:pPr>
        <w:shd w:val="clear" w:color="auto" w:fill="FFFFFF"/>
        <w:jc w:val="both"/>
      </w:pPr>
      <w:r w:rsidRPr="00232449">
        <w:rPr>
          <w:b/>
        </w:rPr>
        <w:t>Дмитриева И</w:t>
      </w:r>
      <w:r>
        <w:rPr>
          <w:b/>
        </w:rPr>
        <w:t>.</w:t>
      </w:r>
      <w:r w:rsidRPr="00232449">
        <w:rPr>
          <w:b/>
        </w:rPr>
        <w:t>В</w:t>
      </w:r>
      <w:r>
        <w:rPr>
          <w:b/>
        </w:rPr>
        <w:t>.</w:t>
      </w:r>
      <w:r w:rsidRPr="00232449">
        <w:t xml:space="preserve"> (инструктор по ФК первой квалификационной категории МДОУ д/с 23, руководитель МО Ростовского муниципального р-на) </w:t>
      </w:r>
      <w:r w:rsidRPr="004369B0">
        <w:t>(по согласованию)</w:t>
      </w:r>
    </w:p>
    <w:p w:rsidR="006C7618" w:rsidRPr="00232449" w:rsidRDefault="006C7618" w:rsidP="006C7618">
      <w:pPr>
        <w:shd w:val="clear" w:color="auto" w:fill="FFFFFF"/>
        <w:jc w:val="both"/>
      </w:pPr>
      <w:proofErr w:type="spellStart"/>
      <w:r w:rsidRPr="00232449">
        <w:rPr>
          <w:b/>
        </w:rPr>
        <w:t>Доколько</w:t>
      </w:r>
      <w:proofErr w:type="spellEnd"/>
      <w:r w:rsidRPr="00232449">
        <w:rPr>
          <w:b/>
        </w:rPr>
        <w:t xml:space="preserve"> Т</w:t>
      </w:r>
      <w:r>
        <w:rPr>
          <w:b/>
        </w:rPr>
        <w:t>.</w:t>
      </w:r>
      <w:r w:rsidRPr="00232449">
        <w:rPr>
          <w:b/>
        </w:rPr>
        <w:t>Ю</w:t>
      </w:r>
      <w:r>
        <w:rPr>
          <w:b/>
        </w:rPr>
        <w:t>.</w:t>
      </w:r>
      <w:r w:rsidRPr="00232449">
        <w:t xml:space="preserve"> (инструктор по ФК высшей квалификационной категории МДОУ «Колокольчик», руководитель МО г. Переславль-Залесский)</w:t>
      </w:r>
      <w:r w:rsidRPr="004369B0">
        <w:t xml:space="preserve"> (по согласованию)</w:t>
      </w:r>
    </w:p>
    <w:p w:rsidR="006C7618" w:rsidRPr="00232449" w:rsidRDefault="006C7618" w:rsidP="006C7618">
      <w:pPr>
        <w:shd w:val="clear" w:color="auto" w:fill="FFFFFF"/>
        <w:jc w:val="both"/>
      </w:pPr>
      <w:proofErr w:type="spellStart"/>
      <w:r w:rsidRPr="00232449">
        <w:rPr>
          <w:b/>
        </w:rPr>
        <w:t>Кракосевич</w:t>
      </w:r>
      <w:proofErr w:type="spellEnd"/>
      <w:r w:rsidRPr="00232449">
        <w:rPr>
          <w:b/>
        </w:rPr>
        <w:t xml:space="preserve"> Я</w:t>
      </w:r>
      <w:r>
        <w:rPr>
          <w:b/>
        </w:rPr>
        <w:t xml:space="preserve">.С. </w:t>
      </w:r>
      <w:r w:rsidRPr="00232449">
        <w:t>(инструктор по ФК высшей квалификационной категории МДОУ д/с № 34 г. Рыбинск, победитель регионального этапа и участник федерального этапа конкурса «Воспитатель года»)</w:t>
      </w:r>
      <w:r w:rsidRPr="004369B0">
        <w:t xml:space="preserve"> (по согласованию)</w:t>
      </w:r>
    </w:p>
    <w:p w:rsidR="006C7618" w:rsidRPr="00232449" w:rsidRDefault="006C7618" w:rsidP="006C7618">
      <w:pPr>
        <w:shd w:val="clear" w:color="auto" w:fill="FFFFFF"/>
        <w:jc w:val="both"/>
      </w:pPr>
      <w:r w:rsidRPr="00232449">
        <w:rPr>
          <w:b/>
        </w:rPr>
        <w:t>Николаева Т</w:t>
      </w:r>
      <w:r>
        <w:rPr>
          <w:b/>
        </w:rPr>
        <w:t>.</w:t>
      </w:r>
      <w:r w:rsidRPr="00232449">
        <w:rPr>
          <w:b/>
        </w:rPr>
        <w:t>Н</w:t>
      </w:r>
      <w:r>
        <w:rPr>
          <w:b/>
        </w:rPr>
        <w:t>.</w:t>
      </w:r>
      <w:r w:rsidRPr="00232449">
        <w:t xml:space="preserve"> (инструктор по ФК высшей квалификационной категории МДОУ д/с 5, руководитель МО </w:t>
      </w:r>
      <w:proofErr w:type="spellStart"/>
      <w:r w:rsidRPr="00232449">
        <w:t>Тутаевского</w:t>
      </w:r>
      <w:proofErr w:type="spellEnd"/>
      <w:r w:rsidRPr="00232449">
        <w:t xml:space="preserve"> муниципального р-на</w:t>
      </w:r>
      <w:r>
        <w:t>)</w:t>
      </w:r>
      <w:r w:rsidRPr="004369B0">
        <w:t xml:space="preserve"> (по согласованию)</w:t>
      </w:r>
    </w:p>
    <w:p w:rsidR="006C7618" w:rsidRPr="00E47C0F" w:rsidRDefault="006C7618" w:rsidP="006C7618">
      <w:pPr>
        <w:shd w:val="clear" w:color="auto" w:fill="FFFFFF"/>
        <w:jc w:val="both"/>
      </w:pPr>
      <w:proofErr w:type="spellStart"/>
      <w:r w:rsidRPr="00232449">
        <w:rPr>
          <w:b/>
        </w:rPr>
        <w:t>Пагина</w:t>
      </w:r>
      <w:proofErr w:type="spellEnd"/>
      <w:r w:rsidRPr="00232449">
        <w:rPr>
          <w:b/>
        </w:rPr>
        <w:t xml:space="preserve"> Е</w:t>
      </w:r>
      <w:r>
        <w:rPr>
          <w:b/>
        </w:rPr>
        <w:t>.</w:t>
      </w:r>
      <w:r w:rsidRPr="00232449">
        <w:rPr>
          <w:b/>
        </w:rPr>
        <w:t>Н</w:t>
      </w:r>
      <w:r>
        <w:rPr>
          <w:b/>
        </w:rPr>
        <w:t>.</w:t>
      </w:r>
      <w:r w:rsidRPr="00232449">
        <w:t xml:space="preserve"> (инструктор по ФК высшей квалификационной категории МДОУ д/с 183, руководитель МО Дзержинского р-на г. Ярославль)</w:t>
      </w:r>
      <w:r w:rsidRPr="004369B0">
        <w:t xml:space="preserve"> (по согласованию)</w:t>
      </w:r>
    </w:p>
    <w:p w:rsidR="006C7618" w:rsidRDefault="006C7618" w:rsidP="006C7618">
      <w:pPr>
        <w:rPr>
          <w:b/>
        </w:rPr>
      </w:pPr>
      <w:r>
        <w:rPr>
          <w:b/>
        </w:rPr>
        <w:br w:type="page"/>
      </w:r>
    </w:p>
    <w:p w:rsidR="006C7618" w:rsidRPr="004369B0" w:rsidRDefault="006C7618" w:rsidP="006C7618">
      <w:pPr>
        <w:jc w:val="right"/>
      </w:pPr>
      <w:r w:rsidRPr="004369B0">
        <w:lastRenderedPageBreak/>
        <w:t>Приложение 3 к Положению о</w:t>
      </w:r>
      <w:r>
        <w:t>б</w:t>
      </w:r>
      <w:r w:rsidRPr="004369B0">
        <w:t xml:space="preserve"> </w:t>
      </w:r>
      <w:r w:rsidRPr="00385373">
        <w:t>Олимпиад</w:t>
      </w:r>
      <w:r>
        <w:t>е</w:t>
      </w:r>
      <w:r w:rsidRPr="00385373">
        <w:t xml:space="preserve"> «Инструктор по физической культуре  – 2017»</w:t>
      </w:r>
    </w:p>
    <w:p w:rsidR="006C7618" w:rsidRDefault="006C7618" w:rsidP="006C7618">
      <w:pPr>
        <w:jc w:val="center"/>
        <w:rPr>
          <w:b/>
        </w:rPr>
      </w:pPr>
    </w:p>
    <w:p w:rsidR="006C7618" w:rsidRDefault="006C7618" w:rsidP="006C7618">
      <w:pPr>
        <w:jc w:val="center"/>
        <w:rPr>
          <w:b/>
        </w:rPr>
      </w:pPr>
    </w:p>
    <w:p w:rsidR="006C7618" w:rsidRDefault="006C7618" w:rsidP="006C7618">
      <w:pPr>
        <w:jc w:val="center"/>
        <w:rPr>
          <w:b/>
        </w:rPr>
      </w:pPr>
      <w:r>
        <w:rPr>
          <w:b/>
        </w:rPr>
        <w:t xml:space="preserve">Образец заявки на участие в региональной Олимпиаде </w:t>
      </w:r>
    </w:p>
    <w:p w:rsidR="006C7618" w:rsidRPr="004369B0" w:rsidRDefault="006C7618" w:rsidP="006C7618">
      <w:pPr>
        <w:jc w:val="center"/>
      </w:pPr>
      <w:r>
        <w:rPr>
          <w:b/>
        </w:rPr>
        <w:t>«Инструкто</w:t>
      </w:r>
      <w:r w:rsidRPr="004369B0">
        <w:rPr>
          <w:b/>
        </w:rPr>
        <w:t xml:space="preserve">р </w:t>
      </w:r>
      <w:r>
        <w:rPr>
          <w:b/>
        </w:rPr>
        <w:t xml:space="preserve">по физической культуре  – </w:t>
      </w:r>
      <w:r w:rsidRPr="004369B0">
        <w:rPr>
          <w:b/>
        </w:rPr>
        <w:t>2017»</w:t>
      </w:r>
    </w:p>
    <w:p w:rsidR="006C7618" w:rsidRDefault="006C7618" w:rsidP="006C761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</w:pPr>
    </w:p>
    <w:p w:rsidR="006C7618" w:rsidRPr="004369B0" w:rsidRDefault="006C7618" w:rsidP="006C761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</w:pPr>
      <w:r w:rsidRPr="004369B0">
        <w:t>В оргкомитет</w:t>
      </w:r>
    </w:p>
    <w:p w:rsidR="006C7618" w:rsidRPr="00385373" w:rsidRDefault="006C7618" w:rsidP="006C761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</w:pPr>
      <w:r w:rsidRPr="00385373">
        <w:t>региональной Олимпиад</w:t>
      </w:r>
      <w:r>
        <w:t>ы</w:t>
      </w:r>
      <w:r w:rsidRPr="00385373">
        <w:t xml:space="preserve"> «Инструктор по физической культуре  – 2017»</w:t>
      </w:r>
    </w:p>
    <w:p w:rsidR="006C7618" w:rsidRDefault="006C7618" w:rsidP="006C7618">
      <w:pPr>
        <w:tabs>
          <w:tab w:val="left" w:pos="426"/>
        </w:tabs>
        <w:ind w:firstLine="709"/>
        <w:jc w:val="center"/>
        <w:rPr>
          <w:b/>
        </w:rPr>
      </w:pPr>
    </w:p>
    <w:p w:rsidR="006C7618" w:rsidRPr="004369B0" w:rsidRDefault="006C7618" w:rsidP="006C7618">
      <w:pPr>
        <w:tabs>
          <w:tab w:val="left" w:pos="0"/>
        </w:tabs>
        <w:jc w:val="center"/>
        <w:rPr>
          <w:b/>
        </w:rPr>
      </w:pPr>
      <w:r w:rsidRPr="004369B0">
        <w:rPr>
          <w:b/>
        </w:rPr>
        <w:t>заявление</w:t>
      </w:r>
    </w:p>
    <w:p w:rsidR="006C7618" w:rsidRPr="004369B0" w:rsidRDefault="006C7618" w:rsidP="006C7618">
      <w:pPr>
        <w:tabs>
          <w:tab w:val="left" w:pos="426"/>
        </w:tabs>
        <w:ind w:firstLine="709"/>
        <w:jc w:val="both"/>
      </w:pPr>
    </w:p>
    <w:p w:rsidR="006C7618" w:rsidRPr="004369B0" w:rsidRDefault="006C7618" w:rsidP="006C7618">
      <w:pPr>
        <w:tabs>
          <w:tab w:val="left" w:pos="426"/>
        </w:tabs>
        <w:ind w:firstLine="709"/>
        <w:jc w:val="center"/>
      </w:pPr>
    </w:p>
    <w:p w:rsidR="006C7618" w:rsidRPr="004369B0" w:rsidRDefault="006C7618" w:rsidP="006C7618">
      <w:pPr>
        <w:ind w:firstLine="709"/>
        <w:contextualSpacing/>
        <w:jc w:val="both"/>
      </w:pPr>
      <w:r>
        <w:t>Прошу</w:t>
      </w:r>
      <w:r w:rsidRPr="004369B0">
        <w:t xml:space="preserve"> допустить для участия в регионально</w:t>
      </w:r>
      <w:r>
        <w:t>й</w:t>
      </w:r>
      <w:r w:rsidRPr="004369B0">
        <w:t xml:space="preserve"> </w:t>
      </w:r>
      <w:r w:rsidRPr="00385373">
        <w:t>Олимпиаде «Инструктор по физической культуре  – 2017»</w:t>
      </w:r>
      <w:r>
        <w:t>.</w:t>
      </w:r>
    </w:p>
    <w:p w:rsidR="006C7618" w:rsidRPr="004369B0" w:rsidRDefault="006C7618" w:rsidP="006C7618">
      <w:pPr>
        <w:widowControl w:val="0"/>
        <w:tabs>
          <w:tab w:val="left" w:pos="360"/>
        </w:tabs>
        <w:autoSpaceDE w:val="0"/>
        <w:autoSpaceDN w:val="0"/>
        <w:adjustRightInd w:val="0"/>
      </w:pPr>
    </w:p>
    <w:p w:rsidR="006C7618" w:rsidRPr="004369B0" w:rsidRDefault="006C7618" w:rsidP="006C761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567"/>
      </w:pPr>
      <w:r>
        <w:t xml:space="preserve"> Сообщаю</w:t>
      </w:r>
      <w:r w:rsidRPr="004369B0">
        <w:t xml:space="preserve"> следующие сведения: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680"/>
      </w:tblGrid>
      <w:tr w:rsidR="006C7618" w:rsidRPr="004369B0" w:rsidTr="004A1C1A">
        <w:tc>
          <w:tcPr>
            <w:tcW w:w="540" w:type="dxa"/>
            <w:vAlign w:val="center"/>
          </w:tcPr>
          <w:p w:rsidR="006C7618" w:rsidRPr="004369B0" w:rsidRDefault="006C7618" w:rsidP="006C76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4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  <w:r w:rsidRPr="004369B0">
              <w:t>ФИО</w:t>
            </w:r>
          </w:p>
        </w:tc>
        <w:tc>
          <w:tcPr>
            <w:tcW w:w="468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18" w:rsidRPr="004369B0" w:rsidTr="004A1C1A">
        <w:tc>
          <w:tcPr>
            <w:tcW w:w="540" w:type="dxa"/>
            <w:vAlign w:val="center"/>
          </w:tcPr>
          <w:p w:rsidR="006C7618" w:rsidRPr="004369B0" w:rsidRDefault="006C7618" w:rsidP="006C76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4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  <w:r>
              <w:t xml:space="preserve">Должность </w:t>
            </w:r>
          </w:p>
        </w:tc>
        <w:tc>
          <w:tcPr>
            <w:tcW w:w="468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18" w:rsidRPr="004369B0" w:rsidTr="004A1C1A">
        <w:tc>
          <w:tcPr>
            <w:tcW w:w="540" w:type="dxa"/>
            <w:vAlign w:val="center"/>
          </w:tcPr>
          <w:p w:rsidR="006C7618" w:rsidRPr="004369B0" w:rsidRDefault="006C7618" w:rsidP="006C76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4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  <w:r w:rsidRPr="004369B0">
              <w:t>Название образовательной организации</w:t>
            </w:r>
          </w:p>
        </w:tc>
        <w:tc>
          <w:tcPr>
            <w:tcW w:w="468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18" w:rsidRPr="004369B0" w:rsidTr="004A1C1A">
        <w:tc>
          <w:tcPr>
            <w:tcW w:w="540" w:type="dxa"/>
            <w:vAlign w:val="center"/>
          </w:tcPr>
          <w:p w:rsidR="006C7618" w:rsidRPr="004369B0" w:rsidRDefault="006C7618" w:rsidP="006C76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4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  <w:r>
              <w:t>Контактный</w:t>
            </w:r>
            <w:r w:rsidRPr="004369B0">
              <w:t xml:space="preserve"> телефон, </w:t>
            </w:r>
            <w:r w:rsidRPr="004369B0">
              <w:rPr>
                <w:lang w:val="en-US"/>
              </w:rPr>
              <w:t>e</w:t>
            </w:r>
            <w:r w:rsidRPr="004369B0">
              <w:t>-</w:t>
            </w:r>
            <w:r w:rsidRPr="004369B0">
              <w:rPr>
                <w:lang w:val="en-US"/>
              </w:rPr>
              <w:t>mail</w:t>
            </w:r>
            <w:r w:rsidRPr="004369B0">
              <w:t xml:space="preserve"> </w:t>
            </w:r>
          </w:p>
        </w:tc>
        <w:tc>
          <w:tcPr>
            <w:tcW w:w="468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18" w:rsidRPr="004369B0" w:rsidTr="004A1C1A">
        <w:tc>
          <w:tcPr>
            <w:tcW w:w="540" w:type="dxa"/>
            <w:vAlign w:val="center"/>
          </w:tcPr>
          <w:p w:rsidR="006C7618" w:rsidRPr="004369B0" w:rsidRDefault="006C7618" w:rsidP="006C76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4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369B0">
              <w:t>Дополнительные сведения:</w:t>
            </w:r>
          </w:p>
        </w:tc>
        <w:tc>
          <w:tcPr>
            <w:tcW w:w="4680" w:type="dxa"/>
          </w:tcPr>
          <w:p w:rsidR="006C7618" w:rsidRPr="004369B0" w:rsidRDefault="006C7618" w:rsidP="004A1C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7618" w:rsidRPr="004369B0" w:rsidRDefault="006C7618" w:rsidP="006C761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283"/>
      </w:pPr>
    </w:p>
    <w:p w:rsidR="006C7618" w:rsidRPr="004369B0" w:rsidRDefault="006C7618" w:rsidP="006C7618">
      <w:pPr>
        <w:widowControl w:val="0"/>
        <w:autoSpaceDE w:val="0"/>
        <w:autoSpaceDN w:val="0"/>
        <w:adjustRightInd w:val="0"/>
        <w:ind w:right="-379" w:firstLine="851"/>
        <w:jc w:val="both"/>
      </w:pPr>
      <w:r w:rsidRPr="004369B0">
        <w:t>Да</w:t>
      </w:r>
      <w:r>
        <w:t>ю</w:t>
      </w:r>
      <w:r w:rsidRPr="004369B0">
        <w:t xml:space="preserve"> согласие на внесение вышеуказанных сведений в базу данных об участниках </w:t>
      </w:r>
      <w:r w:rsidRPr="00385373">
        <w:t>Олимпиад</w:t>
      </w:r>
      <w:r>
        <w:t>ы</w:t>
      </w:r>
      <w:r w:rsidRPr="004369B0">
        <w:t>, а также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6C7618" w:rsidRPr="004369B0" w:rsidRDefault="006C7618" w:rsidP="006C7618">
      <w:pPr>
        <w:widowControl w:val="0"/>
        <w:autoSpaceDE w:val="0"/>
        <w:autoSpaceDN w:val="0"/>
        <w:adjustRightInd w:val="0"/>
        <w:ind w:right="-379" w:firstLine="851"/>
        <w:jc w:val="both"/>
      </w:pPr>
      <w:r w:rsidRPr="004369B0">
        <w:t xml:space="preserve">С Положением о </w:t>
      </w:r>
      <w:r w:rsidRPr="00385373">
        <w:t>региональной Олимпиад</w:t>
      </w:r>
      <w:r>
        <w:t>е</w:t>
      </w:r>
      <w:r w:rsidRPr="00385373">
        <w:t xml:space="preserve"> «Инструктор по физической культуре  – 2017»</w:t>
      </w:r>
      <w:r>
        <w:t xml:space="preserve"> </w:t>
      </w:r>
      <w:r w:rsidRPr="004369B0">
        <w:rPr>
          <w:color w:val="000000"/>
        </w:rPr>
        <w:t>ознакомле</w:t>
      </w:r>
      <w:proofErr w:type="gramStart"/>
      <w:r w:rsidRPr="004369B0">
        <w:rPr>
          <w:color w:val="000000"/>
        </w:rPr>
        <w:t>н</w:t>
      </w:r>
      <w:r>
        <w:rPr>
          <w:color w:val="000000"/>
        </w:rPr>
        <w:t>(</w:t>
      </w:r>
      <w:proofErr w:type="gramEnd"/>
      <w:r>
        <w:rPr>
          <w:color w:val="000000"/>
        </w:rPr>
        <w:t>а)</w:t>
      </w:r>
      <w:r w:rsidRPr="004369B0">
        <w:rPr>
          <w:color w:val="000000"/>
        </w:rPr>
        <w:t>.</w:t>
      </w:r>
    </w:p>
    <w:p w:rsidR="006C7618" w:rsidRPr="004369B0" w:rsidRDefault="006C7618" w:rsidP="006C761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567"/>
        <w:jc w:val="both"/>
      </w:pPr>
    </w:p>
    <w:p w:rsidR="006C7618" w:rsidRPr="004369B0" w:rsidRDefault="006C7618" w:rsidP="006C7618">
      <w:pPr>
        <w:widowControl w:val="0"/>
        <w:autoSpaceDE w:val="0"/>
        <w:autoSpaceDN w:val="0"/>
        <w:adjustRightInd w:val="0"/>
        <w:jc w:val="both"/>
        <w:outlineLvl w:val="0"/>
      </w:pPr>
    </w:p>
    <w:p w:rsidR="006C7618" w:rsidRPr="004369B0" w:rsidRDefault="006C7618" w:rsidP="006C7618">
      <w:pPr>
        <w:widowControl w:val="0"/>
        <w:autoSpaceDE w:val="0"/>
        <w:autoSpaceDN w:val="0"/>
        <w:adjustRightInd w:val="0"/>
        <w:jc w:val="both"/>
        <w:outlineLvl w:val="0"/>
      </w:pPr>
      <w:r w:rsidRPr="004369B0">
        <w:t xml:space="preserve">Подпись </w:t>
      </w:r>
      <w:r>
        <w:tab/>
      </w:r>
      <w:r w:rsidRPr="004369B0">
        <w:t xml:space="preserve"> _________________/______________</w:t>
      </w:r>
    </w:p>
    <w:p w:rsidR="006C7618" w:rsidRPr="004369B0" w:rsidRDefault="006C7618" w:rsidP="006C7618">
      <w:pPr>
        <w:widowControl w:val="0"/>
        <w:autoSpaceDE w:val="0"/>
        <w:autoSpaceDN w:val="0"/>
        <w:adjustRightInd w:val="0"/>
        <w:jc w:val="both"/>
        <w:outlineLvl w:val="0"/>
      </w:pPr>
    </w:p>
    <w:p w:rsidR="006C7618" w:rsidRPr="004369B0" w:rsidRDefault="006C7618" w:rsidP="006C7618">
      <w:pPr>
        <w:widowControl w:val="0"/>
        <w:autoSpaceDE w:val="0"/>
        <w:autoSpaceDN w:val="0"/>
        <w:adjustRightInd w:val="0"/>
        <w:jc w:val="both"/>
        <w:outlineLvl w:val="0"/>
      </w:pPr>
      <w:r w:rsidRPr="004369B0">
        <w:t>Дата</w:t>
      </w:r>
      <w:r>
        <w:tab/>
      </w:r>
      <w:r>
        <w:tab/>
      </w:r>
      <w:r w:rsidRPr="004369B0">
        <w:t xml:space="preserve"> ____________________</w:t>
      </w:r>
      <w:r w:rsidRPr="004369B0">
        <w:br w:type="page"/>
      </w:r>
    </w:p>
    <w:p w:rsidR="006C7618" w:rsidRPr="004369B0" w:rsidRDefault="006C7618" w:rsidP="006C7618">
      <w:pPr>
        <w:jc w:val="right"/>
      </w:pPr>
      <w:r w:rsidRPr="004369B0">
        <w:t>Приложение 4 к Положению о</w:t>
      </w:r>
      <w:r>
        <w:t>б</w:t>
      </w:r>
      <w:r w:rsidRPr="004369B0">
        <w:t xml:space="preserve"> </w:t>
      </w:r>
      <w:r w:rsidRPr="00385373">
        <w:t>Олимпиад</w:t>
      </w:r>
      <w:r>
        <w:t>е</w:t>
      </w:r>
      <w:r w:rsidRPr="00385373">
        <w:t xml:space="preserve"> «Инструктор по физической культуре  – 2017»</w:t>
      </w:r>
    </w:p>
    <w:p w:rsidR="006C7618" w:rsidRPr="004369B0" w:rsidRDefault="006C7618" w:rsidP="006C7618">
      <w:pPr>
        <w:ind w:firstLine="709"/>
        <w:jc w:val="right"/>
      </w:pPr>
    </w:p>
    <w:p w:rsidR="006C7618" w:rsidRDefault="006C7618" w:rsidP="006C7618">
      <w:pPr>
        <w:jc w:val="center"/>
        <w:rPr>
          <w:b/>
        </w:rPr>
      </w:pPr>
      <w:r w:rsidRPr="004369B0">
        <w:rPr>
          <w:b/>
        </w:rPr>
        <w:t>Перечень конкурсных</w:t>
      </w:r>
      <w:r>
        <w:rPr>
          <w:b/>
        </w:rPr>
        <w:t xml:space="preserve"> испытаний</w:t>
      </w:r>
      <w:r w:rsidRPr="00262793">
        <w:rPr>
          <w:b/>
        </w:rPr>
        <w:t xml:space="preserve"> </w:t>
      </w:r>
      <w:r>
        <w:rPr>
          <w:b/>
        </w:rPr>
        <w:t xml:space="preserve">Олимпиады </w:t>
      </w:r>
    </w:p>
    <w:p w:rsidR="006C7618" w:rsidRDefault="006C7618" w:rsidP="006C7618">
      <w:pPr>
        <w:jc w:val="center"/>
        <w:rPr>
          <w:b/>
        </w:rPr>
      </w:pPr>
      <w:r>
        <w:rPr>
          <w:b/>
        </w:rPr>
        <w:t>«Инструкто</w:t>
      </w:r>
      <w:r w:rsidRPr="004369B0">
        <w:rPr>
          <w:b/>
        </w:rPr>
        <w:t xml:space="preserve">р </w:t>
      </w:r>
      <w:r>
        <w:rPr>
          <w:b/>
        </w:rPr>
        <w:t xml:space="preserve">по физической культуре  – </w:t>
      </w:r>
      <w:r w:rsidRPr="004369B0">
        <w:rPr>
          <w:b/>
        </w:rPr>
        <w:t>2017»</w:t>
      </w:r>
    </w:p>
    <w:p w:rsidR="006C7618" w:rsidRDefault="006C7618" w:rsidP="006C7618">
      <w:pPr>
        <w:jc w:val="center"/>
        <w:rPr>
          <w:b/>
        </w:rPr>
      </w:pPr>
    </w:p>
    <w:p w:rsidR="006C7618" w:rsidRDefault="006C7618" w:rsidP="006C7618">
      <w:pPr>
        <w:jc w:val="center"/>
        <w:rPr>
          <w:b/>
        </w:rPr>
      </w:pPr>
      <w:r>
        <w:rPr>
          <w:b/>
        </w:rPr>
        <w:t>1 ТУР</w:t>
      </w:r>
    </w:p>
    <w:p w:rsidR="006C7618" w:rsidRDefault="006C7618" w:rsidP="006C7618">
      <w:pPr>
        <w:jc w:val="center"/>
        <w:rPr>
          <w:i/>
        </w:rPr>
      </w:pPr>
    </w:p>
    <w:p w:rsidR="006C7618" w:rsidRPr="00262793" w:rsidRDefault="006C7618" w:rsidP="006C7618">
      <w:pPr>
        <w:jc w:val="center"/>
      </w:pPr>
      <w:r w:rsidRPr="00262793">
        <w:rPr>
          <w:i/>
        </w:rPr>
        <w:t>К</w:t>
      </w:r>
      <w:r w:rsidRPr="00262793">
        <w:rPr>
          <w:i/>
          <w:color w:val="000000"/>
        </w:rPr>
        <w:t>онкурсное испытание</w:t>
      </w:r>
      <w:r w:rsidRPr="00262793">
        <w:rPr>
          <w:color w:val="000000"/>
        </w:rPr>
        <w:t xml:space="preserve"> </w:t>
      </w:r>
      <w:r w:rsidRPr="00262793">
        <w:rPr>
          <w:b/>
          <w:bCs/>
        </w:rPr>
        <w:t>«ПЕДАГОГИЧЕСКАЯ НАХОДКА»</w:t>
      </w:r>
    </w:p>
    <w:p w:rsidR="006C7618" w:rsidRDefault="006C7618" w:rsidP="006C7618">
      <w:pPr>
        <w:jc w:val="both"/>
      </w:pPr>
    </w:p>
    <w:p w:rsidR="00232430" w:rsidRDefault="00232430" w:rsidP="006C7618">
      <w:pPr>
        <w:ind w:firstLine="709"/>
        <w:jc w:val="both"/>
        <w:rPr>
          <w:b/>
          <w:i/>
        </w:rPr>
      </w:pPr>
      <w:r w:rsidRPr="006C7618">
        <w:rPr>
          <w:b/>
          <w:i/>
        </w:rPr>
        <w:t xml:space="preserve">Цель: </w:t>
      </w:r>
      <w:r>
        <w:t>выявить инновационный опыт организации физкультурных мероприятий в дошкольных образовательных организациях Ярославской области.</w:t>
      </w:r>
      <w:r w:rsidRPr="00262793">
        <w:rPr>
          <w:b/>
          <w:i/>
        </w:rPr>
        <w:t xml:space="preserve"> </w:t>
      </w:r>
    </w:p>
    <w:p w:rsidR="006C7618" w:rsidRPr="00262793" w:rsidRDefault="006C7618" w:rsidP="006C7618">
      <w:pPr>
        <w:ind w:firstLine="709"/>
        <w:jc w:val="both"/>
      </w:pPr>
      <w:r w:rsidRPr="00262793">
        <w:rPr>
          <w:b/>
          <w:i/>
        </w:rPr>
        <w:t>Формат:</w:t>
      </w:r>
      <w:r w:rsidRPr="00262793">
        <w:t xml:space="preserve"> Конспект физкультурного мероприятия с детьми любой направленности и тематики. Возможно использование иллюстративных материалов.</w:t>
      </w:r>
    </w:p>
    <w:p w:rsidR="006C7618" w:rsidRDefault="006C7618" w:rsidP="006C7618">
      <w:pPr>
        <w:ind w:firstLine="709"/>
        <w:jc w:val="both"/>
      </w:pPr>
      <w:r w:rsidRPr="00262793">
        <w:rPr>
          <w:i/>
        </w:rPr>
        <w:t>Объем работы</w:t>
      </w:r>
      <w:r w:rsidRPr="00262793">
        <w:t xml:space="preserve"> не должен превышать 7 (семь) страниц формата А-4 (без учета титульного листа) в текстовом редакторе </w:t>
      </w:r>
      <w:proofErr w:type="spellStart"/>
      <w:r w:rsidRPr="00262793">
        <w:t>Word</w:t>
      </w:r>
      <w:proofErr w:type="spellEnd"/>
      <w:r w:rsidRPr="00262793">
        <w:t xml:space="preserve">, шрифт – </w:t>
      </w:r>
      <w:proofErr w:type="spellStart"/>
      <w:r w:rsidRPr="00262793">
        <w:t>Times</w:t>
      </w:r>
      <w:proofErr w:type="spellEnd"/>
      <w:r w:rsidRPr="00262793">
        <w:t xml:space="preserve"> </w:t>
      </w:r>
      <w:proofErr w:type="spellStart"/>
      <w:r w:rsidRPr="00262793">
        <w:t>New</w:t>
      </w:r>
      <w:proofErr w:type="spellEnd"/>
      <w:r w:rsidRPr="00262793">
        <w:t xml:space="preserve"> </w:t>
      </w:r>
      <w:proofErr w:type="spellStart"/>
      <w:r w:rsidRPr="00262793">
        <w:t>Roman</w:t>
      </w:r>
      <w:proofErr w:type="spellEnd"/>
      <w:r w:rsidRPr="00262793">
        <w:t>, кегль 14, межстрочный интервал – одинарный, выравнивание по ширине листа.</w:t>
      </w:r>
    </w:p>
    <w:p w:rsidR="006C7618" w:rsidRPr="00262793" w:rsidRDefault="006C7618" w:rsidP="006C7618">
      <w:pPr>
        <w:ind w:firstLine="709"/>
        <w:jc w:val="both"/>
      </w:pPr>
      <w:r>
        <w:t xml:space="preserve">«Педагогическая находка» должна быть выслана вместе с заявкой на участие в Олимпиаде по электронному адресу: </w:t>
      </w:r>
      <w:hyperlink r:id="rId7" w:history="1">
        <w:r w:rsidRPr="004E7F31">
          <w:t>vasiljeval@yandex.ru</w:t>
        </w:r>
      </w:hyperlink>
    </w:p>
    <w:p w:rsidR="006C7618" w:rsidRPr="00262793" w:rsidRDefault="006C7618" w:rsidP="006C7618">
      <w:pPr>
        <w:shd w:val="clear" w:color="auto" w:fill="FFFFFF"/>
        <w:ind w:firstLine="709"/>
        <w:jc w:val="both"/>
        <w:rPr>
          <w:color w:val="000000"/>
        </w:rPr>
      </w:pPr>
      <w:r w:rsidRPr="00262793">
        <w:rPr>
          <w:b/>
          <w:i/>
          <w:color w:val="000000"/>
        </w:rPr>
        <w:t>Оценка выполнения конкурсного задания осуществляется по 4 критериям</w:t>
      </w:r>
      <w:r w:rsidRPr="00262793">
        <w:rPr>
          <w:color w:val="000000"/>
        </w:rPr>
        <w:t>, каждый из которых включает 4 показателя.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75"/>
        <w:gridCol w:w="5237"/>
        <w:gridCol w:w="1206"/>
      </w:tblGrid>
      <w:tr w:rsidR="006C7618" w:rsidRPr="005170A6" w:rsidTr="004A1C1A">
        <w:trPr>
          <w:jc w:val="center"/>
        </w:trPr>
        <w:tc>
          <w:tcPr>
            <w:tcW w:w="289" w:type="pct"/>
            <w:shd w:val="clear" w:color="auto" w:fill="auto"/>
          </w:tcPr>
          <w:p w:rsidR="006C7618" w:rsidRPr="005170A6" w:rsidRDefault="006C7618" w:rsidP="004A1C1A">
            <w:pPr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№</w:t>
            </w:r>
          </w:p>
        </w:tc>
        <w:tc>
          <w:tcPr>
            <w:tcW w:w="1345" w:type="pct"/>
            <w:shd w:val="clear" w:color="auto" w:fill="auto"/>
          </w:tcPr>
          <w:p w:rsidR="006C7618" w:rsidRPr="005170A6" w:rsidRDefault="006C7618" w:rsidP="004A1C1A">
            <w:pPr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Критерии</w:t>
            </w:r>
          </w:p>
        </w:tc>
        <w:tc>
          <w:tcPr>
            <w:tcW w:w="2736" w:type="pct"/>
            <w:shd w:val="clear" w:color="auto" w:fill="auto"/>
          </w:tcPr>
          <w:p w:rsidR="006C7618" w:rsidRPr="005170A6" w:rsidRDefault="006C7618" w:rsidP="004A1C1A">
            <w:pPr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Показатели</w:t>
            </w:r>
          </w:p>
        </w:tc>
        <w:tc>
          <w:tcPr>
            <w:tcW w:w="631" w:type="pc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Баллы</w:t>
            </w:r>
          </w:p>
        </w:tc>
      </w:tr>
      <w:tr w:rsidR="006C7618" w:rsidRPr="00867464" w:rsidTr="004A1C1A">
        <w:trPr>
          <w:trHeight w:val="314"/>
          <w:jc w:val="center"/>
        </w:trPr>
        <w:tc>
          <w:tcPr>
            <w:tcW w:w="289" w:type="pct"/>
            <w:vMerge w:val="restar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1.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  <w:r w:rsidRPr="00100341">
              <w:rPr>
                <w:b/>
              </w:rPr>
              <w:t>Раскрытие содержания методической разработки</w:t>
            </w:r>
          </w:p>
        </w:tc>
        <w:tc>
          <w:tcPr>
            <w:tcW w:w="2736" w:type="pc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</w:pPr>
            <w:r w:rsidRPr="00320AC6">
              <w:t>полнот</w:t>
            </w:r>
            <w:r>
              <w:t>а</w:t>
            </w:r>
            <w:r w:rsidRPr="00320AC6">
              <w:t xml:space="preserve"> </w:t>
            </w:r>
            <w:r>
              <w:t>цели</w:t>
            </w:r>
            <w:r w:rsidRPr="00320AC6">
              <w:t xml:space="preserve"> и</w:t>
            </w:r>
            <w:r>
              <w:t xml:space="preserve"> соответствующих ей</w:t>
            </w:r>
            <w:r w:rsidRPr="00320AC6">
              <w:t xml:space="preserve"> </w:t>
            </w:r>
            <w:r w:rsidRPr="00B55019">
              <w:t>задач образовательной деятельности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C7618" w:rsidRPr="00867464" w:rsidRDefault="00FC7A5B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7618" w:rsidRPr="00867464">
              <w:rPr>
                <w:color w:val="000000"/>
              </w:rPr>
              <w:t xml:space="preserve">т 0 до </w:t>
            </w:r>
            <w:r w:rsidR="006C7618">
              <w:rPr>
                <w:color w:val="000000"/>
              </w:rPr>
              <w:t>8</w:t>
            </w:r>
          </w:p>
        </w:tc>
      </w:tr>
      <w:tr w:rsidR="006C7618" w:rsidRPr="00867464" w:rsidTr="004A1C1A">
        <w:trPr>
          <w:trHeight w:val="389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</w:pPr>
            <w:r w:rsidRPr="00100341">
              <w:t xml:space="preserve">выбор наиболее оптимальных </w:t>
            </w:r>
            <w:r w:rsidRPr="007F1BDD">
              <w:t>методов</w:t>
            </w:r>
            <w:r>
              <w:t>,</w:t>
            </w:r>
            <w:r w:rsidRPr="007F1BDD">
              <w:t xml:space="preserve"> методических приемов</w:t>
            </w:r>
            <w:r>
              <w:t xml:space="preserve"> работы с детьми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trHeight w:val="389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t>выбор наиболее оптимальных</w:t>
            </w:r>
            <w:r w:rsidRPr="007F1BDD">
              <w:t xml:space="preserve"> форм</w:t>
            </w:r>
            <w:r>
              <w:t xml:space="preserve"> работы с детьми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trHeight w:val="389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7F1BDD">
              <w:t>рационально</w:t>
            </w:r>
            <w:r>
              <w:t>сть</w:t>
            </w:r>
            <w:r w:rsidRPr="007F1BDD">
              <w:t xml:space="preserve"> организации учебного процесса</w:t>
            </w:r>
            <w:r>
              <w:t>,</w:t>
            </w:r>
            <w:r w:rsidRPr="007F1BDD">
              <w:t xml:space="preserve"> применени</w:t>
            </w:r>
            <w:r>
              <w:t>е</w:t>
            </w:r>
            <w:r w:rsidRPr="007F1BDD">
              <w:t xml:space="preserve"> современных технических и информационных средств обучения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 w:val="restar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2.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6C7618" w:rsidRPr="004E05B0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Pr="004E05B0">
              <w:rPr>
                <w:b/>
              </w:rPr>
              <w:t>рактичность, доступность, применимость</w:t>
            </w: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320AC6">
              <w:t>практическая значимость работы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C7618" w:rsidRPr="00867464" w:rsidRDefault="00FC7A5B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7618" w:rsidRPr="00867464">
              <w:rPr>
                <w:color w:val="000000"/>
              </w:rPr>
              <w:t xml:space="preserve">т 0 до </w:t>
            </w:r>
            <w:r w:rsidR="006C7618">
              <w:rPr>
                <w:color w:val="000000"/>
              </w:rPr>
              <w:t>8</w:t>
            </w: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D66B66">
              <w:t>доступность</w:t>
            </w:r>
            <w:r>
              <w:t xml:space="preserve"> и применимость разработки </w:t>
            </w:r>
            <w:r w:rsidRPr="007F1BDD">
              <w:t>другими педагогами</w:t>
            </w:r>
            <w:r>
              <w:t xml:space="preserve"> </w:t>
            </w:r>
            <w:r w:rsidRPr="007F1BDD">
              <w:t xml:space="preserve">с учетом адаптации к </w:t>
            </w:r>
            <w:r>
              <w:t>новы</w:t>
            </w:r>
            <w:r w:rsidRPr="007F1BDD">
              <w:t>м условия</w:t>
            </w:r>
            <w:r>
              <w:t>м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5170A6">
              <w:rPr>
                <w:color w:val="000000"/>
              </w:rPr>
              <w:t>образовательная и методическая ценность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867464">
              <w:rPr>
                <w:color w:val="000000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 w:val="restar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3.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  <w:r w:rsidRPr="00100341">
              <w:rPr>
                <w:b/>
              </w:rPr>
              <w:t>Авторская новизна и оригинальность</w:t>
            </w: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уникальность по системе «АНТИПЛАГИАТ» (</w:t>
            </w:r>
            <w:hyperlink r:id="rId8" w:history="1">
              <w:r w:rsidRPr="00951B83">
                <w:rPr>
                  <w:rStyle w:val="a6"/>
                </w:rPr>
                <w:t>http://www.antiplagiat.ru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C7618" w:rsidRPr="00867464" w:rsidRDefault="00FC7A5B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7618" w:rsidRPr="00867464">
              <w:rPr>
                <w:color w:val="000000"/>
              </w:rPr>
              <w:t xml:space="preserve">т 0 до </w:t>
            </w:r>
            <w:r w:rsidR="006C7618">
              <w:rPr>
                <w:color w:val="000000"/>
              </w:rPr>
              <w:t>8</w:t>
            </w: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 w:rsidRPr="00320AC6">
              <w:t>отражение в работе личного практического опыта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t xml:space="preserve">наличие аннотации педагогической находки в начале конспекта 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t>с</w:t>
            </w:r>
            <w:r w:rsidRPr="00320AC6">
              <w:t>труктура</w:t>
            </w:r>
            <w:r>
              <w:t>,</w:t>
            </w:r>
            <w:r w:rsidRPr="00320AC6">
              <w:t xml:space="preserve"> </w:t>
            </w:r>
            <w:hyperlink r:id="rId9" w:tooltip="Логика" w:history="1">
              <w:r w:rsidRPr="00BD2BEB">
                <w:t>логика</w:t>
              </w:r>
            </w:hyperlink>
            <w:r w:rsidRPr="00320AC6">
              <w:t xml:space="preserve"> </w:t>
            </w:r>
            <w:r>
              <w:t xml:space="preserve">и </w:t>
            </w:r>
            <w:r w:rsidRPr="00320AC6">
              <w:t xml:space="preserve">качество </w:t>
            </w:r>
            <w:r>
              <w:t>оформления конкурсной работы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trHeight w:val="126"/>
          <w:jc w:val="center"/>
        </w:trPr>
        <w:tc>
          <w:tcPr>
            <w:tcW w:w="289" w:type="pct"/>
            <w:vMerge w:val="restar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4.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  <w:color w:val="000000"/>
              </w:rPr>
            </w:pPr>
            <w:r w:rsidRPr="00100341">
              <w:rPr>
                <w:b/>
              </w:rPr>
              <w:t xml:space="preserve">Соответствие ФГОС </w:t>
            </w:r>
            <w:proofErr w:type="gramStart"/>
            <w:r w:rsidRPr="00100341">
              <w:rPr>
                <w:b/>
              </w:rPr>
              <w:t>ДО</w:t>
            </w:r>
            <w:proofErr w:type="gramEnd"/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образовательной деятельности на основе индивидуальных особенностей каждого ребёнка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C7618" w:rsidRPr="00867464" w:rsidRDefault="00FC7A5B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7618" w:rsidRPr="00867464">
              <w:rPr>
                <w:color w:val="000000"/>
              </w:rPr>
              <w:t xml:space="preserve">т 0 до </w:t>
            </w:r>
            <w:r w:rsidR="006C7618">
              <w:rPr>
                <w:color w:val="000000"/>
              </w:rPr>
              <w:t>8</w:t>
            </w:r>
          </w:p>
        </w:tc>
      </w:tr>
      <w:tr w:rsidR="006C7618" w:rsidRPr="00867464" w:rsidTr="004A1C1A">
        <w:trPr>
          <w:trHeight w:val="126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инициативы детей, формирование познавательных интересов и познавательных действий ребёнка в различных видах деятельности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trHeight w:val="126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и сотрудничество детей и взрослых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867464" w:rsidTr="004A1C1A">
        <w:trPr>
          <w:trHeight w:val="126"/>
          <w:jc w:val="center"/>
        </w:trPr>
        <w:tc>
          <w:tcPr>
            <w:tcW w:w="289" w:type="pct"/>
            <w:vMerge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6C7618" w:rsidRPr="00100341" w:rsidRDefault="006C7618" w:rsidP="004A1C1A">
            <w:pPr>
              <w:tabs>
                <w:tab w:val="left" w:leader="dot" w:pos="4474"/>
              </w:tabs>
              <w:jc w:val="both"/>
              <w:rPr>
                <w:b/>
              </w:rPr>
            </w:pPr>
          </w:p>
        </w:tc>
        <w:tc>
          <w:tcPr>
            <w:tcW w:w="2736" w:type="pct"/>
            <w:shd w:val="clear" w:color="auto" w:fill="auto"/>
          </w:tcPr>
          <w:p w:rsidR="006C7618" w:rsidRPr="00867464" w:rsidRDefault="006C7618" w:rsidP="00E55B10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приобщение детей к </w:t>
            </w:r>
            <w:proofErr w:type="spellStart"/>
            <w:r>
              <w:rPr>
                <w:color w:val="000000"/>
              </w:rPr>
              <w:t>социо</w:t>
            </w:r>
            <w:proofErr w:type="spellEnd"/>
            <w:r w:rsidR="00E55B10">
              <w:rPr>
                <w:color w:val="000000"/>
              </w:rPr>
              <w:t>-</w:t>
            </w:r>
            <w:r>
              <w:rPr>
                <w:color w:val="000000"/>
              </w:rPr>
              <w:t>культурным нормам, традициям семьи, общества и государства</w:t>
            </w:r>
          </w:p>
        </w:tc>
        <w:tc>
          <w:tcPr>
            <w:tcW w:w="631" w:type="pct"/>
            <w:vMerge/>
            <w:shd w:val="clear" w:color="auto" w:fill="auto"/>
          </w:tcPr>
          <w:p w:rsidR="006C7618" w:rsidRPr="00867464" w:rsidRDefault="006C7618" w:rsidP="004A1C1A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</w:p>
        </w:tc>
      </w:tr>
      <w:tr w:rsidR="006C7618" w:rsidRPr="005170A6" w:rsidTr="004A1C1A">
        <w:trPr>
          <w:jc w:val="center"/>
        </w:trPr>
        <w:tc>
          <w:tcPr>
            <w:tcW w:w="4369" w:type="pct"/>
            <w:gridSpan w:val="3"/>
            <w:shd w:val="clear" w:color="auto" w:fill="auto"/>
          </w:tcPr>
          <w:p w:rsidR="006C7618" w:rsidRPr="005170A6" w:rsidRDefault="006C7618" w:rsidP="004A1C1A">
            <w:pPr>
              <w:shd w:val="clear" w:color="auto" w:fill="FFFFFF"/>
              <w:ind w:left="130"/>
              <w:jc w:val="both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631" w:type="pct"/>
            <w:shd w:val="clear" w:color="auto" w:fill="auto"/>
          </w:tcPr>
          <w:p w:rsidR="006C7618" w:rsidRPr="005170A6" w:rsidRDefault="006C7618" w:rsidP="004A1C1A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</w:tbl>
    <w:p w:rsidR="006C7618" w:rsidRDefault="006C7618" w:rsidP="006C7618">
      <w:pPr>
        <w:jc w:val="center"/>
        <w:rPr>
          <w:i/>
        </w:rPr>
      </w:pPr>
    </w:p>
    <w:p w:rsidR="006C7618" w:rsidRPr="006C7618" w:rsidRDefault="006C7618" w:rsidP="006C7618">
      <w:pPr>
        <w:jc w:val="center"/>
      </w:pPr>
      <w:r w:rsidRPr="006C7618">
        <w:rPr>
          <w:i/>
        </w:rPr>
        <w:t>Конкурсное испытание</w:t>
      </w:r>
      <w:r w:rsidRPr="006C7618">
        <w:t xml:space="preserve"> </w:t>
      </w:r>
      <w:r w:rsidRPr="006C7618">
        <w:rPr>
          <w:b/>
          <w:bCs/>
        </w:rPr>
        <w:t>«ТЕСТИРОВАНИЕ ПО ТЕОРИИ И МЕТОДИКЕ ФИЗИЧЕСКОЙ КУЛЬТУРЫ»</w:t>
      </w:r>
    </w:p>
    <w:p w:rsidR="006C7618" w:rsidRPr="006C7618" w:rsidRDefault="006C7618" w:rsidP="006C7618">
      <w:pPr>
        <w:ind w:firstLine="709"/>
        <w:jc w:val="both"/>
        <w:rPr>
          <w:b/>
          <w:i/>
        </w:rPr>
      </w:pPr>
    </w:p>
    <w:p w:rsidR="006C7618" w:rsidRPr="006C7618" w:rsidRDefault="006C7618" w:rsidP="006C7618">
      <w:pPr>
        <w:shd w:val="clear" w:color="auto" w:fill="FFFFFF"/>
        <w:ind w:firstLine="709"/>
        <w:jc w:val="both"/>
      </w:pPr>
      <w:r w:rsidRPr="006C7618">
        <w:rPr>
          <w:b/>
          <w:i/>
        </w:rPr>
        <w:t xml:space="preserve">Цель: </w:t>
      </w:r>
      <w:r w:rsidRPr="006C7618">
        <w:t>определить уровень теоретических знаний в области физической культуры.</w:t>
      </w:r>
    </w:p>
    <w:p w:rsidR="006C7618" w:rsidRPr="006C7618" w:rsidRDefault="006C7618" w:rsidP="006C7618">
      <w:pPr>
        <w:ind w:firstLine="709"/>
        <w:jc w:val="both"/>
      </w:pPr>
      <w:r w:rsidRPr="006C7618">
        <w:rPr>
          <w:b/>
          <w:i/>
        </w:rPr>
        <w:t xml:space="preserve">Формат: </w:t>
      </w:r>
      <w:r w:rsidRPr="006C7618">
        <w:t xml:space="preserve">Конкурсант </w:t>
      </w:r>
      <w:r w:rsidRPr="006C7618">
        <w:rPr>
          <w:rStyle w:val="s3"/>
        </w:rPr>
        <w:t>получает</w:t>
      </w:r>
      <w:r w:rsidRPr="006C7618">
        <w:t xml:space="preserve"> от организаторов тест и лист ответов, который используется для занесения правильных ответов. В течени</w:t>
      </w:r>
      <w:r w:rsidR="00E55B10">
        <w:t>е</w:t>
      </w:r>
      <w:r w:rsidRPr="006C7618">
        <w:t xml:space="preserve"> </w:t>
      </w:r>
      <w:r w:rsidR="008D4FDA">
        <w:t>20</w:t>
      </w:r>
      <w:r w:rsidRPr="006C7618">
        <w:t xml:space="preserve"> минут необходимо ответ</w:t>
      </w:r>
      <w:r w:rsidR="008D4FDA">
        <w:t>ить</w:t>
      </w:r>
      <w:r w:rsidRPr="006C7618">
        <w:t xml:space="preserve"> на 10 вопросов.</w:t>
      </w:r>
    </w:p>
    <w:p w:rsidR="006C7618" w:rsidRPr="006C7618" w:rsidRDefault="006C7618" w:rsidP="006C7618">
      <w:pPr>
        <w:shd w:val="clear" w:color="auto" w:fill="FFFFFF"/>
        <w:ind w:firstLine="709"/>
        <w:jc w:val="both"/>
      </w:pPr>
      <w:r w:rsidRPr="006C7618">
        <w:rPr>
          <w:b/>
          <w:i/>
        </w:rPr>
        <w:t>Оценка выполнения конкурсного задания осуществляется по следующим критериям:</w:t>
      </w:r>
      <w:r w:rsidRPr="006C7618">
        <w:t xml:space="preserve"> </w:t>
      </w:r>
    </w:p>
    <w:p w:rsidR="006C7618" w:rsidRPr="006C7618" w:rsidRDefault="006C7618" w:rsidP="006C7618">
      <w:pPr>
        <w:pStyle w:val="p2"/>
        <w:spacing w:before="0" w:beforeAutospacing="0" w:after="0" w:afterAutospacing="0"/>
        <w:ind w:firstLine="709"/>
        <w:jc w:val="both"/>
      </w:pPr>
      <w:r w:rsidRPr="006C7618">
        <w:t>1. За каждое правильно решенное тестовое задание присваивается 2 балла.</w:t>
      </w:r>
    </w:p>
    <w:p w:rsidR="006C7618" w:rsidRPr="006C7618" w:rsidRDefault="006C7618" w:rsidP="006C7618">
      <w:pPr>
        <w:shd w:val="clear" w:color="auto" w:fill="FFFFFF"/>
        <w:ind w:firstLine="709"/>
        <w:jc w:val="both"/>
      </w:pPr>
      <w:r w:rsidRPr="006C7618">
        <w:t>2. Отметки о правильных вариантах ответов в тестовых заданиях делаются слушателем разборчиво. Неразборчивые ответы не оцениваются, тестовое задание считается не выполненным.</w:t>
      </w:r>
    </w:p>
    <w:p w:rsidR="006C7618" w:rsidRPr="006C7618" w:rsidRDefault="006C7618" w:rsidP="006C7618">
      <w:pPr>
        <w:jc w:val="center"/>
        <w:rPr>
          <w:i/>
        </w:rPr>
      </w:pPr>
    </w:p>
    <w:p w:rsidR="006C7618" w:rsidRPr="006C7618" w:rsidRDefault="006C7618" w:rsidP="006C7618">
      <w:pPr>
        <w:jc w:val="center"/>
      </w:pPr>
      <w:r w:rsidRPr="006C7618">
        <w:rPr>
          <w:i/>
        </w:rPr>
        <w:t>Конкурсное испытание</w:t>
      </w:r>
      <w:r w:rsidRPr="006C7618">
        <w:t xml:space="preserve"> </w:t>
      </w:r>
      <w:r w:rsidRPr="006C7618">
        <w:rPr>
          <w:b/>
          <w:bCs/>
        </w:rPr>
        <w:t>«АНАЛИЗ ВИДЕОЗАПИСИ ФИЗКУЛЬТУРНОГО ЗАНЯТИЯ»</w:t>
      </w:r>
    </w:p>
    <w:p w:rsidR="006C7618" w:rsidRPr="006C7618" w:rsidRDefault="006C7618" w:rsidP="006C7618">
      <w:pPr>
        <w:shd w:val="clear" w:color="auto" w:fill="FFFFFF"/>
        <w:ind w:firstLine="709"/>
        <w:jc w:val="both"/>
      </w:pPr>
      <w:r w:rsidRPr="006C7618">
        <w:rPr>
          <w:b/>
          <w:i/>
        </w:rPr>
        <w:t xml:space="preserve">Цель: </w:t>
      </w:r>
      <w:r w:rsidRPr="006C7618">
        <w:t xml:space="preserve">определить </w:t>
      </w:r>
      <w:r w:rsidR="00E30436">
        <w:t>умение анализировать</w:t>
      </w:r>
      <w:r w:rsidRPr="006C7618">
        <w:t xml:space="preserve"> проведени</w:t>
      </w:r>
      <w:r w:rsidR="00E30436">
        <w:t>е</w:t>
      </w:r>
      <w:r w:rsidRPr="006C7618">
        <w:t xml:space="preserve"> физкультурного занятия. </w:t>
      </w:r>
    </w:p>
    <w:p w:rsidR="006C7618" w:rsidRPr="006C7618" w:rsidRDefault="006C7618" w:rsidP="006C7618">
      <w:pPr>
        <w:shd w:val="clear" w:color="auto" w:fill="FFFFFF"/>
        <w:ind w:firstLine="709"/>
        <w:jc w:val="both"/>
      </w:pPr>
      <w:r w:rsidRPr="006C7618">
        <w:rPr>
          <w:b/>
          <w:i/>
        </w:rPr>
        <w:t>Формат конкурсного испытания:</w:t>
      </w:r>
      <w:r w:rsidRPr="006C7618">
        <w:t xml:space="preserve"> </w:t>
      </w:r>
    </w:p>
    <w:p w:rsidR="006C7618" w:rsidRPr="006C7618" w:rsidRDefault="00E30436" w:rsidP="00FC7A5B">
      <w:pPr>
        <w:shd w:val="clear" w:color="auto" w:fill="FFFFFF"/>
        <w:ind w:firstLine="709"/>
        <w:jc w:val="both"/>
      </w:pPr>
      <w:r>
        <w:t>После просмотра</w:t>
      </w:r>
      <w:r w:rsidR="006C7618" w:rsidRPr="006C7618">
        <w:t xml:space="preserve"> видеозаписи физкультурного занятия</w:t>
      </w:r>
      <w:r>
        <w:t xml:space="preserve">, конкурсант в течение 30 минут </w:t>
      </w:r>
      <w:r w:rsidRPr="006C7618">
        <w:rPr>
          <w:rFonts w:eastAsia="Calibri"/>
        </w:rPr>
        <w:t>осуществля</w:t>
      </w:r>
      <w:r w:rsidR="00FC7A5B">
        <w:rPr>
          <w:rFonts w:eastAsia="Calibri"/>
        </w:rPr>
        <w:t>е</w:t>
      </w:r>
      <w:r w:rsidRPr="006C7618">
        <w:rPr>
          <w:rFonts w:eastAsia="Calibri"/>
        </w:rPr>
        <w:t>т в письменной форме</w:t>
      </w:r>
      <w:r w:rsidR="00FC7A5B">
        <w:rPr>
          <w:rFonts w:eastAsia="Calibri"/>
        </w:rPr>
        <w:t xml:space="preserve"> анализ увиденного в свободной форме</w:t>
      </w:r>
      <w:r w:rsidR="006C7618" w:rsidRPr="006C7618">
        <w:rPr>
          <w:rFonts w:eastAsia="Calibri"/>
        </w:rPr>
        <w:t>.</w:t>
      </w:r>
      <w:r w:rsidR="006C7618" w:rsidRPr="006C7618">
        <w:t xml:space="preserve"> </w:t>
      </w:r>
    </w:p>
    <w:p w:rsidR="006C7618" w:rsidRPr="006C7618" w:rsidRDefault="006C7618" w:rsidP="006C7618">
      <w:pPr>
        <w:ind w:firstLine="709"/>
        <w:jc w:val="both"/>
      </w:pPr>
      <w:r w:rsidRPr="006C7618">
        <w:t xml:space="preserve">В процессе </w:t>
      </w:r>
      <w:r w:rsidR="00FC7A5B">
        <w:t>анализа</w:t>
      </w:r>
      <w:r w:rsidRPr="006C7618">
        <w:t xml:space="preserve"> необходимо установить причинно-следственные связи между увиденными происходящими событиями и соответствующими теоретическими положениями базовой методики организации физического воспитания.</w:t>
      </w:r>
    </w:p>
    <w:p w:rsidR="006C7618" w:rsidRPr="006C7618" w:rsidRDefault="006C7618" w:rsidP="006C7618">
      <w:pPr>
        <w:shd w:val="clear" w:color="auto" w:fill="FFFFFF"/>
        <w:ind w:firstLine="709"/>
        <w:jc w:val="both"/>
        <w:rPr>
          <w:i/>
        </w:rPr>
      </w:pPr>
      <w:r w:rsidRPr="006C7618">
        <w:rPr>
          <w:b/>
          <w:i/>
        </w:rPr>
        <w:t xml:space="preserve">Оценка выполнения конкурсного задания осуществляется </w:t>
      </w:r>
      <w:r w:rsidR="008D4FDA" w:rsidRPr="00262793">
        <w:rPr>
          <w:b/>
          <w:i/>
          <w:color w:val="000000"/>
        </w:rPr>
        <w:t xml:space="preserve">по </w:t>
      </w:r>
      <w:r w:rsidR="00FC7A5B">
        <w:rPr>
          <w:b/>
          <w:i/>
          <w:color w:val="000000"/>
        </w:rPr>
        <w:t>6</w:t>
      </w:r>
      <w:r w:rsidR="008D4FDA" w:rsidRPr="00262793">
        <w:rPr>
          <w:b/>
          <w:i/>
          <w:color w:val="000000"/>
        </w:rPr>
        <w:t xml:space="preserve"> критериям</w:t>
      </w:r>
      <w:r w:rsidR="008D4FDA" w:rsidRPr="00262793">
        <w:rPr>
          <w:color w:val="000000"/>
        </w:rPr>
        <w:t xml:space="preserve">. Соответствие конкретному показателю оценивается </w:t>
      </w:r>
      <w:r w:rsidR="00FC7A5B">
        <w:rPr>
          <w:color w:val="000000"/>
        </w:rPr>
        <w:t>от</w:t>
      </w:r>
      <w:r w:rsidR="008D4FDA" w:rsidRPr="00262793">
        <w:rPr>
          <w:color w:val="000000"/>
        </w:rPr>
        <w:t xml:space="preserve"> 0</w:t>
      </w:r>
      <w:r w:rsidR="00FC7A5B">
        <w:rPr>
          <w:color w:val="000000"/>
        </w:rPr>
        <w:t xml:space="preserve"> до 4</w:t>
      </w:r>
      <w:r w:rsidR="008D4FDA" w:rsidRPr="00262793">
        <w:rPr>
          <w:color w:val="000000"/>
        </w:rPr>
        <w:t xml:space="preserve"> балл</w:t>
      </w:r>
      <w:r w:rsidR="00FC7A5B">
        <w:rPr>
          <w:color w:val="000000"/>
        </w:rPr>
        <w:t>ов.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812"/>
        <w:gridCol w:w="1206"/>
      </w:tblGrid>
      <w:tr w:rsidR="00FC7A5B" w:rsidRPr="005170A6" w:rsidTr="00FC7A5B">
        <w:trPr>
          <w:jc w:val="center"/>
        </w:trPr>
        <w:tc>
          <w:tcPr>
            <w:tcW w:w="289" w:type="pct"/>
            <w:shd w:val="clear" w:color="auto" w:fill="auto"/>
          </w:tcPr>
          <w:p w:rsidR="00FC7A5B" w:rsidRPr="005170A6" w:rsidRDefault="00FC7A5B" w:rsidP="009B5314">
            <w:pPr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№</w:t>
            </w:r>
          </w:p>
        </w:tc>
        <w:tc>
          <w:tcPr>
            <w:tcW w:w="4081" w:type="pct"/>
            <w:shd w:val="clear" w:color="auto" w:fill="auto"/>
          </w:tcPr>
          <w:p w:rsidR="00FC7A5B" w:rsidRPr="005170A6" w:rsidRDefault="00FC7A5B" w:rsidP="009B5314">
            <w:pPr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Критерии</w:t>
            </w:r>
          </w:p>
        </w:tc>
        <w:tc>
          <w:tcPr>
            <w:tcW w:w="630" w:type="pct"/>
            <w:shd w:val="clear" w:color="auto" w:fill="auto"/>
          </w:tcPr>
          <w:p w:rsidR="00FC7A5B" w:rsidRPr="005170A6" w:rsidRDefault="00FC7A5B" w:rsidP="009B5314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Баллы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 w:rsidRPr="00FC7A5B">
              <w:rPr>
                <w:color w:val="000000"/>
              </w:rPr>
              <w:t>1.</w:t>
            </w:r>
          </w:p>
        </w:tc>
        <w:tc>
          <w:tcPr>
            <w:tcW w:w="4081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</w:pPr>
            <w:r w:rsidRPr="00FC7A5B">
              <w:t>умение анализировать цель и задачи занятия</w:t>
            </w:r>
          </w:p>
        </w:tc>
        <w:tc>
          <w:tcPr>
            <w:tcW w:w="630" w:type="pct"/>
            <w:shd w:val="clear" w:color="auto" w:fill="auto"/>
          </w:tcPr>
          <w:p w:rsidR="00FC7A5B" w:rsidRPr="00867464" w:rsidRDefault="00FC7A5B" w:rsidP="00FC7A5B">
            <w:pPr>
              <w:tabs>
                <w:tab w:val="left" w:leader="dot" w:pos="447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67464">
              <w:rPr>
                <w:color w:val="000000"/>
              </w:rPr>
              <w:t xml:space="preserve">т 0 до </w:t>
            </w:r>
            <w:r>
              <w:rPr>
                <w:color w:val="000000"/>
              </w:rPr>
              <w:t>4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 w:rsidRPr="00FC7A5B">
              <w:rPr>
                <w:color w:val="000000"/>
              </w:rPr>
              <w:t>2.</w:t>
            </w:r>
          </w:p>
        </w:tc>
        <w:tc>
          <w:tcPr>
            <w:tcW w:w="4081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</w:pPr>
            <w:r w:rsidRPr="00FC7A5B">
              <w:t xml:space="preserve">умение анализировать содержание </w:t>
            </w:r>
            <w:r>
              <w:t>занятия</w:t>
            </w:r>
          </w:p>
        </w:tc>
        <w:tc>
          <w:tcPr>
            <w:tcW w:w="630" w:type="pct"/>
            <w:shd w:val="clear" w:color="auto" w:fill="auto"/>
          </w:tcPr>
          <w:p w:rsidR="00FC7A5B" w:rsidRDefault="00FC7A5B">
            <w:r w:rsidRPr="00687544">
              <w:rPr>
                <w:color w:val="000000"/>
              </w:rPr>
              <w:t>от 0 до 4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81" w:type="pct"/>
            <w:shd w:val="clear" w:color="auto" w:fill="auto"/>
          </w:tcPr>
          <w:p w:rsidR="00FC7A5B" w:rsidRPr="00FC7A5B" w:rsidRDefault="00FC7A5B" w:rsidP="009B5314">
            <w:pPr>
              <w:tabs>
                <w:tab w:val="left" w:leader="dot" w:pos="4474"/>
              </w:tabs>
            </w:pPr>
            <w:r>
              <w:t>умение анализировать подготовительную часть занятия</w:t>
            </w:r>
          </w:p>
        </w:tc>
        <w:tc>
          <w:tcPr>
            <w:tcW w:w="630" w:type="pct"/>
            <w:shd w:val="clear" w:color="auto" w:fill="auto"/>
          </w:tcPr>
          <w:p w:rsidR="00FC7A5B" w:rsidRDefault="00FC7A5B">
            <w:r w:rsidRPr="00687544">
              <w:rPr>
                <w:color w:val="000000"/>
              </w:rPr>
              <w:t>от 0 до 4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81" w:type="pct"/>
            <w:shd w:val="clear" w:color="auto" w:fill="auto"/>
          </w:tcPr>
          <w:p w:rsidR="00FC7A5B" w:rsidRDefault="00FC7A5B" w:rsidP="00FC7A5B">
            <w:pPr>
              <w:tabs>
                <w:tab w:val="left" w:leader="dot" w:pos="4474"/>
              </w:tabs>
            </w:pPr>
            <w:r>
              <w:t>умение анализировать основную часть занятия</w:t>
            </w:r>
          </w:p>
        </w:tc>
        <w:tc>
          <w:tcPr>
            <w:tcW w:w="630" w:type="pct"/>
            <w:shd w:val="clear" w:color="auto" w:fill="auto"/>
          </w:tcPr>
          <w:p w:rsidR="00FC7A5B" w:rsidRDefault="00FC7A5B">
            <w:r w:rsidRPr="00687544">
              <w:rPr>
                <w:color w:val="000000"/>
              </w:rPr>
              <w:t>от 0 до 4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81" w:type="pct"/>
            <w:shd w:val="clear" w:color="auto" w:fill="auto"/>
          </w:tcPr>
          <w:p w:rsidR="00FC7A5B" w:rsidRDefault="00FC7A5B" w:rsidP="00FC7A5B">
            <w:pPr>
              <w:tabs>
                <w:tab w:val="left" w:leader="dot" w:pos="4474"/>
              </w:tabs>
            </w:pPr>
            <w:r>
              <w:t>умение анализировать заключительную часть занятия</w:t>
            </w:r>
          </w:p>
        </w:tc>
        <w:tc>
          <w:tcPr>
            <w:tcW w:w="630" w:type="pct"/>
            <w:shd w:val="clear" w:color="auto" w:fill="auto"/>
          </w:tcPr>
          <w:p w:rsidR="00FC7A5B" w:rsidRDefault="00FC7A5B">
            <w:r w:rsidRPr="00687544">
              <w:rPr>
                <w:color w:val="000000"/>
              </w:rPr>
              <w:t>от 0 до 4</w:t>
            </w:r>
          </w:p>
        </w:tc>
      </w:tr>
      <w:tr w:rsidR="00FC7A5B" w:rsidRPr="00867464" w:rsidTr="00FC7A5B">
        <w:trPr>
          <w:trHeight w:val="217"/>
          <w:jc w:val="center"/>
        </w:trPr>
        <w:tc>
          <w:tcPr>
            <w:tcW w:w="289" w:type="pct"/>
            <w:shd w:val="clear" w:color="auto" w:fill="auto"/>
          </w:tcPr>
          <w:p w:rsidR="00FC7A5B" w:rsidRDefault="00FC7A5B" w:rsidP="009B5314">
            <w:pPr>
              <w:tabs>
                <w:tab w:val="left" w:leader="dot" w:pos="44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81" w:type="pct"/>
            <w:shd w:val="clear" w:color="auto" w:fill="auto"/>
          </w:tcPr>
          <w:p w:rsidR="00FC7A5B" w:rsidRDefault="00FC7A5B" w:rsidP="00FC7A5B">
            <w:pPr>
              <w:tabs>
                <w:tab w:val="left" w:leader="dot" w:pos="4474"/>
              </w:tabs>
            </w:pPr>
            <w:r>
              <w:t>умение анализировать хронометраж занятия</w:t>
            </w:r>
          </w:p>
        </w:tc>
        <w:tc>
          <w:tcPr>
            <w:tcW w:w="630" w:type="pct"/>
            <w:shd w:val="clear" w:color="auto" w:fill="auto"/>
          </w:tcPr>
          <w:p w:rsidR="00FC7A5B" w:rsidRDefault="00FC7A5B">
            <w:r w:rsidRPr="00687544">
              <w:rPr>
                <w:color w:val="000000"/>
              </w:rPr>
              <w:t>от 0 до 4</w:t>
            </w:r>
          </w:p>
        </w:tc>
      </w:tr>
      <w:tr w:rsidR="008D4FDA" w:rsidRPr="005170A6" w:rsidTr="00FC7A5B">
        <w:trPr>
          <w:jc w:val="center"/>
        </w:trPr>
        <w:tc>
          <w:tcPr>
            <w:tcW w:w="4370" w:type="pct"/>
            <w:gridSpan w:val="2"/>
            <w:shd w:val="clear" w:color="auto" w:fill="auto"/>
          </w:tcPr>
          <w:p w:rsidR="008D4FDA" w:rsidRPr="005170A6" w:rsidRDefault="008D4FDA" w:rsidP="009B5314">
            <w:pPr>
              <w:shd w:val="clear" w:color="auto" w:fill="FFFFFF"/>
              <w:ind w:left="130"/>
              <w:jc w:val="both"/>
              <w:rPr>
                <w:b/>
                <w:color w:val="000000"/>
              </w:rPr>
            </w:pPr>
            <w:r w:rsidRPr="005170A6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630" w:type="pct"/>
            <w:shd w:val="clear" w:color="auto" w:fill="auto"/>
          </w:tcPr>
          <w:p w:rsidR="008D4FDA" w:rsidRPr="005170A6" w:rsidRDefault="00FC7A5B" w:rsidP="009B5314">
            <w:pPr>
              <w:tabs>
                <w:tab w:val="left" w:leader="dot" w:pos="447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</w:tbl>
    <w:p w:rsidR="006C7618" w:rsidRPr="006C7618" w:rsidRDefault="006C7618"/>
    <w:p w:rsidR="006C7618" w:rsidRPr="004369B0" w:rsidRDefault="006C7618" w:rsidP="006C7618">
      <w:pPr>
        <w:jc w:val="center"/>
      </w:pPr>
      <w:r>
        <w:rPr>
          <w:b/>
        </w:rPr>
        <w:t>2 ТУР</w:t>
      </w:r>
    </w:p>
    <w:p w:rsidR="006C7618" w:rsidRPr="00822BBD" w:rsidRDefault="006C7618" w:rsidP="006C7618">
      <w:pPr>
        <w:jc w:val="center"/>
        <w:rPr>
          <w:b/>
          <w:sz w:val="28"/>
          <w:szCs w:val="28"/>
        </w:rPr>
      </w:pPr>
      <w:r w:rsidRPr="00262793">
        <w:rPr>
          <w:i/>
        </w:rPr>
        <w:t>К</w:t>
      </w:r>
      <w:r w:rsidRPr="00262793">
        <w:rPr>
          <w:i/>
          <w:color w:val="000000"/>
        </w:rPr>
        <w:t>онкурсное испытание</w:t>
      </w:r>
      <w:r w:rsidRPr="00262793">
        <w:rPr>
          <w:color w:val="000000"/>
        </w:rPr>
        <w:t xml:space="preserve"> </w:t>
      </w:r>
      <w:r w:rsidRPr="00262793">
        <w:rPr>
          <w:b/>
          <w:bCs/>
        </w:rPr>
        <w:t>«</w:t>
      </w:r>
      <w:r w:rsidRPr="00822BB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РЕЗЕНТАЦИЯ АВТОРСКОГО ОПЫТА</w:t>
      </w:r>
      <w:r w:rsidRPr="00E23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ФИЗИЧЕСКОГО ВОСПИТАНИЯ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ДОШКОЛЬНОЙ ОБРАЗОВАТЕЛЬНОЙ ОРАГНИЗАЦИИ</w:t>
      </w:r>
      <w:r w:rsidRPr="00822BBD">
        <w:rPr>
          <w:b/>
          <w:sz w:val="28"/>
          <w:szCs w:val="28"/>
        </w:rPr>
        <w:t>»</w:t>
      </w:r>
    </w:p>
    <w:p w:rsidR="006C7618" w:rsidRPr="00822BBD" w:rsidRDefault="006C7618" w:rsidP="006C7618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6C7618" w:rsidRPr="00D631A5" w:rsidRDefault="006C7618" w:rsidP="006C7618">
      <w:pPr>
        <w:shd w:val="clear" w:color="auto" w:fill="FFFFFF"/>
        <w:ind w:firstLine="709"/>
        <w:jc w:val="both"/>
      </w:pPr>
      <w:r w:rsidRPr="00D631A5">
        <w:rPr>
          <w:b/>
          <w:i/>
        </w:rPr>
        <w:t xml:space="preserve">Цель: </w:t>
      </w:r>
      <w:r w:rsidRPr="00D631A5">
        <w:t>демонстрация методической грамотности, способности к анализу, осмыслению и представлению своей педагогической деятельности в соответствии с требов</w:t>
      </w:r>
      <w:r w:rsidR="00560BEF">
        <w:t>аниями ФГОС ДО</w:t>
      </w:r>
      <w:bookmarkStart w:id="0" w:name="_GoBack"/>
      <w:bookmarkEnd w:id="0"/>
      <w:r w:rsidRPr="00D631A5">
        <w:t>.</w:t>
      </w:r>
    </w:p>
    <w:p w:rsidR="006C7618" w:rsidRPr="00D631A5" w:rsidRDefault="006C7618" w:rsidP="006C7618">
      <w:pPr>
        <w:shd w:val="clear" w:color="auto" w:fill="FFFFFF"/>
        <w:ind w:firstLine="709"/>
        <w:jc w:val="both"/>
      </w:pPr>
      <w:r w:rsidRPr="00D631A5">
        <w:rPr>
          <w:b/>
          <w:i/>
        </w:rPr>
        <w:t>Формат конкурсного испытания:</w:t>
      </w:r>
      <w:r w:rsidRPr="00D631A5">
        <w:t xml:space="preserve"> Конкурсант в тезисной форме в течение 10 минут излагает свои </w:t>
      </w:r>
      <w:proofErr w:type="gramStart"/>
      <w:r w:rsidRPr="00D631A5">
        <w:t>методические подходы</w:t>
      </w:r>
      <w:proofErr w:type="gramEnd"/>
      <w:r w:rsidRPr="00D631A5">
        <w:t xml:space="preserve"> (находки), основанные на опыте работы.</w:t>
      </w:r>
    </w:p>
    <w:p w:rsidR="006C7618" w:rsidRPr="00D631A5" w:rsidRDefault="006C7618" w:rsidP="006C7618">
      <w:pPr>
        <w:shd w:val="clear" w:color="auto" w:fill="FFFFFF"/>
        <w:ind w:firstLine="709"/>
        <w:jc w:val="both"/>
      </w:pPr>
      <w:r w:rsidRPr="00D631A5">
        <w:t xml:space="preserve">Представление может сопровождаться мультимедийной презентацией, иллюстрирующей опыт профессиональной деятельности участника </w:t>
      </w:r>
      <w:r>
        <w:t>Олимпиады</w:t>
      </w:r>
      <w:r w:rsidRPr="00D631A5">
        <w:t>. Затем в течение 5 минут проходит диалог членов жюри с конкурсантом в форме вопросов и ответов.</w:t>
      </w:r>
    </w:p>
    <w:p w:rsidR="006C7618" w:rsidRPr="00D631A5" w:rsidRDefault="006C7618" w:rsidP="006C7618">
      <w:pPr>
        <w:shd w:val="clear" w:color="auto" w:fill="FFFFFF"/>
        <w:ind w:firstLine="709"/>
        <w:jc w:val="both"/>
      </w:pPr>
      <w:r w:rsidRPr="00D631A5">
        <w:rPr>
          <w:b/>
          <w:i/>
        </w:rPr>
        <w:t>Оценка выполнения конкурсного задания осуществляется по 3 критериям</w:t>
      </w:r>
      <w:r w:rsidRPr="00D631A5">
        <w:t>, каждый из которых включает 4 показателя. Соответствие конкретному показателю оценивается в диапазоне от 0 до 3 баллов.</w:t>
      </w:r>
    </w:p>
    <w:p w:rsidR="006C7618" w:rsidRPr="00D631A5" w:rsidRDefault="006C7618" w:rsidP="006C7618">
      <w:pPr>
        <w:shd w:val="clear" w:color="auto" w:fill="FFFFFF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01"/>
        <w:gridCol w:w="5247"/>
        <w:gridCol w:w="1665"/>
      </w:tblGrid>
      <w:tr w:rsidR="006C7618" w:rsidRPr="00822BBD" w:rsidTr="004A1C1A">
        <w:tc>
          <w:tcPr>
            <w:tcW w:w="239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  <w:rPr>
                <w:b/>
              </w:rPr>
            </w:pPr>
            <w:r w:rsidRPr="00822BBD">
              <w:rPr>
                <w:b/>
              </w:rPr>
              <w:t>№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  <w:rPr>
                <w:b/>
              </w:rPr>
            </w:pPr>
            <w:r w:rsidRPr="00822BBD">
              <w:rPr>
                <w:b/>
              </w:rPr>
              <w:t>Критерии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  <w:rPr>
                <w:b/>
              </w:rPr>
            </w:pPr>
            <w:r w:rsidRPr="00822BBD">
              <w:rPr>
                <w:b/>
              </w:rPr>
              <w:t>Показатели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  <w:rPr>
                <w:b/>
              </w:rPr>
            </w:pPr>
            <w:r w:rsidRPr="00822BBD">
              <w:rPr>
                <w:b/>
              </w:rPr>
              <w:t>Баллы</w:t>
            </w:r>
          </w:p>
        </w:tc>
      </w:tr>
      <w:tr w:rsidR="006C7618" w:rsidRPr="00822BBD" w:rsidTr="004A1C1A">
        <w:tc>
          <w:tcPr>
            <w:tcW w:w="239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  <w:r w:rsidRPr="00822BBD">
              <w:rPr>
                <w:b/>
              </w:rPr>
              <w:t>1.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Результативность и практическая применимость</w:t>
            </w:r>
            <w:r>
              <w:t xml:space="preserve"> представленного опыта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>
              <w:t>уровень инновации</w:t>
            </w:r>
            <w:r w:rsidRPr="00822BBD">
              <w:t xml:space="preserve"> в практик</w:t>
            </w:r>
            <w:r>
              <w:t>е</w:t>
            </w:r>
            <w:r w:rsidRPr="00822BBD">
              <w:t xml:space="preserve"> </w:t>
            </w:r>
            <w:r>
              <w:t>физкультурно-оздоровительной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</w:pPr>
            <w:r w:rsidRPr="00822BBD">
              <w:t>0 – 1 – 2</w:t>
            </w:r>
            <w:r>
              <w:t xml:space="preserve"> – 3</w:t>
            </w:r>
          </w:p>
        </w:tc>
      </w:tr>
      <w:tr w:rsidR="006C7618" w:rsidRPr="00822BBD" w:rsidTr="004A1C1A"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/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 xml:space="preserve">адекватная оценка и мониторинг собственных педагогических достижений в области </w:t>
            </w:r>
            <w:r>
              <w:t>физкультурно-оздоровительной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/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>
              <w:t xml:space="preserve">возможность воспроизведения авторского опыта другими специалистами по физической культуре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rPr>
          <w:trHeight w:val="495"/>
        </w:trPr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/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>
              <w:t>обучающая, воспитательная и оздоровительная потребность в образовательной среде представленного опыта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c>
          <w:tcPr>
            <w:tcW w:w="239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822BBD">
              <w:rPr>
                <w:b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Оригинальность и творческий подход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 xml:space="preserve">умение увидеть новые стороны в обсуждаемых вопросах </w:t>
            </w:r>
            <w:r>
              <w:t>физкультурно-оздоровительной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проявление индивидуальности и отход от существующих шаблонов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rPr>
          <w:trHeight w:val="280"/>
        </w:trPr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яркие примеры и образы, используемые в выступлении и ответах па вопросы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c>
          <w:tcPr>
            <w:tcW w:w="239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822BBD">
              <w:rPr>
                <w:b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Коммуникативная культура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структурирование</w:t>
            </w:r>
            <w:r>
              <w:t xml:space="preserve"> подачи</w:t>
            </w:r>
            <w:r w:rsidRPr="00822BBD">
              <w:t xml:space="preserve"> информации, умение выделять главное и наличие собственной позиции по обсуждаемым вопросам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rPr>
          <w:trHeight w:val="385"/>
        </w:trPr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визуализация информации и иллюстративность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424136" w:rsidRDefault="006C7618" w:rsidP="004A1C1A">
            <w:pPr>
              <w:tabs>
                <w:tab w:val="left" w:leader="dot" w:pos="4474"/>
              </w:tabs>
              <w:rPr>
                <w:color w:val="FF0000"/>
              </w:rPr>
            </w:pPr>
            <w:r w:rsidRPr="00822BBD"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Default="006C7618" w:rsidP="004A1C1A">
            <w:pPr>
              <w:jc w:val="center"/>
            </w:pPr>
            <w:r w:rsidRPr="0072266B">
              <w:t>0 – 1 – 2 – 3</w:t>
            </w:r>
          </w:p>
        </w:tc>
      </w:tr>
      <w:tr w:rsidR="006C7618" w:rsidRPr="00822BBD" w:rsidTr="004A1C1A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  <w:rPr>
                <w:b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6C7618" w:rsidRPr="00822BBD" w:rsidRDefault="006C7618" w:rsidP="004A1C1A">
            <w:pPr>
              <w:tabs>
                <w:tab w:val="left" w:leader="dot" w:pos="4474"/>
              </w:tabs>
            </w:pPr>
            <w:r w:rsidRPr="00822BBD">
              <w:t>умение вест</w:t>
            </w:r>
            <w:r>
              <w:t>и</w:t>
            </w:r>
            <w:r w:rsidRPr="00822BBD">
              <w:t xml:space="preserve"> диалог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</w:pPr>
            <w:r w:rsidRPr="00822BBD">
              <w:t>0 – 1 – 2</w:t>
            </w:r>
            <w:r>
              <w:t xml:space="preserve"> – 3</w:t>
            </w:r>
          </w:p>
        </w:tc>
      </w:tr>
      <w:tr w:rsidR="006C7618" w:rsidRPr="00822BBD" w:rsidTr="004A1C1A">
        <w:tc>
          <w:tcPr>
            <w:tcW w:w="4130" w:type="pct"/>
            <w:gridSpan w:val="3"/>
            <w:shd w:val="clear" w:color="auto" w:fill="auto"/>
            <w:vAlign w:val="center"/>
          </w:tcPr>
          <w:p w:rsidR="006C7618" w:rsidRPr="00822BBD" w:rsidRDefault="006C7618" w:rsidP="004A1C1A">
            <w:pPr>
              <w:shd w:val="clear" w:color="auto" w:fill="FFFFFF"/>
              <w:rPr>
                <w:b/>
              </w:rPr>
            </w:pPr>
            <w:r w:rsidRPr="00822BBD">
              <w:rPr>
                <w:b/>
              </w:rPr>
              <w:t>Максимальное количество баллов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C7618" w:rsidRPr="00822BBD" w:rsidRDefault="006C7618" w:rsidP="004A1C1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6C7618" w:rsidRDefault="006C7618" w:rsidP="006C7618">
      <w:pPr>
        <w:jc w:val="center"/>
        <w:rPr>
          <w:rFonts w:eastAsia="Calibri"/>
          <w:b/>
          <w:i/>
        </w:rPr>
      </w:pPr>
    </w:p>
    <w:p w:rsidR="006C7618" w:rsidRDefault="006C7618" w:rsidP="00DA0C51">
      <w:pPr>
        <w:shd w:val="clear" w:color="auto" w:fill="FFFFFF"/>
        <w:ind w:firstLine="709"/>
        <w:jc w:val="both"/>
      </w:pPr>
      <w:r>
        <w:t>При подведении общих итогов баллы, полученные на первом и втором туре Олимпиады, суммируются.</w:t>
      </w:r>
    </w:p>
    <w:sectPr w:rsidR="006C7618" w:rsidSect="008B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18"/>
    <w:rsid w:val="00232430"/>
    <w:rsid w:val="0026733E"/>
    <w:rsid w:val="00560BEF"/>
    <w:rsid w:val="005F2ABB"/>
    <w:rsid w:val="006C7618"/>
    <w:rsid w:val="00761C29"/>
    <w:rsid w:val="008B01C7"/>
    <w:rsid w:val="008D4FDA"/>
    <w:rsid w:val="00C83E1C"/>
    <w:rsid w:val="00C84753"/>
    <w:rsid w:val="00D420B0"/>
    <w:rsid w:val="00D73C6A"/>
    <w:rsid w:val="00D7652E"/>
    <w:rsid w:val="00DA0C51"/>
    <w:rsid w:val="00DE5531"/>
    <w:rsid w:val="00E30436"/>
    <w:rsid w:val="00E55B10"/>
    <w:rsid w:val="00FC28BD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61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7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76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6C7618"/>
    <w:rPr>
      <w:color w:val="0000FF"/>
      <w:u w:val="single"/>
    </w:rPr>
  </w:style>
  <w:style w:type="character" w:customStyle="1" w:styleId="s3">
    <w:name w:val="s3"/>
    <w:basedOn w:val="a0"/>
    <w:rsid w:val="006C7618"/>
  </w:style>
  <w:style w:type="paragraph" w:customStyle="1" w:styleId="p2">
    <w:name w:val="p2"/>
    <w:basedOn w:val="a"/>
    <w:rsid w:val="006C76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61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7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76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6C7618"/>
    <w:rPr>
      <w:color w:val="0000FF"/>
      <w:u w:val="single"/>
    </w:rPr>
  </w:style>
  <w:style w:type="character" w:customStyle="1" w:styleId="s3">
    <w:name w:val="s3"/>
    <w:basedOn w:val="a0"/>
    <w:rsid w:val="006C7618"/>
  </w:style>
  <w:style w:type="paragraph" w:customStyle="1" w:styleId="p2">
    <w:name w:val="p2"/>
    <w:basedOn w:val="a"/>
    <w:rsid w:val="006C76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siljeva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jeva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12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О.В. Иерусалимцева</cp:lastModifiedBy>
  <cp:revision>2</cp:revision>
  <dcterms:created xsi:type="dcterms:W3CDTF">2017-03-29T09:19:00Z</dcterms:created>
  <dcterms:modified xsi:type="dcterms:W3CDTF">2017-03-29T09:19:00Z</dcterms:modified>
</cp:coreProperties>
</file>