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4D" w:rsidRPr="0086764D" w:rsidRDefault="0086764D" w:rsidP="00EA736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764D">
        <w:rPr>
          <w:rFonts w:ascii="Times New Roman" w:hAnsi="Times New Roman" w:cs="Times New Roman"/>
          <w:sz w:val="28"/>
          <w:szCs w:val="28"/>
        </w:rPr>
        <w:t>ГАУ ДПО  ЯО «Институт развития образования»</w:t>
      </w:r>
    </w:p>
    <w:p w:rsidR="00AE1C0C" w:rsidRDefault="0086764D" w:rsidP="00EA736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FD536B" w:rsidRDefault="00FD536B" w:rsidP="00EA736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536B" w:rsidRDefault="00FD536B" w:rsidP="00EA736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6B">
        <w:rPr>
          <w:rFonts w:ascii="Times New Roman" w:hAnsi="Times New Roman" w:cs="Times New Roman"/>
          <w:b/>
          <w:sz w:val="28"/>
          <w:szCs w:val="28"/>
        </w:rPr>
        <w:t>Авторские курсы</w:t>
      </w:r>
    </w:p>
    <w:p w:rsidR="00FD536B" w:rsidRDefault="00FD536B" w:rsidP="00EA736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6B" w:rsidRDefault="00FD536B" w:rsidP="00FD536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74790" cy="2291715"/>
            <wp:effectExtent l="0" t="0" r="0" b="0"/>
            <wp:docPr id="1" name="Рисунок 1" descr="C:\Users\student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image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66" cy="231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6B" w:rsidRDefault="00FD536B" w:rsidP="00FD536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36B" w:rsidRDefault="00FD536B" w:rsidP="00FD536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F34">
        <w:rPr>
          <w:rFonts w:ascii="Times New Roman" w:hAnsi="Times New Roman" w:cs="Times New Roman"/>
          <w:b/>
          <w:sz w:val="28"/>
          <w:szCs w:val="28"/>
        </w:rPr>
        <w:t>Автор курса:</w:t>
      </w:r>
      <w:r w:rsidRPr="00EA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Л.С., заместитель директора ГОУ ЯО «Центр помощи детям», руководитель центральной психолого-медико-педагогической комиссии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к.псих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доцент кафедры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>ГАУ ДПО ЯО ИРО</w:t>
      </w:r>
      <w:r w:rsidR="00324342">
        <w:rPr>
          <w:rFonts w:ascii="Times New Roman" w:hAnsi="Times New Roman" w:cs="Times New Roman"/>
          <w:sz w:val="28"/>
          <w:szCs w:val="28"/>
        </w:rPr>
        <w:t>.</w:t>
      </w:r>
    </w:p>
    <w:p w:rsidR="00FD536B" w:rsidRPr="00FD536B" w:rsidRDefault="00FD536B" w:rsidP="00FD536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6B">
        <w:rPr>
          <w:rFonts w:ascii="Times New Roman" w:hAnsi="Times New Roman" w:cs="Times New Roman"/>
          <w:b/>
          <w:sz w:val="28"/>
          <w:szCs w:val="28"/>
        </w:rPr>
        <w:t>Предлагаемые программы:</w:t>
      </w:r>
    </w:p>
    <w:p w:rsidR="00FD536B" w:rsidRPr="00FD536B" w:rsidRDefault="00FD536B" w:rsidP="00FD536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F34" w:rsidRDefault="0086764D" w:rsidP="00FC5F3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364">
        <w:rPr>
          <w:rFonts w:ascii="Times New Roman" w:hAnsi="Times New Roman" w:cs="Times New Roman"/>
          <w:b/>
          <w:sz w:val="28"/>
          <w:szCs w:val="28"/>
        </w:rPr>
        <w:t>«Психолого-педагогическая диагностика детей с ограниченными возможностями здоровья»</w:t>
      </w:r>
      <w:r w:rsidR="00FC5F34">
        <w:rPr>
          <w:rFonts w:ascii="Times New Roman" w:hAnsi="Times New Roman" w:cs="Times New Roman"/>
          <w:b/>
          <w:sz w:val="28"/>
          <w:szCs w:val="28"/>
        </w:rPr>
        <w:t>.</w:t>
      </w:r>
    </w:p>
    <w:p w:rsidR="00FD536B" w:rsidRDefault="00FD536B" w:rsidP="00EA736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64D" w:rsidRPr="00FC5F34" w:rsidRDefault="00EA7364" w:rsidP="00EA736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F34">
        <w:rPr>
          <w:rFonts w:ascii="Times New Roman" w:hAnsi="Times New Roman" w:cs="Times New Roman"/>
          <w:b/>
          <w:sz w:val="28"/>
          <w:szCs w:val="28"/>
        </w:rPr>
        <w:t>Содержание курса:</w:t>
      </w:r>
    </w:p>
    <w:p w:rsidR="0086764D" w:rsidRDefault="0086764D" w:rsidP="00EA736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764D" w:rsidRPr="00EA7364" w:rsidRDefault="0086764D" w:rsidP="00EA736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64D">
        <w:rPr>
          <w:rFonts w:ascii="Times New Roman" w:hAnsi="Times New Roman" w:cs="Times New Roman"/>
          <w:sz w:val="28"/>
          <w:szCs w:val="28"/>
        </w:rPr>
        <w:t>Организация и метолология комплексного психолого-педагогического обследования детей раннего, дошкольного и младшего школьного возраста.</w:t>
      </w:r>
    </w:p>
    <w:p w:rsidR="0086764D" w:rsidRPr="00EA7364" w:rsidRDefault="0086764D" w:rsidP="00EA736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64D">
        <w:rPr>
          <w:rFonts w:ascii="Times New Roman" w:hAnsi="Times New Roman" w:cs="Times New Roman"/>
          <w:sz w:val="28"/>
          <w:szCs w:val="28"/>
        </w:rPr>
        <w:t>Особенности психолого-педагогического изучения детей на разных возрастных этапах. Требования, предъявляемые к процедуре обследования детей.</w:t>
      </w:r>
    </w:p>
    <w:p w:rsidR="0086764D" w:rsidRPr="00EA7364" w:rsidRDefault="0086764D" w:rsidP="00EA736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64D">
        <w:rPr>
          <w:rFonts w:ascii="Times New Roman" w:hAnsi="Times New Roman" w:cs="Times New Roman"/>
          <w:sz w:val="28"/>
          <w:szCs w:val="28"/>
        </w:rPr>
        <w:t>Методики психолого-педагогического обследования детей. Диагностический инструментарий в работе педагога образовательной организации.</w:t>
      </w:r>
    </w:p>
    <w:p w:rsidR="0086764D" w:rsidRPr="00EA7364" w:rsidRDefault="0086764D" w:rsidP="00EA736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64D">
        <w:rPr>
          <w:rFonts w:ascii="Times New Roman" w:hAnsi="Times New Roman" w:cs="Times New Roman"/>
          <w:sz w:val="28"/>
          <w:szCs w:val="28"/>
        </w:rPr>
        <w:t>Диагностика детей с расстройствами аутистического спектра, с нарушениями зрения, слуха, а также тяжелыми множественными нарушениями развития.</w:t>
      </w:r>
    </w:p>
    <w:p w:rsidR="0086764D" w:rsidRPr="0086764D" w:rsidRDefault="0086764D" w:rsidP="00EA736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64D">
        <w:rPr>
          <w:rFonts w:ascii="Times New Roman" w:hAnsi="Times New Roman" w:cs="Times New Roman"/>
          <w:sz w:val="28"/>
          <w:szCs w:val="28"/>
        </w:rPr>
        <w:t>Разбор случаев из практики работы с детьми с ограниченными возможностями здоровья.</w:t>
      </w:r>
    </w:p>
    <w:p w:rsidR="0086764D" w:rsidRPr="0086764D" w:rsidRDefault="0086764D" w:rsidP="00EA73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64D" w:rsidRPr="00FC5F34" w:rsidRDefault="00FC5F34" w:rsidP="00EA73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34">
        <w:rPr>
          <w:rFonts w:ascii="Times New Roman" w:hAnsi="Times New Roman" w:cs="Times New Roman"/>
          <w:b/>
          <w:sz w:val="28"/>
          <w:szCs w:val="28"/>
        </w:rPr>
        <w:t xml:space="preserve">«Современные подходы при подготовке к обучению грамоте детей дошкольного и </w:t>
      </w:r>
      <w:proofErr w:type="spellStart"/>
      <w:r w:rsidRPr="00FC5F34">
        <w:rPr>
          <w:rFonts w:ascii="Times New Roman" w:hAnsi="Times New Roman" w:cs="Times New Roman"/>
          <w:b/>
          <w:sz w:val="28"/>
          <w:szCs w:val="28"/>
        </w:rPr>
        <w:t>младщего</w:t>
      </w:r>
      <w:proofErr w:type="spellEnd"/>
      <w:r w:rsidRPr="00FC5F34">
        <w:rPr>
          <w:rFonts w:ascii="Times New Roman" w:hAnsi="Times New Roman" w:cs="Times New Roman"/>
          <w:b/>
          <w:sz w:val="28"/>
          <w:szCs w:val="28"/>
        </w:rPr>
        <w:t xml:space="preserve"> школьного возраста»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5F34" w:rsidRDefault="00FC5F34" w:rsidP="00EA73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F34" w:rsidRPr="00FC5F34" w:rsidRDefault="00FC5F34" w:rsidP="00FC5F3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F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курса:</w:t>
      </w:r>
    </w:p>
    <w:p w:rsidR="00FC5F34" w:rsidRPr="00FC5F34" w:rsidRDefault="00FC5F34" w:rsidP="00FC5F34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 в контексте ФГОС для детей с ОВЗ.</w:t>
      </w:r>
    </w:p>
    <w:p w:rsidR="00324342" w:rsidRDefault="00FC5F34" w:rsidP="0032434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Авторский комплект материалов по подготовке к обучению грамоте детей дошкольного и младшего школьного возраста «Азбука детства». Реализация звукового аналитико-синтетического метода с использованием плоскостного альбома «Обучение грамоте» (презентация опыта).</w:t>
      </w:r>
    </w:p>
    <w:p w:rsidR="00324342" w:rsidRDefault="00FC5F34" w:rsidP="0032434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с детьми дошкольного возраста и уроки в начальной школе с использованием конструктора интерактивных упражнений и </w:t>
      </w:r>
      <w:proofErr w:type="spellStart"/>
      <w:r w:rsidRPr="00F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инфографики</w:t>
      </w:r>
      <w:proofErr w:type="spellEnd"/>
      <w:r w:rsidRPr="00F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F34" w:rsidRPr="00FC5F34" w:rsidRDefault="00734973" w:rsidP="0032434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C5F34" w:rsidRPr="00F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и модификация игровых материалов из многофункционального дидактического плоскостного альбома «Обучение грамоте» для детей с задержкой психического развития, с интеллектуальными нарушениями, с расстройствами аутистического спектра.</w:t>
      </w:r>
    </w:p>
    <w:p w:rsidR="00FC5F34" w:rsidRPr="00FC5F34" w:rsidRDefault="00734973" w:rsidP="00FC5F34">
      <w:pPr>
        <w:pStyle w:val="a3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C5F34" w:rsidRPr="00F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«Игра на липучках своими руками». </w:t>
      </w:r>
    </w:p>
    <w:p w:rsidR="00734973" w:rsidRPr="00FC5F34" w:rsidRDefault="00734973" w:rsidP="0073497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Ранняя помощь детям с ограниченными возможностями здоровья: инклюзивные технологии</w:t>
      </w:r>
      <w:r w:rsidRPr="00FC5F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4973" w:rsidRDefault="00734973" w:rsidP="0073497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973" w:rsidRPr="00FC5F34" w:rsidRDefault="00734973" w:rsidP="0073497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F34">
        <w:rPr>
          <w:rFonts w:ascii="Times New Roman" w:hAnsi="Times New Roman" w:cs="Times New Roman"/>
          <w:b/>
          <w:sz w:val="28"/>
          <w:szCs w:val="28"/>
        </w:rPr>
        <w:t>Содержание курса:</w:t>
      </w:r>
    </w:p>
    <w:p w:rsidR="00734973" w:rsidRDefault="00734973" w:rsidP="00444F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Концептуальные и методологические основы оказания психолого-педагогической помощи детям и их семьям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973" w:rsidRDefault="00734973" w:rsidP="00444FAF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Психолого-педагогическая диагностика детей раннего возраста. </w:t>
      </w:r>
      <w:r w:rsidRPr="0086764D">
        <w:rPr>
          <w:rFonts w:ascii="Times New Roman" w:hAnsi="Times New Roman" w:cs="Times New Roman"/>
          <w:sz w:val="28"/>
          <w:szCs w:val="28"/>
        </w:rPr>
        <w:t>Требования, предъявляемые к процедуре обследования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от рождения до трех лет. Разбор диагностических случаев, просмотр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видео-фрагментов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диагностики</w:t>
      </w:r>
      <w:r w:rsidRPr="0086764D">
        <w:rPr>
          <w:rFonts w:ascii="Times New Roman" w:hAnsi="Times New Roman" w:cs="Times New Roman"/>
          <w:sz w:val="28"/>
          <w:szCs w:val="28"/>
        </w:rPr>
        <w:t>.</w:t>
      </w:r>
    </w:p>
    <w:p w:rsidR="00444FAF" w:rsidRDefault="00734973" w:rsidP="00444FAF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Содержание, методы и приемы коррекционно-развивающей работы</w:t>
      </w:r>
      <w:r w:rsidR="00444FAF">
        <w:rPr>
          <w:rFonts w:ascii="Times New Roman" w:hAnsi="Times New Roman" w:cs="Times New Roman"/>
          <w:sz w:val="28"/>
          <w:szCs w:val="28"/>
        </w:rPr>
        <w:t xml:space="preserve"> с ребенком раннего возраста.</w:t>
      </w:r>
    </w:p>
    <w:p w:rsidR="00444FAF" w:rsidRPr="00444FAF" w:rsidRDefault="00444FAF" w:rsidP="00444FAF">
      <w:pPr>
        <w:pStyle w:val="ConsPlusNormal"/>
        <w:ind w:firstLine="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FAF">
        <w:rPr>
          <w:rFonts w:ascii="Times New Roman" w:eastAsiaTheme="minorHAnsi" w:hAnsi="Times New Roman" w:cs="Times New Roman"/>
          <w:sz w:val="28"/>
          <w:szCs w:val="28"/>
          <w:lang w:eastAsia="en-US"/>
        </w:rPr>
        <w:t>4. Проектирование индивидуальной программы сопровождения ребенка и его семьи на различных возрастных периодах раннего детства.</w:t>
      </w:r>
    </w:p>
    <w:p w:rsidR="00444FAF" w:rsidRPr="00444FAF" w:rsidRDefault="00444FAF" w:rsidP="00444FAF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5. Индивидуальная карта развития и сопровождения ребенка раннего возраста и его семьи как инструмент, предназначенный для организации работы специалиста по оказанию комплексной психолого-педагогической помощи ребенку раннего возраста.</w:t>
      </w:r>
    </w:p>
    <w:p w:rsidR="00444FAF" w:rsidRPr="00444FAF" w:rsidRDefault="00444FAF" w:rsidP="00444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6. Игровые педагогические технологии в работе с детьми раннего возраста (Развитие ребенка от рождения до трех лет с использованием многофункционального дидактического пособия «Бэби-куб». Использование визуально-тактильных средств в работе с детьми раннего возраста.</w:t>
      </w:r>
    </w:p>
    <w:p w:rsidR="00444FAF" w:rsidRPr="00EA7364" w:rsidRDefault="00444FAF" w:rsidP="00444FAF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FAF">
        <w:rPr>
          <w:rFonts w:ascii="Times New Roman" w:hAnsi="Times New Roman" w:cs="Times New Roman"/>
          <w:sz w:val="28"/>
          <w:szCs w:val="28"/>
        </w:rPr>
        <w:t>Полисенсорные</w:t>
      </w:r>
      <w:proofErr w:type="spellEnd"/>
      <w:r w:rsidRPr="00444FAF">
        <w:rPr>
          <w:rFonts w:ascii="Times New Roman" w:hAnsi="Times New Roman" w:cs="Times New Roman"/>
          <w:sz w:val="28"/>
          <w:szCs w:val="28"/>
        </w:rPr>
        <w:t xml:space="preserve"> игры в работе с детьми раннего возраста).</w:t>
      </w:r>
    </w:p>
    <w:p w:rsidR="00324342" w:rsidRDefault="00324342" w:rsidP="00734973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4973" w:rsidRDefault="00FD536B" w:rsidP="00734973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Стоимость и продолжительность обучения определяется по согласованию с заказчиком.</w:t>
      </w:r>
    </w:p>
    <w:p w:rsidR="00324342" w:rsidRDefault="00324342" w:rsidP="00734973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342" w:rsidRDefault="00324342" w:rsidP="00734973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Электронная запись</w:t>
      </w:r>
      <w:r w:rsidR="003C22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обучение</w:t>
      </w:r>
    </w:p>
    <w:p w:rsidR="003C2269" w:rsidRDefault="003C2269" w:rsidP="00734973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</w:t>
      </w:r>
    </w:p>
    <w:p w:rsidR="00FC5F34" w:rsidRPr="00FC5F34" w:rsidRDefault="003C2269" w:rsidP="003C22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Реквизиты ГАУ ДПО ЯО ИРО</w:t>
      </w:r>
      <w:bookmarkStart w:id="0" w:name="_GoBack"/>
      <w:bookmarkEnd w:id="0"/>
    </w:p>
    <w:sectPr w:rsidR="00FC5F34" w:rsidRPr="00FC5F34" w:rsidSect="00AE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6547"/>
    <w:multiLevelType w:val="hybridMultilevel"/>
    <w:tmpl w:val="50EA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4D"/>
    <w:rsid w:val="00324342"/>
    <w:rsid w:val="003C2269"/>
    <w:rsid w:val="00444FAF"/>
    <w:rsid w:val="00466648"/>
    <w:rsid w:val="00636AAB"/>
    <w:rsid w:val="00734973"/>
    <w:rsid w:val="0086764D"/>
    <w:rsid w:val="009669AA"/>
    <w:rsid w:val="00AE1C0C"/>
    <w:rsid w:val="00EA7364"/>
    <w:rsid w:val="00FC5F34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CAB4"/>
  <w15:docId w15:val="{1C5B72A9-ACAA-4171-A1FD-AFE8F6E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6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49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4FAF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3">
    <w:name w:val="c13"/>
    <w:basedOn w:val="a0"/>
    <w:rsid w:val="0044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student</cp:lastModifiedBy>
  <cp:revision>4</cp:revision>
  <dcterms:created xsi:type="dcterms:W3CDTF">2020-04-25T20:37:00Z</dcterms:created>
  <dcterms:modified xsi:type="dcterms:W3CDTF">2020-04-25T20:40:00Z</dcterms:modified>
</cp:coreProperties>
</file>