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7A" w:rsidRPr="0080567A" w:rsidRDefault="0080567A" w:rsidP="0080567A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 формирования учебно-организационных умений</w:t>
      </w:r>
      <w:r w:rsidRPr="0080567A">
        <w:rPr>
          <w:rFonts w:ascii="Open Sans" w:eastAsia="Times New Roman" w:hAnsi="Open Sans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русскому языку можно использовать разнообразные приемы, способствующие формированию учебно-организационный умений.</w:t>
      </w:r>
      <w:r w:rsidR="00D029E9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отработку младшими школьниками умения планировать деятельность на основе словесно-логического и наглядно-образного материала.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учения - сложный вид деятельности и вызывает у школьников трудности. В сотрудничестве с учителем эти трудности могут быть преодолены, если ребят побуждать к самостоятельности и обучать умению планировать умственные и практические действия при выполнении разнообразных заданий.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подчеркивать важность плана в любом деле. Учитель объясняет ученикам,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составить план деятельности 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значит: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во-первых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выделить главные моменты в том, что ты собираешься делать;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во-вторых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наметить, в какой последовательности будешь их выполнять, то есть выделить этапы работы;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в-третьих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решить, какими способами и приемами будешь пользоваться;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в-четвертых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наметить, когда будет выполняться работа; сколько времени на нее будет затрачено, к какому сроку она должна быть сделана.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работе с планом первоначально может быть начато с использования </w:t>
      </w: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типовых планов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или, как его иногда называют, </w:t>
      </w: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плана обобщенного действия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Приведу в качестве примера фрагмент урока по теме «Наречие как часть речи».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слова. Что о них можно сказать?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Вид…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х…р…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proofErr w:type="gram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ть,ран</w:t>
      </w:r>
      <w:proofErr w:type="spellEnd"/>
      <w:proofErr w:type="gram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…, 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…ник, 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……, 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…красный, с……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одня,фу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…бол, к…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ричн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…вый</w:t>
      </w:r>
    </w:p>
    <w:p w:rsidR="0080567A" w:rsidRPr="0080567A" w:rsidRDefault="0080567A" w:rsidP="0080567A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задание, которое можно выполнить с этими словами.</w:t>
      </w:r>
    </w:p>
    <w:p w:rsidR="0080567A" w:rsidRPr="0080567A" w:rsidRDefault="0080567A" w:rsidP="0080567A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Выполним это задание устно у </w:t>
      </w:r>
      <w:proofErr w:type="gram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доски.(</w:t>
      </w:r>
      <w:proofErr w:type="gram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орфографические задачи)</w:t>
      </w:r>
    </w:p>
    <w:p w:rsidR="0080567A" w:rsidRPr="0080567A" w:rsidRDefault="0080567A" w:rsidP="0080567A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еще задание </w:t>
      </w:r>
      <w:proofErr w:type="gram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предложите?(</w:t>
      </w:r>
      <w:proofErr w:type="gram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распределить слова по частям речи)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80567A" w:rsidRPr="0080567A" w:rsidRDefault="0080567A" w:rsidP="0080567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это задание у себя в тетрадях.</w:t>
      </w:r>
    </w:p>
    <w:p w:rsidR="0080567A" w:rsidRPr="0080567A" w:rsidRDefault="0080567A" w:rsidP="0080567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слова </w:t>
      </w:r>
      <w:proofErr w:type="gram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остались?(</w:t>
      </w:r>
      <w:proofErr w:type="gram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рано, сегодня)</w:t>
      </w:r>
    </w:p>
    <w:p w:rsidR="0080567A" w:rsidRPr="0080567A" w:rsidRDefault="0080567A" w:rsidP="0080567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они не вошли ни в одну </w:t>
      </w:r>
      <w:proofErr w:type="gram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группу?(</w:t>
      </w:r>
      <w:proofErr w:type="gram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относятся ни к одной известной части речи)</w:t>
      </w:r>
    </w:p>
    <w:p w:rsidR="0080567A" w:rsidRPr="0080567A" w:rsidRDefault="0080567A" w:rsidP="0080567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учебник и прочитайте тему урока.</w:t>
      </w:r>
    </w:p>
    <w:p w:rsidR="0080567A" w:rsidRPr="0080567A" w:rsidRDefault="0080567A" w:rsidP="0080567A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 над целью урока и проговорите друг другу в парах.</w:t>
      </w:r>
    </w:p>
    <w:p w:rsidR="0080567A" w:rsidRPr="0080567A" w:rsidRDefault="0080567A" w:rsidP="0080567A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хотел бы поделиться со всем классом?</w:t>
      </w:r>
    </w:p>
    <w:p w:rsidR="0080567A" w:rsidRPr="0080567A" w:rsidRDefault="0080567A" w:rsidP="0080567A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 лесенку к достижению цели.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 цели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76200"/>
            <wp:effectExtent l="0" t="0" r="0" b="0"/>
            <wp:wrapSquare wrapText="bothSides"/>
            <wp:docPr id="2" name="Рисунок 2" descr="hello_html_m23d53f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3d53f5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Тренируюсь Проверяю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" cy="66675"/>
            <wp:effectExtent l="0" t="0" r="9525" b="0"/>
            <wp:wrapSquare wrapText="bothSides"/>
            <wp:docPr id="3" name="Рисунок 3" descr="hello_html_71651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165194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4850" cy="85725"/>
            <wp:effectExtent l="0" t="0" r="0" b="0"/>
            <wp:wrapSquare wrapText="bothSides"/>
            <wp:docPr id="4" name="Рисунок 4" descr="hello_html_m38d1eb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d1ebd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</w:t>
      </w:r>
    </w:p>
    <w:p w:rsidR="0080567A" w:rsidRPr="0080567A" w:rsidRDefault="0080567A" w:rsidP="0080567A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9525"/>
            <wp:effectExtent l="0" t="0" r="9525" b="0"/>
            <wp:wrapSquare wrapText="bothSides"/>
            <wp:docPr id="5" name="Рисунок 5" descr="hello_html_62a949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2a949a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ступеньке мы находимся?</w:t>
      </w:r>
    </w:p>
    <w:p w:rsidR="0080567A" w:rsidRPr="0080567A" w:rsidRDefault="0080567A" w:rsidP="0080567A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бы вы хотели узнать о новой части </w:t>
      </w:r>
      <w:proofErr w:type="gram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речи?(</w:t>
      </w:r>
      <w:proofErr w:type="gram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детей записываются на доске)</w:t>
      </w:r>
    </w:p>
    <w:p w:rsidR="0080567A" w:rsidRPr="0080567A" w:rsidRDefault="0080567A" w:rsidP="0080567A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ли порядке мы будем отвечать на поставленные </w:t>
      </w:r>
      <w:proofErr w:type="gram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вопросы?(</w:t>
      </w:r>
      <w:proofErr w:type="gram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изучаемых вопросов корректируется. По ходу работы составляется план изучения темы)</w:t>
      </w:r>
    </w:p>
    <w:p w:rsidR="0080567A" w:rsidRPr="0080567A" w:rsidRDefault="0080567A" w:rsidP="0080567A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цель поставлена, план намечен, можно двигаться вперед к достижению цели.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мере изучения темы следует постоянно обращаться к составленному плану и рефлексировать на какой вопрос плана уже ответили, а на какой предстоит ответить дальше.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отработку умения понимать последовательность действий при выполнении учебной задачи.</w:t>
      </w:r>
    </w:p>
    <w:p w:rsidR="0080567A" w:rsidRPr="0080567A" w:rsidRDefault="0080567A" w:rsidP="0080567A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под диктовку, определение орфограмм на слух и выделение их в тексте</w:t>
      </w:r>
      <w:r w:rsidRPr="0080567A">
        <w:rPr>
          <w:rFonts w:ascii="Open Sans" w:eastAsia="Times New Roman" w:hAnsi="Open Sans" w:cs="Times New Roman"/>
          <w:b/>
          <w:bCs/>
          <w:color w:val="000000"/>
          <w:sz w:val="18"/>
          <w:szCs w:val="18"/>
          <w:lang w:eastAsia="ru-RU"/>
        </w:rPr>
        <w:t>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слов и предложений под диктовку с предварительным составлением слоговой модели и указанием в ней орфограмм.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Опишу технологию такого диктанта.</w:t>
      </w:r>
    </w:p>
    <w:p w:rsidR="0080567A" w:rsidRPr="0080567A" w:rsidRDefault="0080567A" w:rsidP="0080567A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 предложение, а дети слушают, чтобы понять его.</w:t>
      </w:r>
    </w:p>
    <w:p w:rsidR="0080567A" w:rsidRPr="0080567A" w:rsidRDefault="0080567A" w:rsidP="0080567A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 его схематически, подчеркивают «опасные места», требующие применения известных правил.</w:t>
      </w:r>
    </w:p>
    <w:p w:rsidR="0080567A" w:rsidRPr="0080567A" w:rsidRDefault="0080567A" w:rsidP="0080567A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Диктуют себе снова и записывают каждое слово предложения слоговыми дугами</w:t>
      </w:r>
    </w:p>
    <w:p w:rsidR="0080567A" w:rsidRPr="0080567A" w:rsidRDefault="0080567A" w:rsidP="0080567A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раз произносят по схеме каждое слово, чтобы знаком показать ударные слоги, отмечают «опасные места» среди гласных и согласных</w:t>
      </w:r>
    </w:p>
    <w:p w:rsidR="0080567A" w:rsidRPr="0080567A" w:rsidRDefault="0080567A" w:rsidP="0080567A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Читаю предложение еще раз – </w:t>
      </w:r>
      <w:proofErr w:type="spell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орфографического проговаривания в тех местах, где буква отличается от звука. </w:t>
      </w:r>
      <w:proofErr w:type="spellStart"/>
      <w:proofErr w:type="gram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Дети,слушая</w:t>
      </w:r>
      <w:proofErr w:type="spellEnd"/>
      <w:proofErr w:type="gram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следя по модели, в этих местах вписывают в дугу нужную букву.</w:t>
      </w:r>
    </w:p>
    <w:p w:rsidR="0080567A" w:rsidRPr="0080567A" w:rsidRDefault="0080567A" w:rsidP="0080567A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орфографическую </w:t>
      </w:r>
      <w:proofErr w:type="spell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самодиктовку</w:t>
      </w:r>
      <w:proofErr w:type="spell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записывают предложение и отмечают «опасные места»</w:t>
      </w:r>
    </w:p>
    <w:p w:rsidR="0080567A" w:rsidRPr="0080567A" w:rsidRDefault="0080567A" w:rsidP="0080567A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Поверяют карандашом свою запись.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таком способе запись предложения под диктовку оказывается довольно длительной, но обучающий и развивающий эффект от использования этого способа связан с тем, что ученик все операции выполняет осознанно – он оказывается подлинным субъектом учебной деятельности.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80567A" w:rsidRPr="0080567A" w:rsidRDefault="0080567A" w:rsidP="0080567A">
      <w:pPr>
        <w:numPr>
          <w:ilvl w:val="0"/>
          <w:numId w:val="7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писывание текста и выделение орфограммы;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с предварительным выполнением ряда вспомогательных операций. (</w:t>
      </w:r>
      <w:proofErr w:type="spell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Спомоб</w:t>
      </w:r>
      <w:proofErr w:type="spell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списывания разработан П.С. </w:t>
      </w:r>
      <w:proofErr w:type="spell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Жедек</w:t>
      </w:r>
      <w:proofErr w:type="spell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Шаги следующие:</w:t>
      </w:r>
    </w:p>
    <w:p w:rsidR="0080567A" w:rsidRPr="0080567A" w:rsidRDefault="0080567A" w:rsidP="0080567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слово или предложение, чтобы понять его и запомнить;</w:t>
      </w:r>
    </w:p>
    <w:p w:rsidR="0080567A" w:rsidRPr="0080567A" w:rsidRDefault="0080567A" w:rsidP="0080567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«опасные места»;</w:t>
      </w:r>
    </w:p>
    <w:p w:rsidR="0080567A" w:rsidRPr="0080567A" w:rsidRDefault="0080567A" w:rsidP="0080567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вслух или шепотом так, как написано;</w:t>
      </w:r>
    </w:p>
    <w:p w:rsidR="0080567A" w:rsidRPr="0080567A" w:rsidRDefault="0080567A" w:rsidP="0080567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Повторить, не глядя на запись, так, как было написано;</w:t>
      </w:r>
    </w:p>
    <w:p w:rsidR="0080567A" w:rsidRPr="0080567A" w:rsidRDefault="0080567A" w:rsidP="0080567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и писать, диктуя себе, вслух или шепотом, так, как было написано, отметить «опасные места»;</w:t>
      </w:r>
    </w:p>
    <w:p w:rsidR="0080567A" w:rsidRPr="0080567A" w:rsidRDefault="0080567A" w:rsidP="0080567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Открыть, сверить, т.е. сравнить «опасные места» в записи на доске, в книге и у себя.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процедура списывания оказывается довольно трудоемкой, но у нее неоспоримые преимущества. Эффективность такого списывания объясняется тем, что каждая его операция заключает в себе важный обучающий смысл. Так, вторая способствует становлению орфографической зоркости, третья, четвертая и пятая – развитию орфографической памяти; последняя – развитию </w:t>
      </w:r>
      <w:proofErr w:type="spell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самоконроля</w:t>
      </w:r>
      <w:proofErr w:type="spell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технология списывания обеспечивает активное включение всех видов памяти</w:t>
      </w:r>
    </w:p>
    <w:p w:rsidR="0080567A" w:rsidRPr="0080567A" w:rsidRDefault="0080567A" w:rsidP="0080567A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исправление деформированного текста (текста с ошибками);</w:t>
      </w:r>
    </w:p>
    <w:p w:rsidR="0080567A" w:rsidRPr="0080567A" w:rsidRDefault="0080567A" w:rsidP="0080567A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эта запись? Читая, ста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райся сразу её проверять.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Мама!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</w:t>
      </w:r>
      <w:proofErr w:type="spellStart"/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</w:t>
      </w:r>
      <w:proofErr w:type="spellEnd"/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…л гулять. Буду на </w:t>
      </w:r>
      <w:proofErr w:type="spellStart"/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площатк</w:t>
      </w:r>
      <w:proofErr w:type="spellEnd"/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около дома. В…</w:t>
      </w:r>
      <w:proofErr w:type="spellStart"/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рнусь</w:t>
      </w:r>
      <w:proofErr w:type="spellEnd"/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сими чесам</w:t>
      </w:r>
      <w:proofErr w:type="gramEnd"/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Саша</w:t>
      </w:r>
    </w:p>
    <w:p w:rsidR="0080567A" w:rsidRPr="0080567A" w:rsidRDefault="0080567A" w:rsidP="0080567A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9525"/>
            <wp:effectExtent l="0" t="0" r="0" b="0"/>
            <wp:wrapSquare wrapText="bothSides"/>
            <wp:docPr id="6" name="Рисунок 6" descr="hello_html_mba36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ba36bc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9525"/>
            <wp:effectExtent l="0" t="0" r="0" b="0"/>
            <wp:wrapSquare wrapText="bothSides"/>
            <wp:docPr id="7" name="Рисунок 7" descr="hello_html_m41ba5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1ba549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9525"/>
            <wp:effectExtent l="0" t="0" r="0" b="0"/>
            <wp:wrapSquare wrapText="bothSides"/>
            <wp:docPr id="8" name="Рисунок 8" descr="hello_html_m39d25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9d2531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Впиши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этого текста.</w:t>
      </w:r>
    </w:p>
    <w:p w:rsidR="0080567A" w:rsidRPr="0080567A" w:rsidRDefault="0080567A" w:rsidP="0080567A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все действия проверки</w:t>
      </w:r>
    </w:p>
    <w:p w:rsidR="0080567A" w:rsidRPr="0080567A" w:rsidRDefault="0080567A" w:rsidP="0080567A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(пункт 4памятки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исправь ошибки.</w:t>
      </w:r>
    </w:p>
    <w:p w:rsidR="0080567A" w:rsidRPr="0080567A" w:rsidRDefault="0080567A" w:rsidP="0080567A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перепиши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 Где сохранишь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«окошки»? Почему это надо сделать?</w:t>
      </w:r>
    </w:p>
    <w:p w:rsidR="0080567A" w:rsidRPr="0080567A" w:rsidRDefault="0080567A" w:rsidP="0080567A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слов в соответствии с орфограммами;</w:t>
      </w:r>
    </w:p>
    <w:p w:rsidR="0080567A" w:rsidRPr="0080567A" w:rsidRDefault="0080567A" w:rsidP="0080567A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слов из текста с заданной орфограммой;</w:t>
      </w:r>
    </w:p>
    <w:p w:rsidR="0080567A" w:rsidRPr="0080567A" w:rsidRDefault="0080567A" w:rsidP="0080567A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пропущенных букв в места орфограмм;</w:t>
      </w:r>
    </w:p>
    <w:p w:rsidR="0080567A" w:rsidRPr="0080567A" w:rsidRDefault="0080567A" w:rsidP="0080567A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самостоятельное придумывание заданий;</w:t>
      </w:r>
    </w:p>
    <w:p w:rsidR="0080567A" w:rsidRPr="0080567A" w:rsidRDefault="0080567A" w:rsidP="0080567A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задания по алгоритму;</w:t>
      </w:r>
    </w:p>
    <w:p w:rsidR="0080567A" w:rsidRPr="0080567A" w:rsidRDefault="0080567A" w:rsidP="0080567A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задания по наводящим вопросам;</w:t>
      </w:r>
    </w:p>
    <w:p w:rsidR="0080567A" w:rsidRPr="0080567A" w:rsidRDefault="0080567A" w:rsidP="0080567A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задания по образцу;</w:t>
      </w:r>
    </w:p>
    <w:p w:rsidR="0080567A" w:rsidRPr="0080567A" w:rsidRDefault="0080567A" w:rsidP="0080567A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подбор нескольких способов выполнения задания и выбор самого рационального;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формирование умения оценивать качество своей работы в соответствии с принятыми требованиями.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старше ты становишься, тем большая ответственность за твою работу возлагается на тебя самого. Успевающие ученики - это те, кто умеет проверить свою работу и исправить свои ошибки. Они также умеют ставить перед собой цели по улучшению своей деятельности.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Как пользоваться схемой самооценки?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несколько приемов. Ты можешь: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попробовать оценить часть выполненной работы и посмотреть, насколько она тебя удовлетворяет;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попросить своего друга помочь тебе оценить, насколько хорошо выполнено тобой задание;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воспользоваться схемой самооценки для того, чтобы улучшить свои умения выполнять задания.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Внешний вид твоей работы: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Выглядит ли она аккуратной?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Есть ли у нее заголовок (если он необходим)?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Пользуешься ли ты полями?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Аккуратно ли ты подчеркиваешь заголовок и другие разделы работы?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Начинаешь ли ты каждый абзац с необходимого отступа?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Возможны ли какие-либо способы, с помощью которых ты мог бы улучшить внешний вид работы?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Важные элементы твоей работы: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Легко ли прочесть то, что ты написал?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Проверяешь ли ты правильность написания?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Проверяешь ли ты знаки препинания?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Можешь ли ты сказать про свои схемы и рисунки, что они выполнены аккуратно?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Исправляешь ли ты ошибки?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Можешь ли ты с чистой совестью сказать, что сделал все, на что способен?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Совершенствуй себя!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словами “я буду стараться” мало что стоит, надо выяснить, что и как ты станешь совершенствовать. Реши для себя, что конкретно ты выполнишь с максимальным старанием при работе над ближайшим заданием. Когда закончишь, проверь его по схеме самооценки и оцени свой результат.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я собираюсь улучшить в моей работе над этим заданием?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я буду это делать?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Моя оценка за старание. (Отлично. Очень хорошо. Хорошо. Удо</w:t>
      </w:r>
      <w:r w:rsidRPr="0080567A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влетворительно. Плохо.)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80567A" w:rsidRPr="0080567A" w:rsidRDefault="0080567A" w:rsidP="0080567A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Задания на формирование умения осуществлять </w:t>
      </w:r>
      <w:proofErr w:type="spellStart"/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самоконроль</w:t>
      </w:r>
      <w:proofErr w:type="spellEnd"/>
      <w:r w:rsidRPr="0080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0567A" w:rsidRPr="0080567A" w:rsidRDefault="0080567A" w:rsidP="0080567A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взаимопроверка (сильные и средние учащиеся проверяют ра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боту друг друга, а также слабо успевающих школьников);</w:t>
      </w:r>
    </w:p>
    <w:p w:rsidR="0080567A" w:rsidRPr="0080567A" w:rsidRDefault="0080567A" w:rsidP="0080567A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навести справки в учебнике, словаре, таблице и др.;</w:t>
      </w:r>
    </w:p>
    <w:p w:rsidR="0080567A" w:rsidRPr="0080567A" w:rsidRDefault="0080567A" w:rsidP="0080567A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сверить с образцом: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а)</w:t>
      </w:r>
      <w:r w:rsidRPr="0080567A">
        <w:rPr>
          <w:rFonts w:ascii="Open Sans" w:eastAsia="Times New Roman" w:hAnsi="Open Sans" w:cs="Times New Roman"/>
          <w:color w:val="000000"/>
          <w:sz w:val="18"/>
          <w:lang w:eastAsia="ru-RU"/>
        </w:rPr>
        <w:t> 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иллюстративного материа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 Этот прием чаще всего используется при проверке лексико-орфографических диктантов;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помощью тек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учебника (обучающие изложения);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 помощью проверки работы товарища, индивидуально выполненной на переносной доске (процесс работы был не виден классу), на ленте </w:t>
      </w:r>
      <w:proofErr w:type="spell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кодоскопа</w:t>
      </w:r>
      <w:proofErr w:type="spell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567A" w:rsidRDefault="0080567A" w:rsidP="0080567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помощью образца, заранее подготовленного учителем (на пе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реносной или предварительно закрытой классной доске, на ленте </w:t>
      </w:r>
      <w:proofErr w:type="spellStart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кодоскопа</w:t>
      </w:r>
      <w:proofErr w:type="spellEnd"/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др.).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заданий такого рода учитель обращается к классу с просьбой, чтобы подняли руки те учащиеся, которые не допустили ни одной ошибки, допустили 1, 3, 5 ошибок и т. д. Ус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пешно справившимся с работой дается дополнительное задание, а с теми, кто ошибся, учитель разбирает ошибки и причины их по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явления. Конечно, такая проверка не гарантирует абсолютного качества выявления знаний учащихся, но использование ее в сис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теме других форм и приемов контроля приносит ощутимые ре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зультаты: у учащихся формируются навыки самоконтроля, про</w:t>
      </w:r>
      <w:r w:rsidRPr="0080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собственных ошибок становится реже.</w:t>
      </w:r>
    </w:p>
    <w:p w:rsidR="0080567A" w:rsidRPr="0080567A" w:rsidRDefault="0080567A" w:rsidP="0080567A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B06DB4" w:rsidRDefault="00B06DB4"/>
    <w:sectPr w:rsidR="00B06DB4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E9" w:rsidRDefault="00D029E9" w:rsidP="00D029E9">
      <w:pPr>
        <w:spacing w:after="0" w:line="240" w:lineRule="auto"/>
      </w:pPr>
      <w:r>
        <w:separator/>
      </w:r>
    </w:p>
  </w:endnote>
  <w:endnote w:type="continuationSeparator" w:id="0">
    <w:p w:rsidR="00D029E9" w:rsidRDefault="00D029E9" w:rsidP="00D0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E9" w:rsidRDefault="00D029E9" w:rsidP="00D029E9">
      <w:pPr>
        <w:spacing w:after="0" w:line="240" w:lineRule="auto"/>
      </w:pPr>
      <w:r>
        <w:separator/>
      </w:r>
    </w:p>
  </w:footnote>
  <w:footnote w:type="continuationSeparator" w:id="0">
    <w:p w:rsidR="00D029E9" w:rsidRDefault="00D029E9" w:rsidP="00D029E9">
      <w:pPr>
        <w:spacing w:after="0" w:line="240" w:lineRule="auto"/>
      </w:pPr>
      <w:r>
        <w:continuationSeparator/>
      </w:r>
    </w:p>
  </w:footnote>
  <w:footnote w:id="1">
    <w:p w:rsidR="00D029E9" w:rsidRPr="00D029E9" w:rsidRDefault="00D029E9">
      <w:pPr>
        <w:pStyle w:val="a4"/>
        <w:rPr>
          <w:rStyle w:val="batposition"/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D029E9">
        <w:rPr>
          <w:rStyle w:val="batposition"/>
          <w:rFonts w:ascii="Times New Roman" w:hAnsi="Times New Roman" w:cs="Times New Roman"/>
        </w:rPr>
        <w:t>Выступление на ШМО учителей начальной школы на тему «Формирование учебно-организационных умений и навыков в процессе овладения грамотным письмом»</w:t>
      </w:r>
      <w:r w:rsidRPr="00D029E9">
        <w:rPr>
          <w:rStyle w:val="batposition"/>
          <w:rFonts w:ascii="Times New Roman" w:hAnsi="Times New Roman" w:cs="Times New Roman"/>
        </w:rPr>
        <w:t xml:space="preserve"> </w:t>
      </w:r>
      <w:hyperlink r:id="rId1" w:history="1">
        <w:r w:rsidRPr="00D029E9">
          <w:rPr>
            <w:rStyle w:val="a7"/>
            <w:rFonts w:ascii="Times New Roman" w:hAnsi="Times New Roman" w:cs="Times New Roman"/>
          </w:rPr>
          <w:t>https://infourok.ru/vistuplenie-na-shmo-uchiteley-nachalnoy-shkoli-na-temu-formirovanie-uchebnoorganizacionnih-umeniy-i-navikov-v-processe-ovladeniy-2650123.html</w:t>
        </w:r>
      </w:hyperlink>
    </w:p>
    <w:p w:rsidR="00D029E9" w:rsidRPr="00D029E9" w:rsidRDefault="00D029E9">
      <w:pPr>
        <w:pStyle w:val="a4"/>
        <w:rPr>
          <w:rStyle w:val="batposition"/>
        </w:rPr>
      </w:pPr>
    </w:p>
    <w:p w:rsidR="00D029E9" w:rsidRPr="00D029E9" w:rsidRDefault="00D029E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7DD"/>
    <w:multiLevelType w:val="multilevel"/>
    <w:tmpl w:val="B04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C3A6E"/>
    <w:multiLevelType w:val="multilevel"/>
    <w:tmpl w:val="87E4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00DDC"/>
    <w:multiLevelType w:val="multilevel"/>
    <w:tmpl w:val="AFE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A3D6B"/>
    <w:multiLevelType w:val="multilevel"/>
    <w:tmpl w:val="E37A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449FF"/>
    <w:multiLevelType w:val="multilevel"/>
    <w:tmpl w:val="F316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5021C"/>
    <w:multiLevelType w:val="multilevel"/>
    <w:tmpl w:val="3D1C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41322"/>
    <w:multiLevelType w:val="multilevel"/>
    <w:tmpl w:val="4C62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23D9A"/>
    <w:multiLevelType w:val="multilevel"/>
    <w:tmpl w:val="0F82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052AE"/>
    <w:multiLevelType w:val="multilevel"/>
    <w:tmpl w:val="614E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00D97"/>
    <w:multiLevelType w:val="multilevel"/>
    <w:tmpl w:val="039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035E0"/>
    <w:multiLevelType w:val="multilevel"/>
    <w:tmpl w:val="2E38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20F61"/>
    <w:multiLevelType w:val="multilevel"/>
    <w:tmpl w:val="75C6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34C72"/>
    <w:multiLevelType w:val="multilevel"/>
    <w:tmpl w:val="12CC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67A"/>
    <w:rsid w:val="0080567A"/>
    <w:rsid w:val="00B06DB4"/>
    <w:rsid w:val="00D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53F8-8BFD-4334-AE28-446BCB76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67A"/>
  </w:style>
  <w:style w:type="paragraph" w:styleId="a4">
    <w:name w:val="footnote text"/>
    <w:basedOn w:val="a"/>
    <w:link w:val="a5"/>
    <w:uiPriority w:val="99"/>
    <w:semiHidden/>
    <w:unhideWhenUsed/>
    <w:rsid w:val="00D029E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29E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029E9"/>
    <w:rPr>
      <w:vertAlign w:val="superscript"/>
    </w:rPr>
  </w:style>
  <w:style w:type="character" w:customStyle="1" w:styleId="batposition">
    <w:name w:val="bat__position"/>
    <w:basedOn w:val="a0"/>
    <w:rsid w:val="00D029E9"/>
  </w:style>
  <w:style w:type="character" w:styleId="a7">
    <w:name w:val="Hyperlink"/>
    <w:basedOn w:val="a0"/>
    <w:uiPriority w:val="99"/>
    <w:unhideWhenUsed/>
    <w:rsid w:val="00D02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urok.ru/vistuplenie-na-shmo-uchiteley-nachalnoy-shkoli-na-temu-formirovanie-uchebnoorganizacionnih-umeniy-i-navikov-v-processe-ovladeniy-26501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93D0-C10F-4E83-A021-659EFCFE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7448</Characters>
  <Application>Microsoft Office Word</Application>
  <DocSecurity>0</DocSecurity>
  <Lines>62</Lines>
  <Paragraphs>17</Paragraphs>
  <ScaleCrop>false</ScaleCrop>
  <Company>DG Win&amp;Soft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Овсеповна Рощина</cp:lastModifiedBy>
  <cp:revision>2</cp:revision>
  <dcterms:created xsi:type="dcterms:W3CDTF">2019-02-23T00:42:00Z</dcterms:created>
  <dcterms:modified xsi:type="dcterms:W3CDTF">2019-02-25T09:12:00Z</dcterms:modified>
</cp:coreProperties>
</file>