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6A" w:rsidRDefault="00F84D5F" w:rsidP="005F65D4">
      <w:pPr>
        <w:spacing w:line="360" w:lineRule="auto"/>
        <w:ind w:firstLine="567"/>
        <w:contextualSpacing/>
        <w:jc w:val="center"/>
        <w:rPr>
          <w:rFonts w:cs="Times New Roman"/>
          <w:b/>
        </w:rPr>
      </w:pPr>
      <w:r w:rsidRPr="00F13C6A">
        <w:rPr>
          <w:rFonts w:cs="Times New Roman"/>
          <w:b/>
        </w:rPr>
        <w:t xml:space="preserve">ПРОГРАММА СОВЕРШЕНСТВОВАНИЯ ЛИЧНОСТИ </w:t>
      </w:r>
    </w:p>
    <w:p w:rsidR="005F65D4" w:rsidRPr="00F13C6A" w:rsidRDefault="006016E7" w:rsidP="005F65D4">
      <w:pPr>
        <w:spacing w:line="360" w:lineRule="auto"/>
        <w:ind w:firstLine="567"/>
        <w:contextualSpacing/>
        <w:jc w:val="center"/>
        <w:rPr>
          <w:rFonts w:cs="Times New Roman"/>
          <w:b/>
        </w:rPr>
      </w:pPr>
      <w:r w:rsidRPr="00F13C6A">
        <w:rPr>
          <w:rFonts w:cs="Times New Roman"/>
          <w:b/>
        </w:rPr>
        <w:t>ПО А.А.УХТОМСКОМУ</w:t>
      </w:r>
      <w:r w:rsidR="005A78CC" w:rsidRPr="00F13C6A">
        <w:rPr>
          <w:rFonts w:cs="Times New Roman"/>
          <w:b/>
        </w:rPr>
        <w:t xml:space="preserve"> </w:t>
      </w:r>
      <w:r w:rsidR="00F84D5F" w:rsidRPr="00F13C6A">
        <w:rPr>
          <w:rFonts w:cs="Times New Roman"/>
          <w:b/>
        </w:rPr>
        <w:t>СРЕДСТВАМИ</w:t>
      </w:r>
      <w:r w:rsidR="005F65D4" w:rsidRPr="00F13C6A">
        <w:rPr>
          <w:rFonts w:cs="Times New Roman"/>
          <w:b/>
        </w:rPr>
        <w:t xml:space="preserve"> ВНЕУРОЧНОЙ ДЕЯТЕЛЬНОСТИ </w:t>
      </w:r>
      <w:r w:rsidR="005A78CC" w:rsidRPr="00F13C6A">
        <w:rPr>
          <w:rFonts w:cs="Times New Roman"/>
          <w:b/>
        </w:rPr>
        <w:t>В НАЧАЛЬНОЙ ШКОЛЕ</w:t>
      </w:r>
    </w:p>
    <w:p w:rsidR="005F65D4" w:rsidRDefault="005F65D4" w:rsidP="00F13C6A">
      <w:pPr>
        <w:spacing w:line="360" w:lineRule="auto"/>
        <w:ind w:left="4536"/>
        <w:contextualSpacing/>
        <w:jc w:val="right"/>
        <w:rPr>
          <w:rFonts w:cs="Times New Roman"/>
        </w:rPr>
      </w:pPr>
      <w:proofErr w:type="spellStart"/>
      <w:r>
        <w:rPr>
          <w:rFonts w:cs="Times New Roman"/>
        </w:rPr>
        <w:t>М.В.Володина</w:t>
      </w:r>
      <w:proofErr w:type="spellEnd"/>
      <w:r w:rsidR="00F13C6A">
        <w:rPr>
          <w:rFonts w:cs="Times New Roman"/>
        </w:rPr>
        <w:t xml:space="preserve">, учитель начальных классов МОУ СОШ №32 (Рыбинск) имени </w:t>
      </w:r>
      <w:proofErr w:type="spellStart"/>
      <w:r w:rsidR="00F13C6A">
        <w:rPr>
          <w:rFonts w:cs="Times New Roman"/>
        </w:rPr>
        <w:t>А.А.Ухтомского</w:t>
      </w:r>
      <w:proofErr w:type="spellEnd"/>
    </w:p>
    <w:p w:rsidR="00AC7581" w:rsidRDefault="00F13C6A" w:rsidP="000B3D25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F13C6A">
        <w:rPr>
          <w:rFonts w:cs="Times New Roman"/>
          <w:b/>
        </w:rPr>
        <w:t>Ключевые слова</w:t>
      </w:r>
      <w:r>
        <w:rPr>
          <w:rFonts w:cs="Times New Roman"/>
        </w:rPr>
        <w:t xml:space="preserve">: </w:t>
      </w:r>
      <w:r w:rsidR="00AC7581">
        <w:rPr>
          <w:rFonts w:cs="Times New Roman"/>
        </w:rPr>
        <w:t>Ухтомский</w:t>
      </w:r>
      <w:r w:rsidR="000D6D23">
        <w:rPr>
          <w:rFonts w:cs="Times New Roman"/>
        </w:rPr>
        <w:t>,</w:t>
      </w:r>
      <w:r w:rsidR="00C26AE0">
        <w:rPr>
          <w:rFonts w:cs="Times New Roman"/>
        </w:rPr>
        <w:t xml:space="preserve"> </w:t>
      </w:r>
      <w:r w:rsidR="00AC7581">
        <w:rPr>
          <w:rFonts w:cs="Times New Roman"/>
        </w:rPr>
        <w:t>воспитание</w:t>
      </w:r>
      <w:r w:rsidR="000D6D23">
        <w:rPr>
          <w:rFonts w:cs="Times New Roman"/>
        </w:rPr>
        <w:t>,</w:t>
      </w:r>
      <w:r w:rsidR="00C26AE0">
        <w:rPr>
          <w:rFonts w:cs="Times New Roman"/>
        </w:rPr>
        <w:t xml:space="preserve"> </w:t>
      </w:r>
      <w:r w:rsidR="00AC7581">
        <w:rPr>
          <w:rFonts w:cs="Times New Roman"/>
        </w:rPr>
        <w:t>доминанта</w:t>
      </w:r>
      <w:r w:rsidR="00C26AE0">
        <w:rPr>
          <w:rFonts w:cs="Times New Roman"/>
        </w:rPr>
        <w:t xml:space="preserve">, </w:t>
      </w:r>
      <w:r w:rsidR="00AC7581">
        <w:rPr>
          <w:rFonts w:cs="Times New Roman"/>
        </w:rPr>
        <w:t>совершенствование личности</w:t>
      </w:r>
      <w:r>
        <w:rPr>
          <w:rFonts w:cs="Times New Roman"/>
        </w:rPr>
        <w:t>.</w:t>
      </w:r>
    </w:p>
    <w:p w:rsidR="00AC7581" w:rsidRPr="00C26AE0" w:rsidRDefault="00F13C6A" w:rsidP="000B3D25">
      <w:pPr>
        <w:spacing w:line="360" w:lineRule="auto"/>
        <w:ind w:firstLine="567"/>
        <w:contextualSpacing/>
        <w:jc w:val="both"/>
        <w:rPr>
          <w:lang w:val="en-US"/>
        </w:rPr>
      </w:pPr>
      <w:r w:rsidRPr="00F13C6A">
        <w:rPr>
          <w:b/>
          <w:lang w:val="en-US"/>
        </w:rPr>
        <w:t>Key words:</w:t>
      </w:r>
      <w:r w:rsidRPr="00F13C6A">
        <w:rPr>
          <w:lang w:val="en-US"/>
        </w:rPr>
        <w:t xml:space="preserve"> </w:t>
      </w:r>
      <w:proofErr w:type="spellStart"/>
      <w:r w:rsidR="00AC7581" w:rsidRPr="000D6D23">
        <w:rPr>
          <w:lang w:val="en-US"/>
        </w:rPr>
        <w:t>Ukhtomsky</w:t>
      </w:r>
      <w:proofErr w:type="spellEnd"/>
      <w:r w:rsidR="000D6D23" w:rsidRPr="00F13C6A">
        <w:rPr>
          <w:lang w:val="en-US"/>
        </w:rPr>
        <w:t xml:space="preserve">, </w:t>
      </w:r>
      <w:r w:rsidR="000D6D23" w:rsidRPr="000D6D23">
        <w:rPr>
          <w:lang w:val="en-US"/>
        </w:rPr>
        <w:t>education</w:t>
      </w:r>
      <w:r w:rsidR="000D6D23" w:rsidRPr="00F13C6A">
        <w:rPr>
          <w:lang w:val="en-US"/>
        </w:rPr>
        <w:t xml:space="preserve">, </w:t>
      </w:r>
      <w:r w:rsidR="000D6D23" w:rsidRPr="000D6D23">
        <w:rPr>
          <w:lang w:val="en-US"/>
        </w:rPr>
        <w:t>dominant</w:t>
      </w:r>
      <w:r w:rsidR="000D6D23" w:rsidRPr="00F13C6A">
        <w:rPr>
          <w:lang w:val="en-US"/>
        </w:rPr>
        <w:t xml:space="preserve">, </w:t>
      </w:r>
      <w:r w:rsidR="000D6D23" w:rsidRPr="000D6D23">
        <w:rPr>
          <w:lang w:val="en-US"/>
        </w:rPr>
        <w:t>personal</w:t>
      </w:r>
      <w:r w:rsidR="000D6D23" w:rsidRPr="00F13C6A">
        <w:rPr>
          <w:lang w:val="en-US"/>
        </w:rPr>
        <w:t xml:space="preserve"> </w:t>
      </w:r>
      <w:r w:rsidR="000D6D23" w:rsidRPr="000D6D23">
        <w:rPr>
          <w:lang w:val="en-US"/>
        </w:rPr>
        <w:t>progress</w:t>
      </w:r>
      <w:r w:rsidR="00C26AE0" w:rsidRPr="00C26AE0">
        <w:rPr>
          <w:lang w:val="en-US"/>
        </w:rPr>
        <w:t>.</w:t>
      </w:r>
    </w:p>
    <w:p w:rsidR="00F84D5F" w:rsidRDefault="00F13C6A" w:rsidP="000B3D25">
      <w:pPr>
        <w:spacing w:line="360" w:lineRule="auto"/>
        <w:ind w:firstLine="567"/>
        <w:contextualSpacing/>
        <w:jc w:val="both"/>
      </w:pPr>
      <w:r w:rsidRPr="00F13C6A">
        <w:rPr>
          <w:b/>
        </w:rPr>
        <w:t>Аннотация.</w:t>
      </w:r>
      <w:r>
        <w:t xml:space="preserve"> </w:t>
      </w:r>
      <w:r w:rsidR="00F84D5F">
        <w:t>Доклад посвящен вопросам организации внеурочной деятельности в начальной школе, ориентированной на реализацию программы совершенствования личности ребенка по А.А.Ухтомскому.</w:t>
      </w:r>
    </w:p>
    <w:p w:rsidR="006A2FE1" w:rsidRPr="002565FE" w:rsidRDefault="00F13C6A" w:rsidP="000B3D25">
      <w:pPr>
        <w:spacing w:line="360" w:lineRule="auto"/>
        <w:ind w:firstLine="567"/>
        <w:contextualSpacing/>
        <w:jc w:val="both"/>
        <w:rPr>
          <w:lang w:val="en-US"/>
        </w:rPr>
      </w:pPr>
      <w:r w:rsidRPr="00DC0166">
        <w:rPr>
          <w:b/>
          <w:noProof/>
          <w:lang w:val="en-US"/>
        </w:rPr>
        <w:t>Abstract.</w:t>
      </w:r>
      <w:r w:rsidRPr="00251C1B">
        <w:rPr>
          <w:noProof/>
          <w:lang w:val="en-US"/>
        </w:rPr>
        <w:t xml:space="preserve"> </w:t>
      </w:r>
      <w:r w:rsidR="006A2FE1" w:rsidRPr="006A2FE1">
        <w:rPr>
          <w:lang w:val="en-US"/>
        </w:rPr>
        <w:t xml:space="preserve">The report focuses on the organization of extracurricular activities in elementary school, focused on the implementation of the program of personality development of the child according to A. A. </w:t>
      </w:r>
      <w:proofErr w:type="spellStart"/>
      <w:r w:rsidR="006A2FE1" w:rsidRPr="006A2FE1">
        <w:rPr>
          <w:lang w:val="en-US"/>
        </w:rPr>
        <w:t>Ukhtomsky</w:t>
      </w:r>
      <w:proofErr w:type="spellEnd"/>
      <w:r w:rsidR="006A2FE1" w:rsidRPr="006A2FE1">
        <w:rPr>
          <w:lang w:val="en-US"/>
        </w:rPr>
        <w:t>.</w:t>
      </w:r>
    </w:p>
    <w:p w:rsidR="000B3D25" w:rsidRPr="002565FE" w:rsidRDefault="000B3D25" w:rsidP="00AC7581">
      <w:pPr>
        <w:spacing w:line="360" w:lineRule="auto"/>
        <w:ind w:firstLine="567"/>
        <w:contextualSpacing/>
        <w:rPr>
          <w:rFonts w:cs="Times New Roman"/>
          <w:lang w:val="en-US"/>
        </w:rPr>
      </w:pPr>
    </w:p>
    <w:p w:rsidR="000E2F1E" w:rsidRPr="00F13C6A" w:rsidRDefault="000E2F1E" w:rsidP="00F13C6A">
      <w:pPr>
        <w:spacing w:line="360" w:lineRule="auto"/>
        <w:jc w:val="center"/>
        <w:rPr>
          <w:rFonts w:cs="Times New Roman"/>
          <w:i/>
        </w:rPr>
      </w:pPr>
      <w:r w:rsidRPr="00F13C6A">
        <w:rPr>
          <w:rFonts w:cs="Times New Roman"/>
          <w:i/>
        </w:rPr>
        <w:t xml:space="preserve">Концептуальные основы Программы совершенствования личности ребенка по </w:t>
      </w:r>
      <w:proofErr w:type="spellStart"/>
      <w:r w:rsidRPr="00F13C6A">
        <w:rPr>
          <w:rFonts w:cs="Times New Roman"/>
          <w:i/>
        </w:rPr>
        <w:t>А.А.Ухтомскому</w:t>
      </w:r>
      <w:proofErr w:type="spellEnd"/>
      <w:r w:rsidRPr="00F13C6A">
        <w:rPr>
          <w:rFonts w:cs="Times New Roman"/>
          <w:i/>
        </w:rPr>
        <w:t xml:space="preserve"> сре</w:t>
      </w:r>
      <w:r w:rsidR="00F13C6A" w:rsidRPr="00F13C6A">
        <w:rPr>
          <w:rFonts w:cs="Times New Roman"/>
          <w:i/>
        </w:rPr>
        <w:t>дствами внеурочной деятельности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 xml:space="preserve">Наша школа носит имя великого русского ученого-физиолога А.А.Ухтомского. 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Педагоги-гуманисты не раз обращались к учению А.А.Ухтомского в своих</w:t>
      </w:r>
      <w:r w:rsidR="000B3D25">
        <w:rPr>
          <w:rFonts w:cs="Times New Roman"/>
        </w:rPr>
        <w:t xml:space="preserve"> работах. </w:t>
      </w:r>
      <w:proofErr w:type="spellStart"/>
      <w:r w:rsidR="000B3D25">
        <w:rPr>
          <w:rFonts w:cs="Times New Roman"/>
        </w:rPr>
        <w:t>Г.К.</w:t>
      </w:r>
      <w:r w:rsidR="00F13C6A">
        <w:rPr>
          <w:rFonts w:cs="Times New Roman"/>
        </w:rPr>
        <w:t>Селевко</w:t>
      </w:r>
      <w:proofErr w:type="spellEnd"/>
      <w:r w:rsidR="00F13C6A">
        <w:rPr>
          <w:rFonts w:cs="Times New Roman"/>
        </w:rPr>
        <w:t>, профессор Института развития о</w:t>
      </w:r>
      <w:r w:rsidRPr="009C4529">
        <w:rPr>
          <w:rFonts w:cs="Times New Roman"/>
        </w:rPr>
        <w:t>бразования</w:t>
      </w:r>
      <w:r w:rsidR="00F13C6A">
        <w:rPr>
          <w:rFonts w:cs="Times New Roman"/>
        </w:rPr>
        <w:t xml:space="preserve"> Ярославской области</w:t>
      </w:r>
      <w:r w:rsidRPr="009C4529">
        <w:rPr>
          <w:rFonts w:cs="Times New Roman"/>
        </w:rPr>
        <w:t xml:space="preserve">, взял разработанную А.А. Ухтомским идею о личностной доминанте, развил ее и наполнил педагогическим содержанием. Программа «Самосовершенствование личности </w:t>
      </w:r>
      <w:proofErr w:type="spellStart"/>
      <w:r w:rsidRPr="009C4529">
        <w:rPr>
          <w:rFonts w:cs="Times New Roman"/>
        </w:rPr>
        <w:t>Селевко</w:t>
      </w:r>
      <w:proofErr w:type="spellEnd"/>
      <w:r w:rsidRPr="009C4529">
        <w:rPr>
          <w:rFonts w:cs="Times New Roman"/>
        </w:rPr>
        <w:t xml:space="preserve">-Ухтомского» реализовывалась в течение нескольких лет в школе №19.  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 xml:space="preserve">Однако можно заметить некоторые противоречия между гуманитарным наследием Ухтомского и технологией самосовершенствования личности по </w:t>
      </w:r>
      <w:proofErr w:type="spellStart"/>
      <w:r w:rsidRPr="009C4529">
        <w:rPr>
          <w:rFonts w:cs="Times New Roman"/>
        </w:rPr>
        <w:t>Селевко</w:t>
      </w:r>
      <w:proofErr w:type="spellEnd"/>
      <w:r w:rsidRPr="009C4529">
        <w:rPr>
          <w:rFonts w:cs="Times New Roman"/>
        </w:rPr>
        <w:t xml:space="preserve">. </w:t>
      </w:r>
    </w:p>
    <w:p w:rsidR="005F65D4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lastRenderedPageBreak/>
        <w:t xml:space="preserve">Понятия самости, упомянутые в труде Г.К. </w:t>
      </w:r>
      <w:proofErr w:type="spellStart"/>
      <w:r w:rsidRPr="009C4529">
        <w:rPr>
          <w:rFonts w:cs="Times New Roman"/>
        </w:rPr>
        <w:t>Селевко</w:t>
      </w:r>
      <w:proofErr w:type="spellEnd"/>
      <w:r w:rsidRPr="009C4529">
        <w:rPr>
          <w:rFonts w:cs="Times New Roman"/>
        </w:rPr>
        <w:t xml:space="preserve"> «Руководство по организации самовоспитания школьников», </w:t>
      </w:r>
      <w:r w:rsidR="004C10D0">
        <w:rPr>
          <w:rFonts w:cs="Times New Roman"/>
        </w:rPr>
        <w:t xml:space="preserve">по нашему мнению, </w:t>
      </w:r>
      <w:r w:rsidRPr="009C4529">
        <w:rPr>
          <w:rFonts w:cs="Times New Roman"/>
        </w:rPr>
        <w:t xml:space="preserve">чужды А.А. Ухтомскому, как чужда и ставшая модной в начале 2000-х гг. так называемая «Я-концепция». </w:t>
      </w:r>
      <w:r w:rsidR="00AC7581">
        <w:rPr>
          <w:rFonts w:cs="Times New Roman"/>
        </w:rPr>
        <w:t>(Приложение 1</w:t>
      </w:r>
      <w:r w:rsidR="005F65D4">
        <w:rPr>
          <w:rFonts w:cs="Times New Roman"/>
        </w:rPr>
        <w:t>)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 xml:space="preserve">Кроме этих противоречий, к реализуемой программе возник еще ряд претензий, в частности, отсутствие </w:t>
      </w:r>
      <w:proofErr w:type="spellStart"/>
      <w:r w:rsidRPr="009C4529">
        <w:rPr>
          <w:rFonts w:cs="Times New Roman"/>
        </w:rPr>
        <w:t>КИМов</w:t>
      </w:r>
      <w:proofErr w:type="spellEnd"/>
      <w:r w:rsidRPr="009C4529">
        <w:rPr>
          <w:rFonts w:cs="Times New Roman"/>
        </w:rPr>
        <w:t xml:space="preserve"> и критериев оценки, дублирование содержания учебных предметов и др. Поэтому после объединения школ №19 и №32 от программы </w:t>
      </w:r>
      <w:proofErr w:type="spellStart"/>
      <w:r w:rsidRPr="009C4529">
        <w:rPr>
          <w:rFonts w:cs="Times New Roman"/>
        </w:rPr>
        <w:t>Г.К.</w:t>
      </w:r>
      <w:r w:rsidR="000B3D25">
        <w:rPr>
          <w:rFonts w:cs="Times New Roman"/>
        </w:rPr>
        <w:t>Селевко</w:t>
      </w:r>
      <w:proofErr w:type="spellEnd"/>
      <w:r w:rsidR="000B3D25">
        <w:rPr>
          <w:rFonts w:cs="Times New Roman"/>
        </w:rPr>
        <w:t xml:space="preserve"> было решено отказаться</w:t>
      </w:r>
      <w:r w:rsidR="00E555EB">
        <w:rPr>
          <w:rFonts w:cs="Times New Roman"/>
        </w:rPr>
        <w:t>,</w:t>
      </w:r>
      <w:r w:rsidR="000B3D25">
        <w:rPr>
          <w:rFonts w:cs="Times New Roman"/>
        </w:rPr>
        <w:t xml:space="preserve"> и </w:t>
      </w:r>
      <w:r w:rsidRPr="009C4529">
        <w:rPr>
          <w:rFonts w:cs="Times New Roman"/>
        </w:rPr>
        <w:t xml:space="preserve">было принято решение о создании программы внеурочной деятельности, направленной на развитие личности ребенка согласно принципам учения А.А.Ухтомского. В разработке программы приняли участие сотрудники мемориального Дома-музея </w:t>
      </w:r>
      <w:proofErr w:type="spellStart"/>
      <w:r w:rsidRPr="009C4529">
        <w:rPr>
          <w:rFonts w:cs="Times New Roman"/>
        </w:rPr>
        <w:t>А.А.Ухтомского</w:t>
      </w:r>
      <w:proofErr w:type="spellEnd"/>
      <w:r w:rsidRPr="009C4529">
        <w:rPr>
          <w:rFonts w:cs="Times New Roman"/>
        </w:rPr>
        <w:t xml:space="preserve"> </w:t>
      </w:r>
      <w:proofErr w:type="spellStart"/>
      <w:r w:rsidRPr="009C4529">
        <w:rPr>
          <w:rFonts w:cs="Times New Roman"/>
        </w:rPr>
        <w:t>О.В.Иванова</w:t>
      </w:r>
      <w:proofErr w:type="spellEnd"/>
      <w:r w:rsidRPr="009C4529">
        <w:rPr>
          <w:rFonts w:cs="Times New Roman"/>
        </w:rPr>
        <w:t xml:space="preserve"> и </w:t>
      </w:r>
      <w:proofErr w:type="spellStart"/>
      <w:r w:rsidRPr="009C4529">
        <w:rPr>
          <w:rFonts w:cs="Times New Roman"/>
        </w:rPr>
        <w:t>Н.Н.Бикташ</w:t>
      </w:r>
      <w:r w:rsidR="004C10D0">
        <w:rPr>
          <w:rFonts w:cs="Times New Roman"/>
        </w:rPr>
        <w:t>ева</w:t>
      </w:r>
      <w:proofErr w:type="spellEnd"/>
      <w:r w:rsidR="004C10D0">
        <w:rPr>
          <w:rFonts w:cs="Times New Roman"/>
        </w:rPr>
        <w:t>, а также сотрудники детской</w:t>
      </w:r>
      <w:r w:rsidRPr="009C4529">
        <w:rPr>
          <w:rFonts w:cs="Times New Roman"/>
        </w:rPr>
        <w:t xml:space="preserve"> библиотеки-филиала №19</w:t>
      </w:r>
      <w:r w:rsidR="00E555EB">
        <w:rPr>
          <w:rFonts w:cs="Times New Roman"/>
        </w:rPr>
        <w:t xml:space="preserve"> (Рыбинск)</w:t>
      </w:r>
      <w:r w:rsidRPr="009C4529">
        <w:rPr>
          <w:rFonts w:cs="Times New Roman"/>
        </w:rPr>
        <w:t xml:space="preserve">. 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В процессе изучения трудов А.А.Ухтомского применительно к вопросам воспитания мы выделили следующие ключевые моменты:</w:t>
      </w:r>
    </w:p>
    <w:p w:rsidR="00A900E1" w:rsidRPr="009C4529" w:rsidRDefault="00A900E1" w:rsidP="00F13C6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 xml:space="preserve">В учении Ухтомского о природе человека прослеживается яркая этическая направленность. Человек мыслится им в постоянном процессе становления, и прежде всего становления духовного. Нравственность, как считал ученый, является одним из </w:t>
      </w:r>
      <w:proofErr w:type="spellStart"/>
      <w:r w:rsidRPr="009C4529">
        <w:rPr>
          <w:rFonts w:cs="Times New Roman"/>
        </w:rPr>
        <w:t>естественнейших</w:t>
      </w:r>
      <w:proofErr w:type="spellEnd"/>
      <w:r w:rsidRPr="009C4529">
        <w:rPr>
          <w:rFonts w:cs="Times New Roman"/>
        </w:rPr>
        <w:t xml:space="preserve">, биологически оправданных законов жизни человека. По его мысли, исходная система элементов нравственности, по которым живет человеческое общество, неписаные законы его морального общежития - это «предание отцов», освященное традицией духовное наследие прошлого. Значение нравственных «эталонов жизни», в которых сконцентрированы искомые человечеством высшие идеалы «должного, </w:t>
      </w:r>
      <w:proofErr w:type="spellStart"/>
      <w:r w:rsidRPr="009C4529">
        <w:rPr>
          <w:rFonts w:cs="Times New Roman"/>
        </w:rPr>
        <w:t>жда</w:t>
      </w:r>
      <w:r w:rsidR="00E555EB">
        <w:rPr>
          <w:rFonts w:cs="Times New Roman"/>
        </w:rPr>
        <w:t>нного</w:t>
      </w:r>
      <w:proofErr w:type="spellEnd"/>
      <w:r w:rsidR="00E555EB">
        <w:rPr>
          <w:rFonts w:cs="Times New Roman"/>
        </w:rPr>
        <w:t xml:space="preserve">, предвидимого», огромно: </w:t>
      </w:r>
      <w:r w:rsidRPr="009C4529">
        <w:rPr>
          <w:rFonts w:cs="Times New Roman"/>
        </w:rPr>
        <w:t xml:space="preserve">они являются двигателями его духовной эволюции. </w:t>
      </w:r>
    </w:p>
    <w:p w:rsidR="004D3C5D" w:rsidRDefault="00A900E1" w:rsidP="00F13C6A">
      <w:pPr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4D3C5D">
        <w:rPr>
          <w:rFonts w:cs="Times New Roman"/>
        </w:rPr>
        <w:t xml:space="preserve">Отношение к истории - один из показателей нашей культуры. Хочется отметить, что тема исторической духовной преемственности - одна из главных в творческом наследии А. А. Ухтомского. </w:t>
      </w:r>
    </w:p>
    <w:p w:rsidR="00E51BA8" w:rsidRPr="004D3C5D" w:rsidRDefault="00A900E1" w:rsidP="00F13C6A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4D3C5D">
        <w:rPr>
          <w:rFonts w:cs="Times New Roman"/>
        </w:rPr>
        <w:lastRenderedPageBreak/>
        <w:t xml:space="preserve">Ученый указывал на необходимость «творческой идеализации», связанной с постоянным поиском и позитивным прогнозом развития всего лучшего, что есть в людях и мире. Для Ухтомского главным в воздействии на организм является «воспитание доминант» путем упражнения или сознательного создания новых доминант. </w:t>
      </w:r>
    </w:p>
    <w:p w:rsidR="00A900E1" w:rsidRPr="00E51BA8" w:rsidRDefault="00A900E1" w:rsidP="00F13C6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E51BA8">
        <w:rPr>
          <w:rFonts w:cs="Times New Roman"/>
        </w:rPr>
        <w:t xml:space="preserve">Огромное значение ученый придавал межличностным отношениям. А.А.Ухтомский писал: «В социальных отношениях, в этике, в отношениях к брату человек - постоянный творец нового, постоянный </w:t>
      </w:r>
      <w:proofErr w:type="spellStart"/>
      <w:r w:rsidRPr="00E51BA8">
        <w:rPr>
          <w:rFonts w:cs="Times New Roman"/>
        </w:rPr>
        <w:t>разрешитель</w:t>
      </w:r>
      <w:proofErr w:type="spellEnd"/>
      <w:r w:rsidRPr="00E51BA8">
        <w:rPr>
          <w:rFonts w:cs="Times New Roman"/>
        </w:rPr>
        <w:t xml:space="preserve"> и открыватель нового, художник! Нравственная деятельность есть работа творческого воображения, связанная таким мощным интересом и такими захватывающими эмотивными волнениями, при которых человек, ради веры в свой результат, готов к жертве своим личным благополучием». </w:t>
      </w:r>
    </w:p>
    <w:p w:rsidR="00EF3C43" w:rsidRDefault="00A900E1" w:rsidP="00F13C6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EF3C43">
        <w:rPr>
          <w:rFonts w:cs="Times New Roman"/>
        </w:rPr>
        <w:t xml:space="preserve">Много А.А.Ухтомский писал о необходимости уметь воспринимать эстетику, красоту окружающего мира. Он учил «не замыкать слуха и сердца к конкретной жизни и конкретным людям как они есть!», видеть, «как праздничен и бесконечно ценен и содержателен для нас человек…». Он считал, что «жизнь есть требования от бытия Смысла и Красоты», поэтому определял основное мироощущение как радость жизни, ради которой мы живем. </w:t>
      </w:r>
    </w:p>
    <w:p w:rsidR="00A900E1" w:rsidRPr="00EF3C43" w:rsidRDefault="00A900E1" w:rsidP="00F13C6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EF3C43">
        <w:rPr>
          <w:rFonts w:cs="Times New Roman"/>
        </w:rPr>
        <w:t>Огромное значение А.А.Ухтомский придавал умению учиться. Он сказал: «Инстинкт этот — стремление знать, знать все больше и глубже. Силу эту приходится назвать инстинктом потому, что она поистине владеет нами, не считаясь с нашими частными побуждениями, маленькими ли</w:t>
      </w:r>
      <w:r w:rsidR="00823D08">
        <w:rPr>
          <w:rFonts w:cs="Times New Roman"/>
        </w:rPr>
        <w:t>чными удовольствиями и страхами</w:t>
      </w:r>
      <w:r w:rsidRPr="00EF3C43">
        <w:rPr>
          <w:rFonts w:cs="Times New Roman"/>
        </w:rPr>
        <w:t>»</w:t>
      </w:r>
    </w:p>
    <w:p w:rsidR="00EF3C43" w:rsidRDefault="00A900E1" w:rsidP="00F13C6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EF3C43">
        <w:rPr>
          <w:rFonts w:cs="Times New Roman"/>
        </w:rPr>
        <w:t xml:space="preserve">А. А. Ухтомский словно для педагогов ХХI века писал такие строки: «Нам надо из самоудовлетворенных в своей логике теорий о человеке выйти к самому человеку во всей его конкретности и реальности, поставить доминанту на живое лицо, в каждом отдельном случае единственное, данное нам в жизни только раз и никогда не повторимое, никем не заменимое». </w:t>
      </w:r>
    </w:p>
    <w:p w:rsidR="00A900E1" w:rsidRPr="00EF3C43" w:rsidRDefault="00A900E1" w:rsidP="00F13C6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EF3C43">
        <w:rPr>
          <w:rFonts w:cs="Times New Roman"/>
        </w:rPr>
        <w:lastRenderedPageBreak/>
        <w:t xml:space="preserve">Главным воспитанием по Ухтомскому является именно любовь к ближнему, а не эгоцентрическое самоутверждение поможет нравственному становлению личности ребенка. По А.А. Ухтомскому, самые важные для человека и общества доминанты поведения, которые следует воспитывать, – это </w:t>
      </w:r>
      <w:r w:rsidRPr="00EF3C43">
        <w:rPr>
          <w:rFonts w:cs="Times New Roman"/>
          <w:bCs/>
          <w:iCs/>
        </w:rPr>
        <w:t>доминанта постоянного нравственного совершенствования, доминанта на лицо другого человека и доминанта творчества, искания истины</w:t>
      </w:r>
      <w:r w:rsidRPr="00EF3C43">
        <w:rPr>
          <w:rFonts w:cs="Times New Roman"/>
          <w:b/>
        </w:rPr>
        <w:t xml:space="preserve">. </w:t>
      </w:r>
      <w:r w:rsidRPr="00EF3C43">
        <w:rPr>
          <w:rFonts w:cs="Times New Roman"/>
        </w:rPr>
        <w:t>Доминанта «на лицо другого», как отмечал сам А.А.Ухтомский, может быть не сформирована в тече</w:t>
      </w:r>
      <w:r w:rsidR="00647204">
        <w:rPr>
          <w:rFonts w:cs="Times New Roman"/>
        </w:rPr>
        <w:t>ние всей жизни человека. Однако</w:t>
      </w:r>
      <w:r w:rsidRPr="00EF3C43">
        <w:rPr>
          <w:rFonts w:cs="Times New Roman"/>
        </w:rPr>
        <w:t xml:space="preserve"> это не значит, что ее не нужно формировать.</w:t>
      </w:r>
    </w:p>
    <w:p w:rsidR="00A900E1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Таким образом, становится очевидным, что программа развития личности ребенка по А.А.Ухтомскому не может быть заключена в жесткие рамки только одного курса или даже одного направления внеурочной деятельности. Это должна быть система организации внеуроч</w:t>
      </w:r>
      <w:r w:rsidR="00C26AE0">
        <w:rPr>
          <w:rFonts w:cs="Times New Roman"/>
        </w:rPr>
        <w:t xml:space="preserve">ной деятельности, охватывающая все пять ее </w:t>
      </w:r>
      <w:r w:rsidRPr="009C4529">
        <w:rPr>
          <w:rFonts w:cs="Times New Roman"/>
        </w:rPr>
        <w:t xml:space="preserve">направлений. </w:t>
      </w:r>
    </w:p>
    <w:p w:rsidR="00583E2F" w:rsidRPr="001B7A4F" w:rsidRDefault="001B7A4F" w:rsidP="001B7A4F">
      <w:pPr>
        <w:spacing w:line="360" w:lineRule="auto"/>
        <w:contextualSpacing/>
        <w:jc w:val="center"/>
        <w:rPr>
          <w:rFonts w:cs="Times New Roman"/>
          <w:i/>
        </w:rPr>
      </w:pPr>
      <w:r w:rsidRPr="001B7A4F">
        <w:rPr>
          <w:rFonts w:cs="Times New Roman"/>
          <w:i/>
        </w:rPr>
        <w:t>Инструментарий программы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Механизм формирования доминанты по А.А.Ухтомскому:</w:t>
      </w:r>
    </w:p>
    <w:p w:rsidR="00A900E1" w:rsidRPr="001B7A4F" w:rsidRDefault="00A900E1" w:rsidP="001B7A4F">
      <w:pPr>
        <w:pStyle w:val="a3"/>
        <w:numPr>
          <w:ilvl w:val="0"/>
          <w:numId w:val="2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B7A4F">
        <w:rPr>
          <w:rFonts w:ascii="Times New Roman" w:hAnsi="Times New Roman" w:cs="Times New Roman"/>
          <w:sz w:val="28"/>
        </w:rPr>
        <w:t xml:space="preserve">На первой стадии под взаимодействием факторов внутренней секреции и внешних раздражителей происходит ее появление. Только что сформировавшаяся доминанта нуждается в закреплении и развитии, для чего необходимо привлечение самых разных внешних раздражителей. </w:t>
      </w:r>
    </w:p>
    <w:p w:rsidR="00A900E1" w:rsidRPr="001B7A4F" w:rsidRDefault="00C26AE0" w:rsidP="001B7A4F">
      <w:pPr>
        <w:pStyle w:val="a3"/>
        <w:numPr>
          <w:ilvl w:val="0"/>
          <w:numId w:val="2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второй стадии, согласно </w:t>
      </w:r>
      <w:proofErr w:type="gramStart"/>
      <w:r w:rsidR="00A900E1" w:rsidRPr="001B7A4F">
        <w:rPr>
          <w:rFonts w:ascii="Times New Roman" w:hAnsi="Times New Roman" w:cs="Times New Roman"/>
          <w:sz w:val="28"/>
        </w:rPr>
        <w:t>учению</w:t>
      </w:r>
      <w:proofErr w:type="gramEnd"/>
      <w:r w:rsidR="00A900E1" w:rsidRPr="001B7A4F">
        <w:rPr>
          <w:rFonts w:ascii="Times New Roman" w:hAnsi="Times New Roman" w:cs="Times New Roman"/>
          <w:sz w:val="28"/>
        </w:rPr>
        <w:t xml:space="preserve"> И. П. Павлова, происходит образование условного рефлекса, т. е. из всего множества действующих внешних раздражителей доминанта «выбирает» только те из них, которые ее возбуждают. </w:t>
      </w:r>
    </w:p>
    <w:p w:rsidR="00A900E1" w:rsidRPr="001B7A4F" w:rsidRDefault="00A900E1" w:rsidP="001B7A4F">
      <w:pPr>
        <w:pStyle w:val="a3"/>
        <w:numPr>
          <w:ilvl w:val="0"/>
          <w:numId w:val="2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B7A4F">
        <w:rPr>
          <w:rFonts w:ascii="Times New Roman" w:hAnsi="Times New Roman" w:cs="Times New Roman"/>
          <w:sz w:val="28"/>
        </w:rPr>
        <w:t>На третьей стадии происходит установление прочной связи между доминантой и внешними раздражителями. Вся внешняя среда как бы подразделяется на отдельные предметы, но только на некоторые из них реагирует сформировавшаяся доминанта.</w:t>
      </w:r>
    </w:p>
    <w:p w:rsidR="001B7A4F" w:rsidRDefault="001B7A4F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lastRenderedPageBreak/>
        <w:t>В педагогике существует немало различных методов и приемов, применяемых в воспитательной практике. Проанализировав их, мы пришли к выводу, что наиболее эффективными для формирования положительных доминант будут следующие:</w:t>
      </w:r>
    </w:p>
    <w:p w:rsidR="00A900E1" w:rsidRPr="009C4529" w:rsidRDefault="00A900E1" w:rsidP="001B7A4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 xml:space="preserve">Ведущим методом программы является метод положительного примера или, по А.А.Ухтомскому, «эталона жизни». Развитие личности происходит не только в результате воздействия слова и мысли как средств разъяснения и убеждения. Исключительно большое воспитательное значение имеют положительные образцы и примеры поведения и деятельности других людей. 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 xml:space="preserve">Сущность положительного примера как метода воспитания состоит в использовании лучших образцов поведения и деятельности других людей для возбуждения у учащихся стремления (потребности) к активной работе над собой, к развитию и совершенствованию своих личностных свойств и качеств и преодолению имеющихся недостатков. 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Таким</w:t>
      </w:r>
      <w:r w:rsidR="00C26AE0">
        <w:rPr>
          <w:rFonts w:cs="Times New Roman"/>
        </w:rPr>
        <w:t xml:space="preserve"> образом, формирование у детей </w:t>
      </w:r>
      <w:r w:rsidRPr="009C4529">
        <w:rPr>
          <w:rFonts w:cs="Times New Roman"/>
        </w:rPr>
        <w:t xml:space="preserve">доминанты происходит следующим образом: </w:t>
      </w:r>
    </w:p>
    <w:p w:rsidR="00A900E1" w:rsidRPr="009C4529" w:rsidRDefault="001B7A4F" w:rsidP="001B7A4F">
      <w:pPr>
        <w:numPr>
          <w:ilvl w:val="0"/>
          <w:numId w:val="11"/>
        </w:numPr>
        <w:spacing w:line="360" w:lineRule="auto"/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>д</w:t>
      </w:r>
      <w:r w:rsidR="00A900E1" w:rsidRPr="009C4529">
        <w:rPr>
          <w:rFonts w:cs="Times New Roman"/>
        </w:rPr>
        <w:t>емонстрация положител</w:t>
      </w:r>
      <w:r>
        <w:rPr>
          <w:rFonts w:cs="Times New Roman"/>
        </w:rPr>
        <w:t>ьного примера – «эталона жизни»;</w:t>
      </w:r>
    </w:p>
    <w:p w:rsidR="00A900E1" w:rsidRPr="009C4529" w:rsidRDefault="001B7A4F" w:rsidP="001B7A4F">
      <w:pPr>
        <w:numPr>
          <w:ilvl w:val="0"/>
          <w:numId w:val="11"/>
        </w:numPr>
        <w:spacing w:line="360" w:lineRule="auto"/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>о</w:t>
      </w:r>
      <w:r w:rsidR="00A900E1" w:rsidRPr="009C4529">
        <w:rPr>
          <w:rFonts w:cs="Times New Roman"/>
        </w:rPr>
        <w:t>смысление идеала и проецирование его на себя, определение целей и задач деятельности для самосовершенствования, анализ, с</w:t>
      </w:r>
      <w:r>
        <w:rPr>
          <w:rFonts w:cs="Times New Roman"/>
        </w:rPr>
        <w:t xml:space="preserve">амо- и </w:t>
      </w:r>
      <w:proofErr w:type="spellStart"/>
      <w:r>
        <w:rPr>
          <w:rFonts w:cs="Times New Roman"/>
        </w:rPr>
        <w:t>взаимооценка</w:t>
      </w:r>
      <w:proofErr w:type="spellEnd"/>
      <w:r>
        <w:rPr>
          <w:rFonts w:cs="Times New Roman"/>
        </w:rPr>
        <w:t xml:space="preserve"> результатов;</w:t>
      </w:r>
    </w:p>
    <w:p w:rsidR="00A900E1" w:rsidRPr="009C4529" w:rsidRDefault="001B7A4F" w:rsidP="001B7A4F">
      <w:pPr>
        <w:numPr>
          <w:ilvl w:val="0"/>
          <w:numId w:val="11"/>
        </w:numPr>
        <w:spacing w:line="360" w:lineRule="auto"/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>в</w:t>
      </w:r>
      <w:r w:rsidR="00A900E1" w:rsidRPr="009C4529">
        <w:rPr>
          <w:rFonts w:cs="Times New Roman"/>
        </w:rPr>
        <w:t>ыбор поведенческой модели в соответствии с возникшей доминантой.</w:t>
      </w:r>
    </w:p>
    <w:p w:rsidR="00A900E1" w:rsidRPr="009C4529" w:rsidRDefault="00647204" w:rsidP="001B7A4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A900E1" w:rsidRPr="009C4529">
        <w:rPr>
          <w:rFonts w:cs="Times New Roman"/>
        </w:rPr>
        <w:t xml:space="preserve">Проектная деятельность - это совместная учебно-познавательная, творческая деятельность учащихся, имеющая общую цель, согласованные методы и способы, направленные на достижение общего результата. Использование метода проектов повышает познавательную активность школьников, способствует расширению кругозора учащихся, способствует получению более глубоких знаний, развивает устную и письменную речь, умение творчески мыслить. </w:t>
      </w:r>
    </w:p>
    <w:p w:rsidR="00A900E1" w:rsidRPr="009C4529" w:rsidRDefault="00A900E1" w:rsidP="001B7A4F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lastRenderedPageBreak/>
        <w:t>Организация работы малыми группами.</w:t>
      </w:r>
      <w:r w:rsidR="00EF3C43">
        <w:rPr>
          <w:rFonts w:cs="Times New Roman"/>
        </w:rPr>
        <w:t xml:space="preserve"> </w:t>
      </w:r>
      <w:r w:rsidRPr="009C4529">
        <w:rPr>
          <w:rFonts w:cs="Times New Roman"/>
        </w:rPr>
        <w:t>Работа в группе помогает ребенку осмыслить учебные действия. Поначалу, работая совместно, учащиеся распределяют роли, определяют функции каждого члена группы, планируют деятельность. Позже каждый сможет выполнить все эти операции самостоятельно. Кроме того, работа в группе обеспечивает возникновение между детьми доброжелательных отношений, позволяет дать ученикам эмоциональную и содержательную поддержку, вызывает чувство защищённости, и даже самые робкие и тревожные дети преодолевают страх и включаются в общую работу класса.</w:t>
      </w:r>
    </w:p>
    <w:p w:rsidR="00A900E1" w:rsidRPr="009C4529" w:rsidRDefault="00A900E1" w:rsidP="00F13C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Методы стимуляции познавательного интереса и творческого мышления: проблемный диалог, учебное сотрудничество, дидактическая игра, эвристический метод.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 xml:space="preserve">Существует достаточное количество различных методик диагностирования личностного роста младших школьников. На наш взгляд, наиболее объективные показатели дает Всероссийский </w:t>
      </w:r>
      <w:proofErr w:type="spellStart"/>
      <w:r w:rsidRPr="009C4529">
        <w:rPr>
          <w:rFonts w:cs="Times New Roman"/>
        </w:rPr>
        <w:t>полиатлон</w:t>
      </w:r>
      <w:proofErr w:type="spellEnd"/>
      <w:r w:rsidRPr="009C4529">
        <w:rPr>
          <w:rFonts w:cs="Times New Roman"/>
        </w:rPr>
        <w:t>-мониторинг «</w:t>
      </w:r>
      <w:proofErr w:type="spellStart"/>
      <w:r w:rsidRPr="009C4529">
        <w:rPr>
          <w:rFonts w:cs="Times New Roman"/>
        </w:rPr>
        <w:t>Политоринг</w:t>
      </w:r>
      <w:proofErr w:type="spellEnd"/>
      <w:r w:rsidRPr="009C4529">
        <w:rPr>
          <w:rFonts w:cs="Times New Roman"/>
        </w:rPr>
        <w:t>». Эта методика применяется в нашей школе несколько лет и может служить независимым и объективным инструментом для диагностики уровня личностного развития младших школьников.</w:t>
      </w:r>
    </w:p>
    <w:p w:rsidR="00583E2F" w:rsidRPr="001B7A4F" w:rsidRDefault="001B7A4F" w:rsidP="001B7A4F">
      <w:pPr>
        <w:spacing w:line="360" w:lineRule="auto"/>
        <w:contextualSpacing/>
        <w:jc w:val="center"/>
        <w:rPr>
          <w:rFonts w:cs="Times New Roman"/>
          <w:i/>
        </w:rPr>
      </w:pPr>
      <w:r w:rsidRPr="001B7A4F">
        <w:rPr>
          <w:rFonts w:cs="Times New Roman"/>
          <w:i/>
        </w:rPr>
        <w:t xml:space="preserve">        Модель </w:t>
      </w:r>
      <w:r w:rsidR="00583E2F" w:rsidRPr="001B7A4F">
        <w:rPr>
          <w:rFonts w:cs="Times New Roman"/>
          <w:i/>
        </w:rPr>
        <w:t>П</w:t>
      </w:r>
      <w:r>
        <w:rPr>
          <w:rFonts w:cs="Times New Roman"/>
          <w:i/>
        </w:rPr>
        <w:t>рограммы</w:t>
      </w:r>
      <w:r w:rsidR="00583E2F" w:rsidRPr="001B7A4F">
        <w:rPr>
          <w:rFonts w:cs="Times New Roman"/>
          <w:i/>
        </w:rPr>
        <w:t xml:space="preserve"> совершенствования личности ребенка по А.А.Ухтомскому сре</w:t>
      </w:r>
      <w:r w:rsidRPr="001B7A4F">
        <w:rPr>
          <w:rFonts w:cs="Times New Roman"/>
          <w:i/>
        </w:rPr>
        <w:t>дствами внеурочной деятельности</w:t>
      </w:r>
    </w:p>
    <w:p w:rsidR="00A900E1" w:rsidRPr="00647204" w:rsidRDefault="00A900E1" w:rsidP="001B7A4F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47204">
        <w:rPr>
          <w:rFonts w:ascii="Times New Roman" w:hAnsi="Times New Roman" w:cs="Times New Roman"/>
          <w:sz w:val="28"/>
        </w:rPr>
        <w:t>Пояснительная записка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Программа реализуется в начальной школе и предназначена для детей 7-11 лет.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Цель программы: создание комфортной эмоциональной среды для формирования доминантной потребности детей в духовно-нравственном, интеллектуальном, культурном развитии, здоровом образе жизни и социализации.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Ведущий принцип программы – формирование у детей положительных доминант согласно учению А.А.Ухтомского.</w:t>
      </w:r>
    </w:p>
    <w:p w:rsidR="00A900E1" w:rsidRPr="009C4529" w:rsidRDefault="00C26AE0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Программа составлена на основе </w:t>
      </w:r>
      <w:bookmarkStart w:id="0" w:name="_GoBack"/>
      <w:bookmarkEnd w:id="0"/>
      <w:r w:rsidR="00A900E1" w:rsidRPr="009C4529">
        <w:rPr>
          <w:rFonts w:cs="Times New Roman"/>
        </w:rPr>
        <w:t>следующих принципов духовно –нравственного развития и воспитания:</w:t>
      </w:r>
    </w:p>
    <w:p w:rsidR="0075621D" w:rsidRDefault="001B7A4F" w:rsidP="001B7A4F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>п</w:t>
      </w:r>
      <w:r w:rsidR="00A900E1" w:rsidRPr="0075621D">
        <w:rPr>
          <w:rFonts w:cs="Times New Roman"/>
        </w:rPr>
        <w:t>ринци</w:t>
      </w:r>
      <w:r>
        <w:rPr>
          <w:rFonts w:cs="Times New Roman"/>
        </w:rPr>
        <w:t>п ориентации на «эталон жизни»;</w:t>
      </w:r>
    </w:p>
    <w:p w:rsidR="0075621D" w:rsidRDefault="001B7A4F" w:rsidP="001B7A4F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>аксиологический принцип;</w:t>
      </w:r>
    </w:p>
    <w:p w:rsidR="0075621D" w:rsidRDefault="001B7A4F" w:rsidP="001B7A4F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>принцип диалогического общения;</w:t>
      </w:r>
      <w:r w:rsidR="00A900E1" w:rsidRPr="0075621D">
        <w:rPr>
          <w:rFonts w:cs="Times New Roman"/>
        </w:rPr>
        <w:t xml:space="preserve"> </w:t>
      </w:r>
    </w:p>
    <w:p w:rsidR="0075621D" w:rsidRDefault="001B7A4F" w:rsidP="001B7A4F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>п</w:t>
      </w:r>
      <w:r w:rsidR="00A900E1" w:rsidRPr="0075621D">
        <w:rPr>
          <w:rFonts w:cs="Times New Roman"/>
        </w:rPr>
        <w:t>рин</w:t>
      </w:r>
      <w:r>
        <w:rPr>
          <w:rFonts w:cs="Times New Roman"/>
        </w:rPr>
        <w:t xml:space="preserve">цип </w:t>
      </w:r>
      <w:proofErr w:type="spellStart"/>
      <w:r>
        <w:rPr>
          <w:rFonts w:cs="Times New Roman"/>
        </w:rPr>
        <w:t>полисубъектности</w:t>
      </w:r>
      <w:proofErr w:type="spellEnd"/>
      <w:r>
        <w:rPr>
          <w:rFonts w:cs="Times New Roman"/>
        </w:rPr>
        <w:t xml:space="preserve"> воспитания;</w:t>
      </w:r>
      <w:r w:rsidR="00A900E1" w:rsidRPr="0075621D">
        <w:rPr>
          <w:rFonts w:cs="Times New Roman"/>
        </w:rPr>
        <w:t> </w:t>
      </w:r>
    </w:p>
    <w:p w:rsidR="00A900E1" w:rsidRPr="009C4529" w:rsidRDefault="001B7A4F" w:rsidP="001B7A4F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>п</w:t>
      </w:r>
      <w:r w:rsidR="00A900E1" w:rsidRPr="0075621D">
        <w:rPr>
          <w:rFonts w:cs="Times New Roman"/>
        </w:rPr>
        <w:t>ринцип системно-</w:t>
      </w:r>
      <w:proofErr w:type="spellStart"/>
      <w:r w:rsidR="00A900E1" w:rsidRPr="0075621D">
        <w:rPr>
          <w:rFonts w:cs="Times New Roman"/>
        </w:rPr>
        <w:t>деятельностной</w:t>
      </w:r>
      <w:proofErr w:type="spellEnd"/>
      <w:r w:rsidR="00A900E1" w:rsidRPr="0075621D">
        <w:rPr>
          <w:rFonts w:cs="Times New Roman"/>
        </w:rPr>
        <w:t xml:space="preserve"> организации воспитания. </w:t>
      </w:r>
      <w:r w:rsidR="0075621D" w:rsidRPr="0075621D">
        <w:rPr>
          <w:rFonts w:cs="Times New Roman"/>
        </w:rPr>
        <w:t xml:space="preserve"> </w:t>
      </w:r>
    </w:p>
    <w:p w:rsidR="00A900E1" w:rsidRPr="000E5BD1" w:rsidRDefault="00A900E1" w:rsidP="001B7A4F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E5BD1">
        <w:rPr>
          <w:rFonts w:ascii="Times New Roman" w:hAnsi="Times New Roman" w:cs="Times New Roman"/>
          <w:sz w:val="28"/>
        </w:rPr>
        <w:t>Инструментарий.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Ведущий метод программы – метод положительного примера. Кроме этого, применяются следующие методы:</w:t>
      </w:r>
    </w:p>
    <w:p w:rsidR="00A900E1" w:rsidRPr="001B7A4F" w:rsidRDefault="001B7A4F" w:rsidP="001B7A4F">
      <w:pPr>
        <w:pStyle w:val="a3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900E1" w:rsidRPr="001B7A4F">
        <w:rPr>
          <w:rFonts w:ascii="Times New Roman" w:hAnsi="Times New Roman" w:cs="Times New Roman"/>
          <w:sz w:val="28"/>
        </w:rPr>
        <w:t>роблемный диалог</w:t>
      </w:r>
      <w:r>
        <w:rPr>
          <w:rFonts w:ascii="Times New Roman" w:hAnsi="Times New Roman" w:cs="Times New Roman"/>
          <w:sz w:val="28"/>
        </w:rPr>
        <w:t>;</w:t>
      </w:r>
    </w:p>
    <w:p w:rsidR="00A900E1" w:rsidRPr="001B7A4F" w:rsidRDefault="001B7A4F" w:rsidP="001B7A4F">
      <w:pPr>
        <w:pStyle w:val="a3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A900E1" w:rsidRPr="001B7A4F">
        <w:rPr>
          <w:rFonts w:ascii="Times New Roman" w:hAnsi="Times New Roman" w:cs="Times New Roman"/>
          <w:sz w:val="28"/>
        </w:rPr>
        <w:t>вристический метод</w:t>
      </w:r>
      <w:r>
        <w:rPr>
          <w:rFonts w:ascii="Times New Roman" w:hAnsi="Times New Roman" w:cs="Times New Roman"/>
          <w:sz w:val="28"/>
        </w:rPr>
        <w:t>;</w:t>
      </w:r>
    </w:p>
    <w:p w:rsidR="00A900E1" w:rsidRPr="001B7A4F" w:rsidRDefault="001B7A4F" w:rsidP="001B7A4F">
      <w:pPr>
        <w:pStyle w:val="a3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A900E1" w:rsidRPr="001B7A4F">
        <w:rPr>
          <w:rFonts w:ascii="Times New Roman" w:hAnsi="Times New Roman" w:cs="Times New Roman"/>
          <w:sz w:val="28"/>
        </w:rPr>
        <w:t>чебное сотрудничество</w:t>
      </w:r>
      <w:r>
        <w:rPr>
          <w:rFonts w:ascii="Times New Roman" w:hAnsi="Times New Roman" w:cs="Times New Roman"/>
          <w:sz w:val="28"/>
        </w:rPr>
        <w:t>;</w:t>
      </w:r>
    </w:p>
    <w:p w:rsidR="00A900E1" w:rsidRPr="001B7A4F" w:rsidRDefault="001B7A4F" w:rsidP="001B7A4F">
      <w:pPr>
        <w:pStyle w:val="a3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900E1" w:rsidRPr="001B7A4F">
        <w:rPr>
          <w:rFonts w:ascii="Times New Roman" w:hAnsi="Times New Roman" w:cs="Times New Roman"/>
          <w:sz w:val="28"/>
        </w:rPr>
        <w:t>идактическая игра</w:t>
      </w:r>
      <w:r>
        <w:rPr>
          <w:rFonts w:ascii="Times New Roman" w:hAnsi="Times New Roman" w:cs="Times New Roman"/>
          <w:sz w:val="28"/>
        </w:rPr>
        <w:t>;</w:t>
      </w:r>
    </w:p>
    <w:p w:rsidR="00A900E1" w:rsidRPr="001B7A4F" w:rsidRDefault="001B7A4F" w:rsidP="001B7A4F">
      <w:pPr>
        <w:pStyle w:val="a3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A900E1" w:rsidRPr="001B7A4F">
        <w:rPr>
          <w:rFonts w:ascii="Times New Roman" w:hAnsi="Times New Roman" w:cs="Times New Roman"/>
          <w:sz w:val="28"/>
        </w:rPr>
        <w:t>етод проектов</w:t>
      </w:r>
      <w:r>
        <w:rPr>
          <w:rFonts w:ascii="Times New Roman" w:hAnsi="Times New Roman" w:cs="Times New Roman"/>
          <w:sz w:val="28"/>
        </w:rPr>
        <w:t>.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Основная форма работы – групповая.</w:t>
      </w:r>
    </w:p>
    <w:p w:rsidR="00A900E1" w:rsidRPr="001B0A9D" w:rsidRDefault="00647204" w:rsidP="00C26AE0">
      <w:pPr>
        <w:numPr>
          <w:ilvl w:val="0"/>
          <w:numId w:val="27"/>
        </w:numPr>
        <w:spacing w:line="360" w:lineRule="auto"/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>Структура программы внеурочной деятельности</w:t>
      </w:r>
      <w:r w:rsidR="00A900E1" w:rsidRPr="009C4529">
        <w:rPr>
          <w:rFonts w:cs="Times New Roman"/>
        </w:rPr>
        <w:t xml:space="preserve"> для 1-х кл</w:t>
      </w:r>
      <w:r w:rsidR="00C26AE0">
        <w:rPr>
          <w:rFonts w:cs="Times New Roman"/>
        </w:rPr>
        <w:t>ассов на 2017-2018 учебный год. Этап апробирования. (Приложение 2)</w:t>
      </w:r>
    </w:p>
    <w:p w:rsidR="00A900E1" w:rsidRPr="009C4529" w:rsidRDefault="00A900E1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>Детям и их родителям предлагается выбор кур</w:t>
      </w:r>
      <w:r w:rsidR="00647204">
        <w:rPr>
          <w:rFonts w:cs="Times New Roman"/>
        </w:rPr>
        <w:t>сов и творческих объединений</w:t>
      </w:r>
      <w:r w:rsidRPr="009C4529">
        <w:rPr>
          <w:rFonts w:cs="Times New Roman"/>
        </w:rPr>
        <w:t>. Рабочая программа каждого курса внеурочной деятельности разрабатывается на основе ключевых идей учения А.А.Ухтомского относительно воспитания. Принципы, содержание и инструментарий каждой рабочей программы ориентированы на формирование доминанты нравственного совершенствования личности, доминанты творчества и поиска истины, доминанты «на лицо другого».</w:t>
      </w:r>
      <w:r w:rsidR="002565FE">
        <w:rPr>
          <w:rFonts w:cs="Times New Roman"/>
        </w:rPr>
        <w:t xml:space="preserve"> (Приложение 3</w:t>
      </w:r>
      <w:r w:rsidR="001B0A9D">
        <w:rPr>
          <w:rFonts w:cs="Times New Roman"/>
        </w:rPr>
        <w:t>)</w:t>
      </w:r>
    </w:p>
    <w:p w:rsidR="00A900E1" w:rsidRPr="00C26AE0" w:rsidRDefault="00A900E1" w:rsidP="00C26AE0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</w:rPr>
      </w:pPr>
      <w:r w:rsidRPr="009C4529">
        <w:rPr>
          <w:rFonts w:cs="Times New Roman"/>
        </w:rPr>
        <w:t xml:space="preserve">В качестве </w:t>
      </w:r>
      <w:r w:rsidR="00C26AE0">
        <w:rPr>
          <w:rFonts w:cs="Times New Roman"/>
        </w:rPr>
        <w:t xml:space="preserve">инструмента </w:t>
      </w:r>
      <w:r w:rsidRPr="009C4529">
        <w:rPr>
          <w:rFonts w:cs="Times New Roman"/>
        </w:rPr>
        <w:t>диагностики уро</w:t>
      </w:r>
      <w:r w:rsidR="00866567">
        <w:rPr>
          <w:rFonts w:cs="Times New Roman"/>
        </w:rPr>
        <w:t>вня личностного роста выступает</w:t>
      </w:r>
      <w:r w:rsidR="00C26AE0">
        <w:rPr>
          <w:rFonts w:cs="Times New Roman"/>
        </w:rPr>
        <w:t xml:space="preserve"> </w:t>
      </w:r>
      <w:r w:rsidRPr="00C26AE0">
        <w:rPr>
          <w:rFonts w:cs="Times New Roman"/>
        </w:rPr>
        <w:t xml:space="preserve">Всероссийский </w:t>
      </w:r>
      <w:proofErr w:type="spellStart"/>
      <w:r w:rsidRPr="00C26AE0">
        <w:rPr>
          <w:rFonts w:cs="Times New Roman"/>
        </w:rPr>
        <w:t>полиатлон</w:t>
      </w:r>
      <w:proofErr w:type="spellEnd"/>
      <w:r w:rsidRPr="00C26AE0">
        <w:rPr>
          <w:rFonts w:cs="Times New Roman"/>
        </w:rPr>
        <w:t>-мониторинг «</w:t>
      </w:r>
      <w:proofErr w:type="spellStart"/>
      <w:r w:rsidRPr="00C26AE0">
        <w:rPr>
          <w:rFonts w:cs="Times New Roman"/>
        </w:rPr>
        <w:t>Политоринг</w:t>
      </w:r>
      <w:proofErr w:type="spellEnd"/>
      <w:r w:rsidRPr="00C26AE0">
        <w:rPr>
          <w:rFonts w:cs="Times New Roman"/>
        </w:rPr>
        <w:t>».</w:t>
      </w:r>
    </w:p>
    <w:p w:rsidR="00C26AE0" w:rsidRDefault="00C26AE0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</w:p>
    <w:p w:rsidR="00866567" w:rsidRDefault="00866567" w:rsidP="00F13C6A">
      <w:pPr>
        <w:spacing w:line="360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Реализация </w:t>
      </w:r>
      <w:r w:rsidR="000E2F1E">
        <w:rPr>
          <w:rFonts w:cs="Times New Roman"/>
        </w:rPr>
        <w:t>Программ</w:t>
      </w:r>
      <w:r>
        <w:rPr>
          <w:rFonts w:cs="Times New Roman"/>
        </w:rPr>
        <w:t xml:space="preserve">ы совершенствования личности ребенка средствами внеурочной деятельности по </w:t>
      </w:r>
      <w:proofErr w:type="spellStart"/>
      <w:r>
        <w:rPr>
          <w:rFonts w:cs="Times New Roman"/>
        </w:rPr>
        <w:t>А.А.Ухтомскому</w:t>
      </w:r>
      <w:proofErr w:type="spellEnd"/>
      <w:r>
        <w:rPr>
          <w:rFonts w:cs="Times New Roman"/>
        </w:rPr>
        <w:t xml:space="preserve"> начнется в </w:t>
      </w:r>
      <w:r>
        <w:rPr>
          <w:rFonts w:cs="Times New Roman"/>
        </w:rPr>
        <w:lastRenderedPageBreak/>
        <w:t xml:space="preserve">пилотном режиме с 1 сентября 2017 года в 1-х классах. На этапе апробирования </w:t>
      </w:r>
      <w:r w:rsidR="000E2F1E">
        <w:rPr>
          <w:rFonts w:cs="Times New Roman"/>
        </w:rPr>
        <w:t xml:space="preserve">после анализа результатов </w:t>
      </w:r>
      <w:r>
        <w:rPr>
          <w:rFonts w:cs="Times New Roman"/>
        </w:rPr>
        <w:t>в Программу будут вноситься коррективы</w:t>
      </w:r>
      <w:r w:rsidR="000E2F1E">
        <w:rPr>
          <w:rFonts w:cs="Times New Roman"/>
        </w:rPr>
        <w:t>.</w:t>
      </w:r>
    </w:p>
    <w:p w:rsidR="001A4E8A" w:rsidRPr="009C4529" w:rsidRDefault="001A4E8A" w:rsidP="006556A9">
      <w:pPr>
        <w:spacing w:line="360" w:lineRule="auto"/>
        <w:contextualSpacing/>
        <w:jc w:val="both"/>
        <w:rPr>
          <w:rFonts w:cs="Times New Roman"/>
        </w:rPr>
      </w:pPr>
    </w:p>
    <w:sectPr w:rsidR="001A4E8A" w:rsidRPr="009C4529" w:rsidSect="00C26AE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274"/>
    <w:multiLevelType w:val="hybridMultilevel"/>
    <w:tmpl w:val="71A2D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7A2E8E"/>
    <w:multiLevelType w:val="hybridMultilevel"/>
    <w:tmpl w:val="8DBC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46C3"/>
    <w:multiLevelType w:val="hybridMultilevel"/>
    <w:tmpl w:val="E5DC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01D1E"/>
    <w:multiLevelType w:val="hybridMultilevel"/>
    <w:tmpl w:val="948E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30377"/>
    <w:multiLevelType w:val="hybridMultilevel"/>
    <w:tmpl w:val="26E4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D5676"/>
    <w:multiLevelType w:val="hybridMultilevel"/>
    <w:tmpl w:val="41CC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15E1B"/>
    <w:multiLevelType w:val="hybridMultilevel"/>
    <w:tmpl w:val="F0FE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F0BBE"/>
    <w:multiLevelType w:val="hybridMultilevel"/>
    <w:tmpl w:val="64AE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96A2A"/>
    <w:multiLevelType w:val="hybridMultilevel"/>
    <w:tmpl w:val="4866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C6CF8"/>
    <w:multiLevelType w:val="hybridMultilevel"/>
    <w:tmpl w:val="78AA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D5D69"/>
    <w:multiLevelType w:val="hybridMultilevel"/>
    <w:tmpl w:val="B916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27AE4"/>
    <w:multiLevelType w:val="hybridMultilevel"/>
    <w:tmpl w:val="B0C6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742C4"/>
    <w:multiLevelType w:val="hybridMultilevel"/>
    <w:tmpl w:val="9FC6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26B6B"/>
    <w:multiLevelType w:val="multilevel"/>
    <w:tmpl w:val="4F2E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E74C56"/>
    <w:multiLevelType w:val="hybridMultilevel"/>
    <w:tmpl w:val="0604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D4733"/>
    <w:multiLevelType w:val="hybridMultilevel"/>
    <w:tmpl w:val="A6BC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622C2"/>
    <w:multiLevelType w:val="hybridMultilevel"/>
    <w:tmpl w:val="07AE0E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AE86472"/>
    <w:multiLevelType w:val="hybridMultilevel"/>
    <w:tmpl w:val="6E9845E8"/>
    <w:lvl w:ilvl="0" w:tplc="952C5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4275F7"/>
    <w:multiLevelType w:val="hybridMultilevel"/>
    <w:tmpl w:val="A704F24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007FFA"/>
    <w:multiLevelType w:val="hybridMultilevel"/>
    <w:tmpl w:val="C64E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618BC"/>
    <w:multiLevelType w:val="hybridMultilevel"/>
    <w:tmpl w:val="1142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D5F02"/>
    <w:multiLevelType w:val="hybridMultilevel"/>
    <w:tmpl w:val="4EF0B072"/>
    <w:lvl w:ilvl="0" w:tplc="24D08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80C2A"/>
    <w:multiLevelType w:val="hybridMultilevel"/>
    <w:tmpl w:val="B8B8D942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67351E29"/>
    <w:multiLevelType w:val="hybridMultilevel"/>
    <w:tmpl w:val="7204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1630C"/>
    <w:multiLevelType w:val="hybridMultilevel"/>
    <w:tmpl w:val="593C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06A33"/>
    <w:multiLevelType w:val="hybridMultilevel"/>
    <w:tmpl w:val="EA043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762B7"/>
    <w:multiLevelType w:val="hybridMultilevel"/>
    <w:tmpl w:val="41A2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D677C"/>
    <w:multiLevelType w:val="hybridMultilevel"/>
    <w:tmpl w:val="ADE4AD74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8">
    <w:nsid w:val="7FE13F8F"/>
    <w:multiLevelType w:val="hybridMultilevel"/>
    <w:tmpl w:val="7BC6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7"/>
  </w:num>
  <w:num w:numId="5">
    <w:abstractNumId w:val="23"/>
  </w:num>
  <w:num w:numId="6">
    <w:abstractNumId w:val="28"/>
  </w:num>
  <w:num w:numId="7">
    <w:abstractNumId w:val="2"/>
  </w:num>
  <w:num w:numId="8">
    <w:abstractNumId w:val="1"/>
  </w:num>
  <w:num w:numId="9">
    <w:abstractNumId w:val="6"/>
  </w:num>
  <w:num w:numId="10">
    <w:abstractNumId w:val="14"/>
  </w:num>
  <w:num w:numId="11">
    <w:abstractNumId w:val="22"/>
  </w:num>
  <w:num w:numId="12">
    <w:abstractNumId w:val="13"/>
  </w:num>
  <w:num w:numId="13">
    <w:abstractNumId w:val="16"/>
  </w:num>
  <w:num w:numId="14">
    <w:abstractNumId w:val="9"/>
  </w:num>
  <w:num w:numId="15">
    <w:abstractNumId w:val="4"/>
  </w:num>
  <w:num w:numId="16">
    <w:abstractNumId w:val="20"/>
  </w:num>
  <w:num w:numId="17">
    <w:abstractNumId w:val="10"/>
  </w:num>
  <w:num w:numId="18">
    <w:abstractNumId w:val="11"/>
  </w:num>
  <w:num w:numId="19">
    <w:abstractNumId w:val="8"/>
  </w:num>
  <w:num w:numId="20">
    <w:abstractNumId w:val="3"/>
  </w:num>
  <w:num w:numId="21">
    <w:abstractNumId w:val="5"/>
  </w:num>
  <w:num w:numId="22">
    <w:abstractNumId w:val="26"/>
  </w:num>
  <w:num w:numId="23">
    <w:abstractNumId w:val="19"/>
  </w:num>
  <w:num w:numId="24">
    <w:abstractNumId w:val="21"/>
  </w:num>
  <w:num w:numId="25">
    <w:abstractNumId w:val="18"/>
  </w:num>
  <w:num w:numId="26">
    <w:abstractNumId w:val="25"/>
  </w:num>
  <w:num w:numId="27">
    <w:abstractNumId w:val="15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E1"/>
    <w:rsid w:val="000B3D25"/>
    <w:rsid w:val="000D6D23"/>
    <w:rsid w:val="000E2F1E"/>
    <w:rsid w:val="000E5BD1"/>
    <w:rsid w:val="001A4E8A"/>
    <w:rsid w:val="001B0A9D"/>
    <w:rsid w:val="001B7A4F"/>
    <w:rsid w:val="002565FE"/>
    <w:rsid w:val="00271D73"/>
    <w:rsid w:val="002F027E"/>
    <w:rsid w:val="004C10D0"/>
    <w:rsid w:val="004D3C5D"/>
    <w:rsid w:val="00583E2F"/>
    <w:rsid w:val="005A78CC"/>
    <w:rsid w:val="005B6379"/>
    <w:rsid w:val="005F65D4"/>
    <w:rsid w:val="006016E7"/>
    <w:rsid w:val="00647204"/>
    <w:rsid w:val="006556A9"/>
    <w:rsid w:val="006A2FE1"/>
    <w:rsid w:val="0075621D"/>
    <w:rsid w:val="007867AD"/>
    <w:rsid w:val="00823D08"/>
    <w:rsid w:val="00855FAC"/>
    <w:rsid w:val="00866567"/>
    <w:rsid w:val="009C4529"/>
    <w:rsid w:val="00A900E1"/>
    <w:rsid w:val="00AC7581"/>
    <w:rsid w:val="00AE0641"/>
    <w:rsid w:val="00AE453F"/>
    <w:rsid w:val="00BF3A3B"/>
    <w:rsid w:val="00C26AE0"/>
    <w:rsid w:val="00DF368F"/>
    <w:rsid w:val="00E51BA8"/>
    <w:rsid w:val="00E555EB"/>
    <w:rsid w:val="00EF3C43"/>
    <w:rsid w:val="00F13C6A"/>
    <w:rsid w:val="00F6458B"/>
    <w:rsid w:val="00F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2C4E5-B7A2-47E6-82B9-35EE0347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73"/>
    <w:pPr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A900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45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2</cp:revision>
  <dcterms:created xsi:type="dcterms:W3CDTF">2017-09-22T10:19:00Z</dcterms:created>
  <dcterms:modified xsi:type="dcterms:W3CDTF">2017-09-22T10:19:00Z</dcterms:modified>
</cp:coreProperties>
</file>