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28" w:rsidRPr="004C6E28" w:rsidRDefault="004C6E28" w:rsidP="001D6837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4C6E28">
        <w:rPr>
          <w:rFonts w:ascii="Times New Roman" w:hAnsi="Times New Roman" w:cs="Times New Roman"/>
          <w:sz w:val="28"/>
          <w:szCs w:val="28"/>
          <w:lang w:eastAsia="en-US"/>
        </w:rPr>
        <w:t>УТВЕРЖДЕНЫ</w:t>
      </w:r>
    </w:p>
    <w:p w:rsidR="001D6837" w:rsidRDefault="004C6E28" w:rsidP="001D6837">
      <w:pPr>
        <w:ind w:left="5670" w:right="77"/>
        <w:rPr>
          <w:rFonts w:ascii="Times New Roman" w:hAnsi="Times New Roman" w:cs="Times New Roman"/>
          <w:sz w:val="28"/>
          <w:szCs w:val="28"/>
          <w:lang w:eastAsia="en-US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>постановлением комиссии</w:t>
      </w:r>
    </w:p>
    <w:p w:rsidR="001D6837" w:rsidRDefault="004C6E28" w:rsidP="001D6837">
      <w:pPr>
        <w:ind w:left="5670" w:right="77"/>
        <w:rPr>
          <w:rFonts w:ascii="Times New Roman" w:hAnsi="Times New Roman" w:cs="Times New Roman"/>
          <w:sz w:val="28"/>
          <w:szCs w:val="28"/>
          <w:lang w:eastAsia="en-US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>по делам несовершеннолетних</w:t>
      </w:r>
    </w:p>
    <w:p w:rsidR="004C6E28" w:rsidRDefault="004C6E28" w:rsidP="001D6837">
      <w:pPr>
        <w:ind w:left="5670" w:right="77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 xml:space="preserve">и защите их прав при Правительстве Ярославской области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от </w:t>
      </w:r>
      <w:r w:rsidR="00721BBA">
        <w:rPr>
          <w:rFonts w:ascii="Times New Roman" w:hAnsi="Times New Roman" w:cs="Times New Roman"/>
          <w:sz w:val="28"/>
          <w:szCs w:val="28"/>
        </w:rPr>
        <w:t>26.04.2017</w:t>
      </w:r>
      <w:r w:rsidRPr="004C6E28">
        <w:rPr>
          <w:rFonts w:ascii="Times New Roman" w:hAnsi="Times New Roman" w:cs="Times New Roman"/>
          <w:sz w:val="28"/>
          <w:szCs w:val="28"/>
        </w:rPr>
        <w:t xml:space="preserve"> № </w:t>
      </w:r>
      <w:r w:rsidR="00721BBA">
        <w:rPr>
          <w:rFonts w:ascii="Times New Roman" w:hAnsi="Times New Roman" w:cs="Times New Roman"/>
          <w:sz w:val="28"/>
          <w:szCs w:val="28"/>
        </w:rPr>
        <w:t>6/2</w:t>
      </w:r>
    </w:p>
    <w:p w:rsidR="004A2363" w:rsidRPr="004A2363" w:rsidRDefault="004A2363" w:rsidP="004A2363">
      <w:pPr>
        <w:ind w:left="5670" w:right="-64"/>
        <w:rPr>
          <w:rFonts w:ascii="Times New Roman" w:hAnsi="Times New Roman" w:cs="Times New Roman"/>
          <w:sz w:val="24"/>
          <w:szCs w:val="24"/>
        </w:rPr>
      </w:pPr>
      <w:r w:rsidRPr="004A2363">
        <w:rPr>
          <w:rFonts w:ascii="Times New Roman" w:hAnsi="Times New Roman" w:cs="Times New Roman"/>
          <w:sz w:val="24"/>
          <w:szCs w:val="24"/>
        </w:rPr>
        <w:t xml:space="preserve">(в редакции от 04.03.2020 № </w:t>
      </w:r>
      <w:r w:rsidR="002B62D5">
        <w:rPr>
          <w:rFonts w:ascii="Times New Roman" w:hAnsi="Times New Roman" w:cs="Times New Roman"/>
          <w:sz w:val="24"/>
          <w:szCs w:val="24"/>
        </w:rPr>
        <w:t>6/1</w:t>
      </w:r>
      <w:r w:rsidRPr="004A2363">
        <w:rPr>
          <w:rFonts w:ascii="Times New Roman" w:hAnsi="Times New Roman" w:cs="Times New Roman"/>
          <w:sz w:val="24"/>
          <w:szCs w:val="24"/>
        </w:rPr>
        <w:t>)</w:t>
      </w:r>
    </w:p>
    <w:p w:rsidR="004C6E28" w:rsidRPr="004C6E28" w:rsidRDefault="004C6E28" w:rsidP="009D40C7">
      <w:pPr>
        <w:jc w:val="right"/>
        <w:rPr>
          <w:rFonts w:ascii="Times New Roman" w:eastAsia="+mn-ea" w:hAnsi="Times New Roman" w:cs="Times New Roman"/>
          <w:bCs/>
          <w:sz w:val="28"/>
          <w:szCs w:val="28"/>
        </w:rPr>
      </w:pPr>
    </w:p>
    <w:p w:rsidR="009D40C7" w:rsidRPr="004C6E28" w:rsidRDefault="009D40C7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</w:p>
    <w:p w:rsidR="00403158" w:rsidRPr="004C6E28" w:rsidRDefault="00CA28CF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МЕТОДИЧЕСКИЕ РЕК</w:t>
      </w:r>
      <w:r w:rsidR="00D4059A"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О</w:t>
      </w: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МЕНДАЦИИ</w:t>
      </w:r>
      <w:r w:rsidR="009D40C7"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br/>
      </w:r>
      <w:r w:rsidR="00403158"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для органов и учреждений системы профилактики безнадзорности</w:t>
      </w:r>
    </w:p>
    <w:p w:rsidR="00403158" w:rsidRPr="004C6E28" w:rsidRDefault="00403158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и правонарушений несовершеннолетних Ярославской области</w:t>
      </w:r>
    </w:p>
    <w:p w:rsidR="00403158" w:rsidRPr="004C6E28" w:rsidRDefault="00403158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о порядке взаимодействия и обмена информацией</w:t>
      </w:r>
    </w:p>
    <w:p w:rsidR="00403158" w:rsidRPr="004C6E28" w:rsidRDefault="00403158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по предупреждению суицидального поведения детей</w:t>
      </w:r>
    </w:p>
    <w:p w:rsidR="00A67B23" w:rsidRPr="00A67B23" w:rsidRDefault="00A67B23" w:rsidP="004C128E">
      <w:pPr>
        <w:jc w:val="center"/>
        <w:rPr>
          <w:rFonts w:ascii="Times New Roman" w:eastAsia="+mn-ea" w:hAnsi="Times New Roman" w:cs="Times New Roman"/>
          <w:bCs/>
          <w:sz w:val="24"/>
          <w:szCs w:val="24"/>
        </w:rPr>
      </w:pPr>
    </w:p>
    <w:p w:rsidR="009D40C7" w:rsidRPr="004C6E28" w:rsidRDefault="009D40C7" w:rsidP="004C128E">
      <w:pPr>
        <w:pStyle w:val="a5"/>
        <w:numPr>
          <w:ilvl w:val="0"/>
          <w:numId w:val="9"/>
        </w:numPr>
        <w:ind w:left="0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Общие положения</w:t>
      </w:r>
    </w:p>
    <w:p w:rsidR="009D40C7" w:rsidRPr="00A67B23" w:rsidRDefault="009D40C7" w:rsidP="009D40C7">
      <w:pPr>
        <w:jc w:val="center"/>
        <w:rPr>
          <w:rFonts w:ascii="Times New Roman" w:eastAsia="+mn-ea" w:hAnsi="Times New Roman" w:cs="Times New Roman"/>
          <w:bCs/>
          <w:sz w:val="24"/>
          <w:szCs w:val="24"/>
        </w:rPr>
      </w:pPr>
    </w:p>
    <w:p w:rsidR="00FA050B" w:rsidRPr="004C6E28" w:rsidRDefault="00402538" w:rsidP="00402538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C1B94" w:rsidRPr="004C6E28">
        <w:rPr>
          <w:rFonts w:ascii="Times New Roman" w:hAnsi="Times New Roman" w:cs="Times New Roman"/>
          <w:sz w:val="28"/>
          <w:szCs w:val="28"/>
        </w:rPr>
        <w:t>м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етодические рекомендации разработаны в целях </w:t>
      </w:r>
      <w:r w:rsidR="003C1B94" w:rsidRPr="004C6E28">
        <w:rPr>
          <w:rFonts w:ascii="Times New Roman" w:hAnsi="Times New Roman" w:cs="Times New Roman"/>
          <w:sz w:val="28"/>
          <w:szCs w:val="28"/>
        </w:rPr>
        <w:t>улучшения положения детей в Ярославской области, создания благоприятных условий для сохранения их жизни и здоровья</w:t>
      </w:r>
      <w:r w:rsidR="000A6D65" w:rsidRPr="004C6E28">
        <w:rPr>
          <w:rFonts w:ascii="Times New Roman" w:hAnsi="Times New Roman" w:cs="Times New Roman"/>
          <w:sz w:val="28"/>
          <w:szCs w:val="28"/>
        </w:rPr>
        <w:t>,</w:t>
      </w:r>
      <w:r w:rsidR="003C1B94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0A6D65" w:rsidRPr="004C6E28">
        <w:rPr>
          <w:rFonts w:ascii="Times New Roman" w:hAnsi="Times New Roman" w:cs="Times New Roman"/>
          <w:sz w:val="28"/>
          <w:szCs w:val="28"/>
        </w:rPr>
        <w:t xml:space="preserve">обеспечения защиты прав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D65" w:rsidRPr="004C6E28">
        <w:rPr>
          <w:rFonts w:ascii="Times New Roman" w:hAnsi="Times New Roman" w:cs="Times New Roman"/>
          <w:sz w:val="28"/>
          <w:szCs w:val="28"/>
        </w:rPr>
        <w:t xml:space="preserve">и законных интересов несовершеннолетних </w:t>
      </w:r>
      <w:r w:rsidR="003C1B94" w:rsidRPr="004C6E28">
        <w:rPr>
          <w:rFonts w:ascii="Times New Roman" w:hAnsi="Times New Roman" w:cs="Times New Roman"/>
          <w:sz w:val="28"/>
          <w:szCs w:val="28"/>
        </w:rPr>
        <w:t xml:space="preserve">путем определения </w:t>
      </w:r>
      <w:r w:rsidR="002E502D" w:rsidRPr="004C6E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C1B94" w:rsidRPr="004C6E28">
        <w:rPr>
          <w:rFonts w:ascii="Times New Roman" w:hAnsi="Times New Roman" w:cs="Times New Roman"/>
          <w:sz w:val="28"/>
          <w:szCs w:val="28"/>
        </w:rPr>
        <w:t xml:space="preserve">и обмена информацией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</w:t>
      </w:r>
      <w:r w:rsidR="00BA2258" w:rsidRPr="004C6E28">
        <w:rPr>
          <w:rFonts w:ascii="Times New Roman" w:hAnsi="Times New Roman" w:cs="Times New Roman"/>
          <w:sz w:val="28"/>
          <w:szCs w:val="28"/>
        </w:rPr>
        <w:t xml:space="preserve">(далее – органы и учреждения системы профилактики)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по </w:t>
      </w:r>
      <w:r w:rsidR="003C1B94" w:rsidRPr="004C6E28">
        <w:rPr>
          <w:rFonts w:ascii="Times New Roman" w:hAnsi="Times New Roman" w:cs="Times New Roman"/>
          <w:sz w:val="28"/>
          <w:szCs w:val="28"/>
        </w:rPr>
        <w:t>предупреждению суицидального поведения</w:t>
      </w:r>
      <w:r w:rsidR="00FA050B" w:rsidRPr="004C6E2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04646" w:rsidRPr="004C6E28" w:rsidRDefault="00402538" w:rsidP="00402538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по предупреждению </w:t>
      </w:r>
      <w:r w:rsidR="00DA2CBB" w:rsidRPr="004C6E28">
        <w:rPr>
          <w:rFonts w:ascii="Times New Roman" w:hAnsi="Times New Roman" w:cs="Times New Roman"/>
          <w:sz w:val="28"/>
          <w:szCs w:val="28"/>
        </w:rPr>
        <w:t xml:space="preserve">суицидального поведения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304646" w:rsidRPr="004C6E28">
        <w:rPr>
          <w:rFonts w:ascii="Times New Roman" w:hAnsi="Times New Roman" w:cs="Times New Roman"/>
          <w:sz w:val="28"/>
          <w:szCs w:val="28"/>
        </w:rPr>
        <w:t>сос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тавляют: </w:t>
      </w:r>
      <w:r w:rsidR="00053C6C" w:rsidRPr="004C6E28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года № 124-ФЗ «Об основных гарантиях прав ребенка в Российской Федерации», </w:t>
      </w:r>
      <w:r w:rsidR="00304646" w:rsidRPr="004C6E28">
        <w:rPr>
          <w:rFonts w:ascii="Times New Roman" w:hAnsi="Times New Roman" w:cs="Times New Roman"/>
          <w:sz w:val="28"/>
          <w:szCs w:val="28"/>
        </w:rPr>
        <w:t>Федеральный закон от 24</w:t>
      </w:r>
      <w:r w:rsidR="00DA2CBB" w:rsidRPr="004C6E2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04646" w:rsidRPr="004C6E28">
        <w:rPr>
          <w:rFonts w:ascii="Times New Roman" w:hAnsi="Times New Roman" w:cs="Times New Roman"/>
          <w:sz w:val="28"/>
          <w:szCs w:val="28"/>
        </w:rPr>
        <w:t>1999</w:t>
      </w:r>
      <w:r w:rsidR="00DA2CBB" w:rsidRPr="004C6E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 №</w:t>
      </w:r>
      <w:r w:rsidR="00DA2CBB" w:rsidRPr="004C6E28">
        <w:rPr>
          <w:rFonts w:ascii="Times New Roman" w:hAnsi="Times New Roman" w:cs="Times New Roman"/>
          <w:sz w:val="28"/>
          <w:szCs w:val="28"/>
        </w:rPr>
        <w:t> </w:t>
      </w:r>
      <w:r w:rsidR="00304646" w:rsidRPr="004C6E28">
        <w:rPr>
          <w:rFonts w:ascii="Times New Roman" w:hAnsi="Times New Roman" w:cs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</w:t>
      </w:r>
      <w:r w:rsidR="007077C5" w:rsidRPr="004C6E28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7C5" w:rsidRPr="004C6E2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7C5" w:rsidRPr="004C6E28">
        <w:rPr>
          <w:rFonts w:ascii="Times New Roman" w:hAnsi="Times New Roman" w:cs="Times New Roman"/>
          <w:sz w:val="28"/>
          <w:szCs w:val="28"/>
        </w:rPr>
        <w:t>июня 1999 года № 120-ФЗ)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, </w:t>
      </w:r>
      <w:r w:rsidR="00053C6C" w:rsidRPr="004C6E28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июля 2006 года №</w:t>
      </w:r>
      <w:r w:rsidR="004C6E28">
        <w:rPr>
          <w:rFonts w:ascii="Times New Roman" w:hAnsi="Times New Roman" w:cs="Times New Roman"/>
          <w:sz w:val="28"/>
          <w:szCs w:val="28"/>
        </w:rPr>
        <w:t> </w:t>
      </w:r>
      <w:r w:rsidR="00053C6C" w:rsidRPr="004C6E28">
        <w:rPr>
          <w:rFonts w:ascii="Times New Roman" w:hAnsi="Times New Roman" w:cs="Times New Roman"/>
          <w:sz w:val="28"/>
          <w:szCs w:val="28"/>
        </w:rPr>
        <w:t>152-ФЗ «О</w:t>
      </w:r>
      <w:r w:rsidR="007077C5" w:rsidRPr="004C6E28">
        <w:rPr>
          <w:rFonts w:ascii="Times New Roman" w:hAnsi="Times New Roman" w:cs="Times New Roman"/>
          <w:sz w:val="28"/>
          <w:szCs w:val="28"/>
        </w:rPr>
        <w:t> </w:t>
      </w:r>
      <w:r w:rsidR="00053C6C" w:rsidRPr="004C6E28">
        <w:rPr>
          <w:rFonts w:ascii="Times New Roman" w:hAnsi="Times New Roman" w:cs="Times New Roman"/>
          <w:sz w:val="28"/>
          <w:szCs w:val="28"/>
        </w:rPr>
        <w:t>персональных данных», 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ноября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053C6C" w:rsidRPr="004C6E28">
        <w:rPr>
          <w:rFonts w:ascii="Times New Roman" w:hAnsi="Times New Roman" w:cs="Times New Roman"/>
          <w:sz w:val="28"/>
          <w:szCs w:val="28"/>
        </w:rPr>
        <w:t>№ 323-ФЗ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Федерации»,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 Закон Ярославской области от 05</w:t>
      </w:r>
      <w:r w:rsidR="004C6E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04646" w:rsidRPr="004C6E28">
        <w:rPr>
          <w:rFonts w:ascii="Times New Roman" w:hAnsi="Times New Roman" w:cs="Times New Roman"/>
          <w:sz w:val="28"/>
          <w:szCs w:val="28"/>
        </w:rPr>
        <w:t>2013</w:t>
      </w:r>
      <w:r w:rsidR="004C6E28">
        <w:rPr>
          <w:rFonts w:ascii="Times New Roman" w:hAnsi="Times New Roman" w:cs="Times New Roman"/>
          <w:sz w:val="28"/>
          <w:szCs w:val="28"/>
        </w:rPr>
        <w:t xml:space="preserve"> г.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 № 40-з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комиссиях по делам несовершеннолетних и защите их прав в Ярославской области», </w:t>
      </w:r>
      <w:r w:rsidR="00A52CFF" w:rsidRPr="004C6E28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</w:t>
      </w:r>
      <w:r w:rsidR="004C6E28">
        <w:rPr>
          <w:rFonts w:ascii="Times New Roman" w:hAnsi="Times New Roman" w:cs="Times New Roman"/>
          <w:sz w:val="28"/>
          <w:szCs w:val="28"/>
        </w:rPr>
        <w:t xml:space="preserve"> и Ярославской области</w:t>
      </w:r>
      <w:r w:rsidR="00A52CFF" w:rsidRPr="004C6E28">
        <w:rPr>
          <w:rFonts w:ascii="Times New Roman" w:hAnsi="Times New Roman" w:cs="Times New Roman"/>
          <w:sz w:val="28"/>
          <w:szCs w:val="28"/>
        </w:rPr>
        <w:t>, касающиеся вопросов профилактики безнадзорности и правонарушений несовершеннолетних.</w:t>
      </w:r>
    </w:p>
    <w:p w:rsidR="00304646" w:rsidRPr="004C6E28" w:rsidRDefault="00402538" w:rsidP="00402538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Основными задачами взаимодействия </w:t>
      </w:r>
      <w:r w:rsidR="00A52CFF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="00053C6C" w:rsidRPr="004C6E28">
        <w:rPr>
          <w:rFonts w:ascii="Times New Roman" w:hAnsi="Times New Roman" w:cs="Times New Roman"/>
          <w:sz w:val="28"/>
          <w:szCs w:val="28"/>
        </w:rPr>
        <w:t xml:space="preserve">суицидального поведения детей 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13281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>предупреждение ситуаций, угрожающих жизн</w:t>
      </w:r>
      <w:r w:rsidR="002B67FD" w:rsidRPr="004C6E28">
        <w:rPr>
          <w:rFonts w:ascii="Times New Roman" w:hAnsi="Times New Roman" w:cs="Times New Roman"/>
          <w:sz w:val="28"/>
          <w:szCs w:val="28"/>
        </w:rPr>
        <w:t>и и здоровью несовершеннолетних</w:t>
      </w:r>
      <w:r w:rsidR="00013281" w:rsidRPr="004C6E28">
        <w:rPr>
          <w:rFonts w:ascii="Times New Roman" w:hAnsi="Times New Roman" w:cs="Times New Roman"/>
          <w:sz w:val="28"/>
          <w:szCs w:val="28"/>
        </w:rPr>
        <w:t>;</w:t>
      </w:r>
    </w:p>
    <w:p w:rsidR="009D40C7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13281" w:rsidRPr="004C6E28">
        <w:rPr>
          <w:rFonts w:ascii="Times New Roman" w:hAnsi="Times New Roman" w:cs="Times New Roman"/>
          <w:sz w:val="28"/>
          <w:szCs w:val="28"/>
        </w:rPr>
        <w:t>профилактика суицидального поведения несовершеннолетних</w:t>
      </w:r>
      <w:r w:rsidR="001728CB">
        <w:rPr>
          <w:rFonts w:ascii="Times New Roman" w:hAnsi="Times New Roman" w:cs="Times New Roman"/>
          <w:sz w:val="28"/>
          <w:szCs w:val="28"/>
        </w:rPr>
        <w:t>, в том числе</w:t>
      </w:r>
      <w:r w:rsidR="001728CB" w:rsidRPr="001728CB">
        <w:rPr>
          <w:rFonts w:ascii="Times New Roman" w:hAnsi="Times New Roman" w:cs="Times New Roman"/>
          <w:sz w:val="28"/>
          <w:szCs w:val="28"/>
        </w:rPr>
        <w:t xml:space="preserve"> </w:t>
      </w:r>
      <w:r w:rsidR="001728CB" w:rsidRPr="004C6E28">
        <w:rPr>
          <w:rFonts w:ascii="Times New Roman" w:hAnsi="Times New Roman" w:cs="Times New Roman"/>
          <w:sz w:val="28"/>
          <w:szCs w:val="28"/>
        </w:rPr>
        <w:t>рецидивного</w:t>
      </w:r>
      <w:r w:rsidR="00013281" w:rsidRPr="004C6E28">
        <w:rPr>
          <w:rFonts w:ascii="Times New Roman" w:hAnsi="Times New Roman" w:cs="Times New Roman"/>
          <w:sz w:val="28"/>
          <w:szCs w:val="28"/>
        </w:rPr>
        <w:t>;</w:t>
      </w:r>
    </w:p>
    <w:p w:rsidR="00013281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16FCA">
        <w:rPr>
          <w:rFonts w:ascii="Times New Roman" w:hAnsi="Times New Roman" w:cs="Times New Roman"/>
          <w:sz w:val="28"/>
          <w:szCs w:val="28"/>
        </w:rPr>
        <w:t>разъяснение р</w:t>
      </w:r>
      <w:r w:rsidR="00A8318A" w:rsidRPr="00A8318A">
        <w:rPr>
          <w:rFonts w:ascii="Times New Roman" w:hAnsi="Times New Roman" w:cs="Times New Roman"/>
          <w:sz w:val="28"/>
          <w:szCs w:val="28"/>
        </w:rPr>
        <w:t>одителям</w:t>
      </w:r>
      <w:r w:rsidR="00816FCA">
        <w:rPr>
          <w:rFonts w:ascii="Times New Roman" w:hAnsi="Times New Roman" w:cs="Times New Roman"/>
          <w:sz w:val="28"/>
          <w:szCs w:val="28"/>
        </w:rPr>
        <w:t xml:space="preserve"> (законным представителям) необходимости</w:t>
      </w:r>
      <w:r w:rsidR="00A8318A" w:rsidRPr="00A8318A">
        <w:rPr>
          <w:rFonts w:ascii="Times New Roman" w:hAnsi="Times New Roman" w:cs="Times New Roman"/>
          <w:sz w:val="28"/>
          <w:szCs w:val="28"/>
        </w:rPr>
        <w:t xml:space="preserve"> </w:t>
      </w:r>
      <w:r w:rsidR="00816FCA" w:rsidRPr="00816FCA">
        <w:rPr>
          <w:rFonts w:ascii="Times New Roman" w:hAnsi="Times New Roman" w:cs="Times New Roman"/>
          <w:sz w:val="28"/>
          <w:szCs w:val="28"/>
        </w:rPr>
        <w:t>оказания пострадавшим детям медицинской и иной помощи</w:t>
      </w:r>
      <w:r w:rsidR="00013281" w:rsidRPr="004C6E28">
        <w:rPr>
          <w:rFonts w:ascii="Times New Roman" w:hAnsi="Times New Roman" w:cs="Times New Roman"/>
          <w:sz w:val="28"/>
          <w:szCs w:val="28"/>
        </w:rPr>
        <w:t>;</w:t>
      </w:r>
    </w:p>
    <w:p w:rsidR="00013281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13281" w:rsidRPr="004C6E28">
        <w:rPr>
          <w:rFonts w:ascii="Times New Roman" w:hAnsi="Times New Roman" w:cs="Times New Roman"/>
          <w:sz w:val="28"/>
          <w:szCs w:val="28"/>
        </w:rPr>
        <w:t xml:space="preserve">оказание комплексной реабилитационной помощи </w:t>
      </w:r>
      <w:r w:rsidR="00E146F0" w:rsidRPr="004C6E28">
        <w:rPr>
          <w:rFonts w:ascii="Times New Roman" w:hAnsi="Times New Roman" w:cs="Times New Roman"/>
          <w:sz w:val="28"/>
          <w:szCs w:val="28"/>
        </w:rPr>
        <w:t>детям и их родителям (законным представителям);</w:t>
      </w:r>
    </w:p>
    <w:p w:rsidR="009D40C7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проведение индивидуальной </w:t>
      </w:r>
      <w:r w:rsidR="004C6E28">
        <w:rPr>
          <w:rFonts w:ascii="Times New Roman" w:hAnsi="Times New Roman" w:cs="Times New Roman"/>
          <w:sz w:val="28"/>
          <w:szCs w:val="28"/>
        </w:rPr>
        <w:t xml:space="preserve">профилактической и </w:t>
      </w:r>
      <w:r w:rsidR="000A6D65" w:rsidRPr="004C6E28">
        <w:rPr>
          <w:rFonts w:ascii="Times New Roman" w:hAnsi="Times New Roman" w:cs="Times New Roman"/>
          <w:sz w:val="28"/>
          <w:szCs w:val="28"/>
        </w:rPr>
        <w:t>реабилитационной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330D9" w:rsidRPr="004C6E28">
        <w:rPr>
          <w:rFonts w:ascii="Times New Roman" w:hAnsi="Times New Roman" w:cs="Times New Roman"/>
          <w:sz w:val="28"/>
          <w:szCs w:val="28"/>
        </w:rPr>
        <w:t xml:space="preserve"> с </w:t>
      </w:r>
      <w:r w:rsidR="000A6D65" w:rsidRPr="004C6E28">
        <w:rPr>
          <w:rFonts w:ascii="Times New Roman" w:hAnsi="Times New Roman" w:cs="Times New Roman"/>
          <w:sz w:val="28"/>
          <w:szCs w:val="28"/>
        </w:rPr>
        <w:t>детьми-суицидентами, их семьями;</w:t>
      </w:r>
    </w:p>
    <w:p w:rsidR="00BF4D97" w:rsidRDefault="00402538" w:rsidP="00402538">
      <w:pPr>
        <w:tabs>
          <w:tab w:val="left" w:pos="1001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A6D65" w:rsidRPr="004C6E28">
        <w:rPr>
          <w:rFonts w:ascii="Times New Roman" w:hAnsi="Times New Roman" w:cs="Times New Roman"/>
          <w:sz w:val="28"/>
          <w:szCs w:val="28"/>
        </w:rPr>
        <w:t xml:space="preserve">организация обмена информацией о несовершеннолетнем в случае незавершенного суицида и результатах проведения индивидуальной профилактической и реабилитационной работы с детьми-суицидентами,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6D65" w:rsidRPr="004C6E28">
        <w:rPr>
          <w:rFonts w:ascii="Times New Roman" w:hAnsi="Times New Roman" w:cs="Times New Roman"/>
          <w:sz w:val="28"/>
          <w:szCs w:val="28"/>
        </w:rPr>
        <w:t>их семьями.</w:t>
      </w:r>
      <w:r w:rsidR="00BF4D97" w:rsidRPr="00BF4D97">
        <w:t xml:space="preserve"> </w:t>
      </w:r>
    </w:p>
    <w:p w:rsidR="00195B49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195B49" w:rsidRPr="004C6E28">
        <w:rPr>
          <w:rFonts w:ascii="Times New Roman" w:eastAsia="+mn-ea" w:hAnsi="Times New Roman" w:cs="Times New Roman"/>
          <w:sz w:val="28"/>
          <w:szCs w:val="28"/>
        </w:rPr>
        <w:t xml:space="preserve">Деятельность </w:t>
      </w:r>
      <w:r w:rsidR="0074562D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суицидального поведения несовершеннолетних </w:t>
      </w:r>
      <w:r w:rsidR="00195B49" w:rsidRPr="004C6E28">
        <w:rPr>
          <w:rFonts w:ascii="Times New Roman" w:hAnsi="Times New Roman" w:cs="Times New Roman"/>
          <w:sz w:val="28"/>
          <w:szCs w:val="28"/>
        </w:rPr>
        <w:t>осуществляют о</w:t>
      </w:r>
      <w:r w:rsidR="009D40C7" w:rsidRPr="004C6E28">
        <w:rPr>
          <w:rFonts w:ascii="Times New Roman" w:eastAsia="+mn-ea" w:hAnsi="Times New Roman" w:cs="Times New Roman"/>
          <w:sz w:val="28"/>
          <w:szCs w:val="28"/>
        </w:rPr>
        <w:t>рган</w:t>
      </w:r>
      <w:r w:rsidR="006329B5" w:rsidRPr="004C6E28">
        <w:rPr>
          <w:rFonts w:ascii="Times New Roman" w:eastAsia="+mn-ea" w:hAnsi="Times New Roman" w:cs="Times New Roman"/>
          <w:sz w:val="28"/>
          <w:szCs w:val="28"/>
        </w:rPr>
        <w:t>ы</w:t>
      </w:r>
      <w:r w:rsidR="009D40C7" w:rsidRPr="004C6E28">
        <w:rPr>
          <w:rFonts w:ascii="Times New Roman" w:eastAsia="+mn-ea" w:hAnsi="Times New Roman" w:cs="Times New Roman"/>
          <w:sz w:val="28"/>
          <w:szCs w:val="28"/>
        </w:rPr>
        <w:t xml:space="preserve"> и учреждения системы профилактики, </w:t>
      </w:r>
      <w:r w:rsidR="00650C19" w:rsidRPr="004C6E28">
        <w:rPr>
          <w:rFonts w:ascii="Times New Roman" w:hAnsi="Times New Roman" w:cs="Times New Roman"/>
          <w:sz w:val="28"/>
          <w:szCs w:val="28"/>
        </w:rPr>
        <w:t xml:space="preserve">а </w:t>
      </w:r>
      <w:r w:rsidR="00195B49" w:rsidRPr="004C6E2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7D5D" w:rsidRPr="004C6E28">
        <w:rPr>
          <w:rFonts w:ascii="Times New Roman" w:hAnsi="Times New Roman" w:cs="Times New Roman"/>
          <w:sz w:val="28"/>
          <w:szCs w:val="28"/>
        </w:rPr>
        <w:t xml:space="preserve">другие органы и учреждения, </w:t>
      </w:r>
      <w:r w:rsidR="008B6581" w:rsidRPr="004C6E28">
        <w:rPr>
          <w:rFonts w:ascii="Times New Roman" w:hAnsi="Times New Roman" w:cs="Times New Roman"/>
          <w:sz w:val="28"/>
          <w:szCs w:val="28"/>
        </w:rPr>
        <w:t xml:space="preserve">общественные организации, </w:t>
      </w:r>
      <w:r w:rsidR="009D40C7" w:rsidRPr="004C6E28">
        <w:rPr>
          <w:rFonts w:ascii="Times New Roman" w:hAnsi="Times New Roman" w:cs="Times New Roman"/>
          <w:sz w:val="28"/>
          <w:szCs w:val="28"/>
        </w:rPr>
        <w:t>определенные Федеральным законом от</w:t>
      </w:r>
      <w:r w:rsidR="0074562D" w:rsidRPr="004C6E28">
        <w:rPr>
          <w:rFonts w:ascii="Times New Roman" w:hAnsi="Times New Roman" w:cs="Times New Roman"/>
          <w:sz w:val="28"/>
          <w:szCs w:val="28"/>
        </w:rPr>
        <w:t> </w:t>
      </w:r>
      <w:r w:rsidR="009D40C7" w:rsidRPr="004C6E28">
        <w:rPr>
          <w:rFonts w:ascii="Times New Roman" w:hAnsi="Times New Roman" w:cs="Times New Roman"/>
          <w:sz w:val="28"/>
          <w:szCs w:val="28"/>
        </w:rPr>
        <w:t>24</w:t>
      </w:r>
      <w:r w:rsidR="0074562D" w:rsidRPr="004C6E28">
        <w:rPr>
          <w:rFonts w:ascii="Times New Roman" w:hAnsi="Times New Roman" w:cs="Times New Roman"/>
          <w:sz w:val="28"/>
          <w:szCs w:val="28"/>
        </w:rPr>
        <w:t xml:space="preserve"> июня </w:t>
      </w:r>
      <w:r w:rsidR="009D40C7" w:rsidRPr="004C6E28">
        <w:rPr>
          <w:rFonts w:ascii="Times New Roman" w:hAnsi="Times New Roman" w:cs="Times New Roman"/>
          <w:sz w:val="28"/>
          <w:szCs w:val="28"/>
        </w:rPr>
        <w:t>1999</w:t>
      </w:r>
      <w:r w:rsidR="0074562D" w:rsidRPr="004C6E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 №</w:t>
      </w:r>
      <w:r w:rsidR="004C6E28">
        <w:rPr>
          <w:rFonts w:ascii="Times New Roman" w:hAnsi="Times New Roman" w:cs="Times New Roman"/>
          <w:sz w:val="28"/>
          <w:szCs w:val="28"/>
        </w:rPr>
        <w:t> </w:t>
      </w:r>
      <w:r w:rsidR="009D40C7" w:rsidRPr="004C6E28">
        <w:rPr>
          <w:rFonts w:ascii="Times New Roman" w:hAnsi="Times New Roman" w:cs="Times New Roman"/>
          <w:sz w:val="28"/>
          <w:szCs w:val="28"/>
        </w:rPr>
        <w:t>120-ФЗ</w:t>
      </w:r>
      <w:r w:rsidR="00195B49" w:rsidRPr="004C6E28">
        <w:rPr>
          <w:rFonts w:ascii="Times New Roman" w:hAnsi="Times New Roman" w:cs="Times New Roman"/>
          <w:sz w:val="28"/>
          <w:szCs w:val="28"/>
        </w:rPr>
        <w:t>.</w:t>
      </w:r>
    </w:p>
    <w:p w:rsidR="009D40C7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В настоящих </w:t>
      </w:r>
      <w:r w:rsidR="00A03EF6" w:rsidRPr="004C6E28">
        <w:rPr>
          <w:rFonts w:ascii="Times New Roman" w:hAnsi="Times New Roman" w:cs="Times New Roman"/>
          <w:sz w:val="28"/>
          <w:szCs w:val="28"/>
        </w:rPr>
        <w:t>м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етодических рекомендациях </w:t>
      </w:r>
      <w:r w:rsidR="00E57D5D" w:rsidRPr="004C6E2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9D40C7" w:rsidRPr="004C6E28">
        <w:rPr>
          <w:rFonts w:ascii="Times New Roman" w:hAnsi="Times New Roman" w:cs="Times New Roman"/>
          <w:sz w:val="28"/>
          <w:szCs w:val="28"/>
        </w:rPr>
        <w:t>следующие понятия:</w:t>
      </w:r>
    </w:p>
    <w:p w:rsidR="00A03EF6" w:rsidRPr="004C6E28" w:rsidRDefault="00A03EF6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суицид (самоубийство)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осознанные преднамеренные действия, направленные на добровольное лишение себя жизни и приведение к смерти;</w:t>
      </w:r>
    </w:p>
    <w:p w:rsidR="00A03EF6" w:rsidRPr="004C6E28" w:rsidRDefault="00A03EF6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незавершенный суицид (попытка суицида)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попытка самоубийства, суицидальный акт, не завершившийся летально;</w:t>
      </w:r>
    </w:p>
    <w:p w:rsidR="00A03EF6" w:rsidRPr="004C6E28" w:rsidRDefault="00A03EF6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ребенок-суицидент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несовершеннолетний в возрасте до 18 лет, совершивший попытку суицида либо демонстрирующий суицидальные </w:t>
      </w:r>
      <w:r w:rsidRPr="00251DC1">
        <w:rPr>
          <w:rFonts w:ascii="Times New Roman" w:hAnsi="Times New Roman" w:cs="Times New Roman"/>
          <w:sz w:val="28"/>
          <w:szCs w:val="28"/>
        </w:rPr>
        <w:t>намерения;</w:t>
      </w:r>
    </w:p>
    <w:p w:rsidR="00455983" w:rsidRPr="004C6E28" w:rsidRDefault="00455983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суицидальное поведение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вариант поведения личности, характеризующийся осознанным желанием покончить с собой (цель – смерть, мотив –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</w:t>
      </w:r>
      <w:r w:rsidR="00BD74F2" w:rsidRPr="004C6E28">
        <w:rPr>
          <w:rFonts w:ascii="Times New Roman" w:hAnsi="Times New Roman" w:cs="Times New Roman"/>
          <w:sz w:val="28"/>
          <w:szCs w:val="28"/>
        </w:rPr>
        <w:t>тавлениями о лишении себя жизни</w:t>
      </w:r>
      <w:r w:rsidR="00110D66" w:rsidRPr="004C6E28">
        <w:rPr>
          <w:rFonts w:ascii="Times New Roman" w:hAnsi="Times New Roman" w:cs="Times New Roman"/>
          <w:sz w:val="28"/>
          <w:szCs w:val="28"/>
        </w:rPr>
        <w:t>;</w:t>
      </w:r>
    </w:p>
    <w:p w:rsidR="00A03EF6" w:rsidRPr="004C6E28" w:rsidRDefault="00A03EF6" w:rsidP="00E613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суицидальные намерения (тенденции)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активная внутренняя форма суицидального поведения, включающая в себя не только суицидальные замыслы, но и самопроизвольные поступки по планированию и подготовке суицидальных действий, непосредственно предшествующие </w:t>
      </w:r>
      <w:r w:rsidR="004025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6E28">
        <w:rPr>
          <w:rFonts w:ascii="Times New Roman" w:hAnsi="Times New Roman" w:cs="Times New Roman"/>
          <w:sz w:val="28"/>
          <w:szCs w:val="28"/>
        </w:rPr>
        <w:t xml:space="preserve">их осуществлению. Предполагает принятие суицидального решения </w:t>
      </w:r>
      <w:r w:rsidR="004025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6E28">
        <w:rPr>
          <w:rFonts w:ascii="Times New Roman" w:hAnsi="Times New Roman" w:cs="Times New Roman"/>
          <w:sz w:val="28"/>
          <w:szCs w:val="28"/>
        </w:rPr>
        <w:t>и приводит к совершению суицидальных действий;</w:t>
      </w:r>
    </w:p>
    <w:p w:rsidR="00E55B88" w:rsidRPr="004C6E28" w:rsidRDefault="00E55B88" w:rsidP="00E613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муниципальная межведомственная оперативная антикризисная группа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межведомственная рабочая группа, создаваемая </w:t>
      </w:r>
      <w:r w:rsidR="004C6E28">
        <w:rPr>
          <w:rFonts w:ascii="Times New Roman" w:hAnsi="Times New Roman" w:cs="Times New Roman"/>
          <w:sz w:val="28"/>
          <w:szCs w:val="28"/>
        </w:rPr>
        <w:t>постановлением</w:t>
      </w:r>
      <w:r w:rsidRPr="004C6E28">
        <w:rPr>
          <w:rFonts w:ascii="Times New Roman" w:hAnsi="Times New Roman" w:cs="Times New Roman"/>
          <w:sz w:val="28"/>
          <w:szCs w:val="28"/>
        </w:rPr>
        <w:t xml:space="preserve"> территориальной комиссии по делам несовершеннолетних и защите их прав для выездной работы на территории муниципального </w:t>
      </w:r>
      <w:r w:rsidR="004C6E28">
        <w:rPr>
          <w:rFonts w:ascii="Times New Roman" w:hAnsi="Times New Roman" w:cs="Times New Roman"/>
          <w:sz w:val="28"/>
          <w:szCs w:val="28"/>
        </w:rPr>
        <w:t>района (городского округа) области</w:t>
      </w:r>
      <w:r w:rsidRPr="004C6E28">
        <w:rPr>
          <w:rFonts w:ascii="Times New Roman" w:hAnsi="Times New Roman" w:cs="Times New Roman"/>
          <w:sz w:val="28"/>
          <w:szCs w:val="28"/>
        </w:rPr>
        <w:t xml:space="preserve">, в состав которой входят представители </w:t>
      </w:r>
      <w:r w:rsidR="004C6E28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6D0AE2">
        <w:rPr>
          <w:rFonts w:ascii="Times New Roman" w:hAnsi="Times New Roman" w:cs="Times New Roman"/>
          <w:sz w:val="28"/>
          <w:szCs w:val="28"/>
        </w:rPr>
        <w:t xml:space="preserve">системы профилактики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D0AE2">
        <w:rPr>
          <w:rFonts w:ascii="Times New Roman" w:hAnsi="Times New Roman" w:cs="Times New Roman"/>
          <w:sz w:val="28"/>
          <w:szCs w:val="28"/>
        </w:rPr>
        <w:t>районов (городских округов) области</w:t>
      </w:r>
      <w:r w:rsidRPr="004C6E28">
        <w:rPr>
          <w:rFonts w:ascii="Times New Roman" w:hAnsi="Times New Roman" w:cs="Times New Roman"/>
          <w:sz w:val="28"/>
          <w:szCs w:val="28"/>
        </w:rPr>
        <w:t xml:space="preserve">, с целью выявления и устранения причин </w:t>
      </w:r>
      <w:r w:rsidR="006D0AE2">
        <w:rPr>
          <w:rFonts w:ascii="Times New Roman" w:hAnsi="Times New Roman" w:cs="Times New Roman"/>
          <w:sz w:val="28"/>
          <w:szCs w:val="28"/>
        </w:rPr>
        <w:t xml:space="preserve">совершения несовершеннолетними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попыток суицидов, оказания помощи </w:t>
      </w:r>
      <w:r w:rsidR="006D0AE2">
        <w:rPr>
          <w:rFonts w:ascii="Times New Roman" w:hAnsi="Times New Roman" w:cs="Times New Roman"/>
          <w:sz w:val="28"/>
          <w:szCs w:val="28"/>
        </w:rPr>
        <w:t>ребенку-суициденту и его семье.</w:t>
      </w:r>
      <w:r w:rsidR="0070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19" w:rsidRPr="004C6E28" w:rsidRDefault="00402538" w:rsidP="00650C19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 w:rsidR="00A07A10" w:rsidRPr="004C6E28">
        <w:rPr>
          <w:rFonts w:ascii="Times New Roman" w:hAnsi="Times New Roman" w:cs="Times New Roman"/>
          <w:sz w:val="28"/>
          <w:szCs w:val="28"/>
        </w:rPr>
        <w:t>координацию</w:t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73845"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органов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           </w:t>
      </w:r>
      <w:r w:rsidR="00A73845"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и учреждений системы профилактики </w:t>
      </w:r>
      <w:r w:rsidR="007D34D4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суицидального поведения детей </w:t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0C19" w:rsidRPr="004C6E28">
        <w:rPr>
          <w:rFonts w:ascii="Times New Roman" w:hAnsi="Times New Roman" w:cs="Times New Roman"/>
          <w:sz w:val="28"/>
          <w:szCs w:val="28"/>
        </w:rPr>
        <w:t>к</w:t>
      </w:r>
      <w:r w:rsidR="008A3816" w:rsidRPr="004C6E28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3816" w:rsidRPr="004C6E28">
        <w:rPr>
          <w:rFonts w:ascii="Times New Roman" w:hAnsi="Times New Roman" w:cs="Times New Roman"/>
          <w:sz w:val="28"/>
          <w:szCs w:val="28"/>
        </w:rPr>
        <w:t>и за</w:t>
      </w:r>
      <w:r w:rsidR="001D6CC8" w:rsidRPr="004C6E28">
        <w:rPr>
          <w:rFonts w:ascii="Times New Roman" w:hAnsi="Times New Roman" w:cs="Times New Roman"/>
          <w:sz w:val="28"/>
          <w:szCs w:val="28"/>
        </w:rPr>
        <w:t>щите их прав при Правительстве Ярославской области</w:t>
      </w:r>
      <w:r w:rsidR="001D26AC" w:rsidRPr="004C6E28">
        <w:rPr>
          <w:rFonts w:ascii="Times New Roman" w:hAnsi="Times New Roman" w:cs="Times New Roman"/>
          <w:sz w:val="28"/>
          <w:szCs w:val="28"/>
        </w:rPr>
        <w:t xml:space="preserve"> (далее – комиссия </w:t>
      </w:r>
      <w:r w:rsidR="001D26AC" w:rsidRPr="004C6E28">
        <w:rPr>
          <w:rFonts w:ascii="Times New Roman" w:hAnsi="Times New Roman" w:cs="Times New Roman"/>
          <w:sz w:val="28"/>
          <w:szCs w:val="28"/>
        </w:rPr>
        <w:lastRenderedPageBreak/>
        <w:t>при Правительстве области)</w:t>
      </w:r>
      <w:r w:rsidR="00650C19" w:rsidRPr="004C6E28">
        <w:rPr>
          <w:rFonts w:ascii="Times New Roman" w:hAnsi="Times New Roman" w:cs="Times New Roman"/>
          <w:sz w:val="28"/>
          <w:szCs w:val="28"/>
        </w:rPr>
        <w:t>.</w:t>
      </w:r>
    </w:p>
    <w:p w:rsidR="00650C19" w:rsidRPr="004C6E28" w:rsidRDefault="00650C19" w:rsidP="00650C19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Комиссия при Правительстве области:</w:t>
      </w:r>
    </w:p>
    <w:p w:rsidR="00A73845" w:rsidRPr="004C6E28" w:rsidRDefault="004A2363" w:rsidP="004A2363">
      <w:pPr>
        <w:tabs>
          <w:tab w:val="num" w:pos="0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F625C6" w:rsidRPr="00846044">
        <w:rPr>
          <w:rFonts w:ascii="Times New Roman" w:hAnsi="Times New Roman" w:cs="Times New Roman"/>
          <w:sz w:val="28"/>
          <w:szCs w:val="28"/>
        </w:rPr>
        <w:t>областную</w:t>
      </w:r>
      <w:r w:rsidR="00F625C6">
        <w:rPr>
          <w:rFonts w:ascii="Times New Roman" w:hAnsi="Times New Roman" w:cs="Times New Roman"/>
          <w:sz w:val="28"/>
          <w:szCs w:val="28"/>
        </w:rPr>
        <w:t xml:space="preserve"> </w:t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базу данных о несовершеннолетних, совершивших </w:t>
      </w:r>
      <w:r w:rsidR="00473744" w:rsidRPr="004C6E28">
        <w:rPr>
          <w:rFonts w:ascii="Times New Roman" w:hAnsi="Times New Roman" w:cs="Times New Roman"/>
          <w:sz w:val="28"/>
          <w:szCs w:val="28"/>
        </w:rPr>
        <w:t>суицид, попытку суицида</w:t>
      </w:r>
      <w:r w:rsidR="00A73845" w:rsidRPr="004C6E28">
        <w:rPr>
          <w:rFonts w:ascii="Times New Roman" w:hAnsi="Times New Roman" w:cs="Times New Roman"/>
          <w:sz w:val="28"/>
          <w:szCs w:val="28"/>
        </w:rPr>
        <w:t>;</w:t>
      </w:r>
    </w:p>
    <w:p w:rsidR="00A112D6" w:rsidRPr="004C6E28" w:rsidRDefault="004A2363" w:rsidP="004A2363">
      <w:pPr>
        <w:tabs>
          <w:tab w:val="left" w:pos="1418"/>
        </w:tabs>
        <w:ind w:firstLine="708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="00A112D6" w:rsidRPr="004C6E28">
        <w:rPr>
          <w:rFonts w:ascii="Times New Roman" w:hAnsi="Times New Roman" w:cs="Times New Roman"/>
          <w:sz w:val="28"/>
          <w:szCs w:val="28"/>
        </w:rPr>
        <w:t xml:space="preserve">заслушивает информацию </w:t>
      </w:r>
      <w:r w:rsidR="001D6CC8" w:rsidRPr="004C6E2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D26AC" w:rsidRPr="004C6E2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6D0AE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26AC" w:rsidRPr="004C6E28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1D6CC8" w:rsidRPr="004C6E2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D0AE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</w:t>
      </w:r>
      <w:r w:rsidR="001D6CC8" w:rsidRPr="004C6E28">
        <w:rPr>
          <w:rFonts w:ascii="Times New Roman" w:hAnsi="Times New Roman" w:cs="Times New Roman"/>
          <w:sz w:val="28"/>
          <w:szCs w:val="28"/>
        </w:rPr>
        <w:t xml:space="preserve">, </w:t>
      </w:r>
      <w:r w:rsidR="00A112D6" w:rsidRPr="004C6E28">
        <w:rPr>
          <w:rFonts w:ascii="Times New Roman" w:hAnsi="Times New Roman" w:cs="Times New Roman"/>
          <w:sz w:val="28"/>
          <w:szCs w:val="28"/>
        </w:rPr>
        <w:t>о</w:t>
      </w:r>
      <w:r w:rsidR="00A112D6" w:rsidRPr="004C6E28">
        <w:rPr>
          <w:rFonts w:ascii="Times New Roman" w:eastAsia="+mn-ea" w:hAnsi="Times New Roman" w:cs="Times New Roman"/>
          <w:sz w:val="28"/>
          <w:szCs w:val="28"/>
        </w:rPr>
        <w:t>рганов и учреждений системы профилактики</w:t>
      </w:r>
      <w:r w:rsidR="00473744" w:rsidRPr="004C6E28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472C4E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суицидального поведения детей, </w:t>
      </w:r>
      <w:r w:rsidR="001D6CC8" w:rsidRPr="004C6E28">
        <w:rPr>
          <w:rFonts w:ascii="Times New Roman" w:hAnsi="Times New Roman" w:cs="Times New Roman"/>
          <w:sz w:val="28"/>
          <w:szCs w:val="28"/>
        </w:rPr>
        <w:t xml:space="preserve">выявлению и устранению причин и условий, способствующих </w:t>
      </w:r>
      <w:r w:rsidR="00472C4E" w:rsidRPr="004C6E28">
        <w:rPr>
          <w:rFonts w:ascii="Times New Roman" w:hAnsi="Times New Roman" w:cs="Times New Roman"/>
          <w:sz w:val="28"/>
          <w:szCs w:val="28"/>
        </w:rPr>
        <w:t>этому;</w:t>
      </w:r>
    </w:p>
    <w:p w:rsidR="00CE1222" w:rsidRPr="004C6E28" w:rsidRDefault="004A2363" w:rsidP="004A2363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="00FD2143" w:rsidRPr="004C6E28">
        <w:rPr>
          <w:rFonts w:ascii="Times New Roman" w:hAnsi="Times New Roman" w:cs="Times New Roman"/>
          <w:sz w:val="28"/>
          <w:szCs w:val="28"/>
        </w:rPr>
        <w:t>анализирует и обобщает</w:t>
      </w:r>
      <w:r w:rsidR="00CE1222" w:rsidRPr="004C6E28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6D2626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844883" w:rsidRPr="004C6E28">
        <w:rPr>
          <w:rFonts w:ascii="Times New Roman" w:hAnsi="Times New Roman" w:cs="Times New Roman"/>
          <w:sz w:val="28"/>
          <w:szCs w:val="28"/>
        </w:rPr>
        <w:t>межведомственно</w:t>
      </w:r>
      <w:r w:rsidR="00CE1222" w:rsidRPr="004C6E28">
        <w:rPr>
          <w:rFonts w:ascii="Times New Roman" w:hAnsi="Times New Roman" w:cs="Times New Roman"/>
          <w:sz w:val="28"/>
          <w:szCs w:val="28"/>
        </w:rPr>
        <w:t>м</w:t>
      </w:r>
      <w:r w:rsidR="00844883" w:rsidRPr="004C6E2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CE1222" w:rsidRPr="004C6E28">
        <w:rPr>
          <w:rFonts w:ascii="Times New Roman" w:hAnsi="Times New Roman" w:cs="Times New Roman"/>
          <w:sz w:val="28"/>
          <w:szCs w:val="28"/>
        </w:rPr>
        <w:t>и</w:t>
      </w:r>
      <w:r w:rsidR="00FD2143" w:rsidRPr="004C6E2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6D0AE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D2143" w:rsidRPr="004C6E28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D0AE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</w:t>
      </w:r>
      <w:r w:rsidR="00FD2143" w:rsidRPr="004C6E28">
        <w:rPr>
          <w:rFonts w:ascii="Times New Roman" w:hAnsi="Times New Roman" w:cs="Times New Roman"/>
          <w:sz w:val="28"/>
          <w:szCs w:val="28"/>
        </w:rPr>
        <w:t>, о</w:t>
      </w:r>
      <w:r w:rsidR="00FD2143" w:rsidRPr="004C6E28">
        <w:rPr>
          <w:rFonts w:ascii="Times New Roman" w:eastAsia="+mn-ea" w:hAnsi="Times New Roman" w:cs="Times New Roman"/>
          <w:sz w:val="28"/>
          <w:szCs w:val="28"/>
        </w:rPr>
        <w:t xml:space="preserve">рганов и учреждений системы профилактики </w:t>
      </w:r>
      <w:r w:rsidR="00473744" w:rsidRPr="004C6E28">
        <w:rPr>
          <w:rFonts w:ascii="Times New Roman" w:hAnsi="Times New Roman" w:cs="Times New Roman"/>
          <w:sz w:val="28"/>
          <w:szCs w:val="28"/>
        </w:rPr>
        <w:t>по предупреждению суицидального поведения детей</w:t>
      </w:r>
      <w:r w:rsidR="00CE1222" w:rsidRPr="004C6E28">
        <w:rPr>
          <w:rFonts w:ascii="Times New Roman" w:hAnsi="Times New Roman" w:cs="Times New Roman"/>
          <w:sz w:val="28"/>
          <w:szCs w:val="28"/>
        </w:rPr>
        <w:t>;</w:t>
      </w:r>
    </w:p>
    <w:p w:rsidR="008B6581" w:rsidRPr="004C6E28" w:rsidRDefault="004A2363" w:rsidP="004A2363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="008B6581" w:rsidRPr="004C6E28">
        <w:rPr>
          <w:rFonts w:ascii="Times New Roman" w:hAnsi="Times New Roman" w:cs="Times New Roman"/>
          <w:sz w:val="28"/>
          <w:szCs w:val="28"/>
        </w:rPr>
        <w:t>организует информационно-методическое обеспечение деятельности о</w:t>
      </w:r>
      <w:r w:rsidR="008B6581" w:rsidRPr="004C6E28">
        <w:rPr>
          <w:rFonts w:ascii="Times New Roman" w:eastAsia="+mn-ea" w:hAnsi="Times New Roman" w:cs="Times New Roman"/>
          <w:sz w:val="28"/>
          <w:szCs w:val="28"/>
        </w:rPr>
        <w:t xml:space="preserve">рганов и учреждений системы профилактики </w:t>
      </w:r>
      <w:r w:rsidR="00473744" w:rsidRPr="004C6E28">
        <w:rPr>
          <w:rFonts w:ascii="Times New Roman" w:hAnsi="Times New Roman" w:cs="Times New Roman"/>
          <w:sz w:val="28"/>
          <w:szCs w:val="28"/>
        </w:rPr>
        <w:t>по предупреждению суицидального поведения детей</w:t>
      </w:r>
      <w:r w:rsidR="008B6581" w:rsidRPr="004C6E28">
        <w:rPr>
          <w:rFonts w:ascii="Times New Roman" w:hAnsi="Times New Roman" w:cs="Times New Roman"/>
          <w:sz w:val="28"/>
          <w:szCs w:val="28"/>
        </w:rPr>
        <w:t>.</w:t>
      </w:r>
    </w:p>
    <w:p w:rsidR="003A5148" w:rsidRPr="004C6E28" w:rsidRDefault="00FD214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1.</w:t>
      </w:r>
      <w:r w:rsidR="00BA2258" w:rsidRPr="004C6E28">
        <w:rPr>
          <w:rFonts w:ascii="Times New Roman" w:hAnsi="Times New Roman" w:cs="Times New Roman"/>
          <w:sz w:val="28"/>
          <w:szCs w:val="28"/>
        </w:rPr>
        <w:t>7</w:t>
      </w:r>
      <w:r w:rsidR="00402538">
        <w:rPr>
          <w:rFonts w:ascii="Times New Roman" w:hAnsi="Times New Roman" w:cs="Times New Roman"/>
          <w:sz w:val="28"/>
          <w:szCs w:val="28"/>
        </w:rPr>
        <w:t>.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Pr="004C6E28">
        <w:rPr>
          <w:rFonts w:ascii="Times New Roman" w:hAnsi="Times New Roman" w:cs="Times New Roman"/>
          <w:sz w:val="28"/>
          <w:szCs w:val="28"/>
        </w:rPr>
        <w:t>На муниципальном уровне координаци</w:t>
      </w:r>
      <w:r w:rsidR="00A07A10" w:rsidRPr="004C6E28">
        <w:rPr>
          <w:rFonts w:ascii="Times New Roman" w:hAnsi="Times New Roman" w:cs="Times New Roman"/>
          <w:sz w:val="28"/>
          <w:szCs w:val="28"/>
        </w:rPr>
        <w:t>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органов </w:t>
      </w:r>
      <w:r w:rsidR="00402538">
        <w:rPr>
          <w:rFonts w:ascii="Times New Roman" w:eastAsia="+mn-ea" w:hAnsi="Times New Roman" w:cs="Times New Roman"/>
          <w:bCs/>
          <w:sz w:val="28"/>
          <w:szCs w:val="28"/>
        </w:rPr>
        <w:t xml:space="preserve">      </w:t>
      </w:r>
      <w:r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и учреждений системы профилактики </w:t>
      </w:r>
      <w:r w:rsidR="00472C4E" w:rsidRPr="004C6E28">
        <w:rPr>
          <w:rFonts w:ascii="Times New Roman" w:hAnsi="Times New Roman" w:cs="Times New Roman"/>
          <w:sz w:val="28"/>
          <w:szCs w:val="28"/>
        </w:rPr>
        <w:t>по предупреждению суицидального поведения детей</w:t>
      </w:r>
      <w:r w:rsidR="00472C4E"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осуществляют территориальные</w:t>
      </w:r>
      <w:r w:rsidR="003D0CEF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- территориальные комиссии).</w:t>
      </w:r>
    </w:p>
    <w:p w:rsidR="00142463" w:rsidRPr="004C6E28" w:rsidRDefault="001424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Территориальные комиссии:</w:t>
      </w:r>
    </w:p>
    <w:p w:rsidR="00F625C6" w:rsidRPr="004A2363" w:rsidRDefault="004A23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625C6" w:rsidRPr="004A2363">
        <w:rPr>
          <w:rFonts w:ascii="Times New Roman" w:hAnsi="Times New Roman" w:cs="Times New Roman"/>
          <w:sz w:val="28"/>
          <w:szCs w:val="28"/>
        </w:rPr>
        <w:t>формируют муниципальную базу данных о несовершеннолетних, совершивших суицид, попытку суицида;</w:t>
      </w:r>
    </w:p>
    <w:p w:rsidR="00142463" w:rsidRPr="004A2363" w:rsidRDefault="004A23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D0AE2" w:rsidRPr="004A2363">
        <w:rPr>
          <w:rFonts w:ascii="Times New Roman" w:hAnsi="Times New Roman" w:cs="Times New Roman"/>
          <w:sz w:val="28"/>
          <w:szCs w:val="28"/>
        </w:rPr>
        <w:t xml:space="preserve">обеспечивают взаимодействие </w:t>
      </w:r>
      <w:r w:rsidR="00142463" w:rsidRPr="004A2363">
        <w:rPr>
          <w:rFonts w:ascii="Times New Roman" w:hAnsi="Times New Roman" w:cs="Times New Roman"/>
          <w:sz w:val="28"/>
          <w:szCs w:val="28"/>
        </w:rPr>
        <w:t>орган</w:t>
      </w:r>
      <w:r w:rsidR="006D0AE2" w:rsidRPr="004A2363">
        <w:rPr>
          <w:rFonts w:ascii="Times New Roman" w:hAnsi="Times New Roman" w:cs="Times New Roman"/>
          <w:sz w:val="28"/>
          <w:szCs w:val="28"/>
        </w:rPr>
        <w:t>ов</w:t>
      </w:r>
      <w:r w:rsidR="00142463" w:rsidRPr="004A2363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6D0AE2" w:rsidRPr="004A2363">
        <w:rPr>
          <w:rFonts w:ascii="Times New Roman" w:hAnsi="Times New Roman" w:cs="Times New Roman"/>
          <w:sz w:val="28"/>
          <w:szCs w:val="28"/>
        </w:rPr>
        <w:t>й системы профилактики</w:t>
      </w:r>
      <w:r w:rsidR="00142463" w:rsidRPr="004A2363">
        <w:rPr>
          <w:rFonts w:ascii="Times New Roman" w:hAnsi="Times New Roman" w:cs="Times New Roman"/>
          <w:sz w:val="28"/>
          <w:szCs w:val="28"/>
        </w:rPr>
        <w:t>, участвующи</w:t>
      </w:r>
      <w:r w:rsidR="006D0AE2" w:rsidRPr="004A2363">
        <w:rPr>
          <w:rFonts w:ascii="Times New Roman" w:hAnsi="Times New Roman" w:cs="Times New Roman"/>
          <w:sz w:val="28"/>
          <w:szCs w:val="28"/>
        </w:rPr>
        <w:t>х</w:t>
      </w:r>
      <w:r w:rsidR="00142463" w:rsidRPr="004A2363">
        <w:rPr>
          <w:rFonts w:ascii="Times New Roman" w:hAnsi="Times New Roman" w:cs="Times New Roman"/>
          <w:sz w:val="28"/>
          <w:szCs w:val="28"/>
        </w:rPr>
        <w:t xml:space="preserve"> в процессе оказания помощи несовершеннолетнему с признаками суицидального поведения, ребенку-суициденту</w:t>
      </w:r>
      <w:r w:rsidR="006D0AE2" w:rsidRPr="004A2363">
        <w:rPr>
          <w:rFonts w:ascii="Times New Roman" w:hAnsi="Times New Roman" w:cs="Times New Roman"/>
          <w:sz w:val="28"/>
          <w:szCs w:val="28"/>
        </w:rPr>
        <w:t>, их семьям</w:t>
      </w:r>
      <w:r w:rsidR="00142463" w:rsidRPr="004A2363">
        <w:rPr>
          <w:rFonts w:ascii="Times New Roman" w:hAnsi="Times New Roman" w:cs="Times New Roman"/>
          <w:sz w:val="28"/>
          <w:szCs w:val="28"/>
        </w:rPr>
        <w:t>;</w:t>
      </w:r>
    </w:p>
    <w:p w:rsidR="00142463" w:rsidRPr="004A2363" w:rsidRDefault="004A23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42463" w:rsidRPr="004A2363">
        <w:rPr>
          <w:rFonts w:ascii="Times New Roman" w:hAnsi="Times New Roman" w:cs="Times New Roman"/>
          <w:sz w:val="28"/>
          <w:szCs w:val="28"/>
        </w:rPr>
        <w:t xml:space="preserve">создают муниципальные межведомственные оперативные антикризисные группы для выездной работы на территории муниципального </w:t>
      </w:r>
      <w:r w:rsidR="006D0AE2" w:rsidRPr="004A2363">
        <w:rPr>
          <w:rFonts w:ascii="Times New Roman" w:hAnsi="Times New Roman" w:cs="Times New Roman"/>
          <w:sz w:val="28"/>
          <w:szCs w:val="28"/>
        </w:rPr>
        <w:t>района (городского округа) области</w:t>
      </w:r>
      <w:r w:rsidR="00142463" w:rsidRPr="004A2363">
        <w:rPr>
          <w:rFonts w:ascii="Times New Roman" w:hAnsi="Times New Roman" w:cs="Times New Roman"/>
          <w:sz w:val="28"/>
          <w:szCs w:val="28"/>
        </w:rPr>
        <w:t>.</w:t>
      </w:r>
    </w:p>
    <w:p w:rsidR="00FD2143" w:rsidRPr="00C8411C" w:rsidRDefault="003A5148" w:rsidP="00C8411C">
      <w:pPr>
        <w:pStyle w:val="a5"/>
        <w:numPr>
          <w:ilvl w:val="1"/>
          <w:numId w:val="11"/>
        </w:numPr>
        <w:shd w:val="clear" w:color="auto" w:fill="FFFFFF"/>
        <w:tabs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11C">
        <w:rPr>
          <w:rFonts w:ascii="Times New Roman" w:hAnsi="Times New Roman" w:cs="Times New Roman"/>
          <w:sz w:val="28"/>
          <w:szCs w:val="28"/>
        </w:rPr>
        <w:t xml:space="preserve">Хранение и использование информации, содержащей сведения </w:t>
      </w:r>
      <w:r w:rsidR="00402538" w:rsidRPr="00C841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411C">
        <w:rPr>
          <w:rFonts w:ascii="Times New Roman" w:hAnsi="Times New Roman" w:cs="Times New Roman"/>
          <w:sz w:val="28"/>
          <w:szCs w:val="28"/>
        </w:rPr>
        <w:t xml:space="preserve">о несовершеннолетних с признаками суицидального поведения либо детей-суицидентов, осуществляется с соблюдением принципа конфиденциальности </w:t>
      </w:r>
      <w:r w:rsidR="00402538" w:rsidRPr="00C8411C">
        <w:rPr>
          <w:rFonts w:ascii="Times New Roman" w:hAnsi="Times New Roman" w:cs="Times New Roman"/>
          <w:sz w:val="28"/>
          <w:szCs w:val="28"/>
        </w:rPr>
        <w:t xml:space="preserve">   </w:t>
      </w:r>
      <w:r w:rsidRPr="00C8411C">
        <w:rPr>
          <w:rFonts w:ascii="Times New Roman" w:hAnsi="Times New Roman" w:cs="Times New Roman"/>
          <w:sz w:val="28"/>
          <w:szCs w:val="28"/>
        </w:rPr>
        <w:t>и защиты персональных данных несовершеннолетних, доступ к которой ограничен Федеральным законом от 27 июля 2006 года №</w:t>
      </w:r>
      <w:r w:rsidR="006D0AE2" w:rsidRPr="00C8411C">
        <w:rPr>
          <w:rFonts w:ascii="Times New Roman" w:hAnsi="Times New Roman" w:cs="Times New Roman"/>
          <w:sz w:val="28"/>
          <w:szCs w:val="28"/>
        </w:rPr>
        <w:t> </w:t>
      </w:r>
      <w:r w:rsidRPr="00C8411C">
        <w:rPr>
          <w:rFonts w:ascii="Times New Roman" w:hAnsi="Times New Roman" w:cs="Times New Roman"/>
          <w:sz w:val="28"/>
          <w:szCs w:val="28"/>
        </w:rPr>
        <w:t>152-ФЗ «О</w:t>
      </w:r>
      <w:r w:rsidR="00410E4D" w:rsidRPr="00C8411C">
        <w:rPr>
          <w:rFonts w:ascii="Times New Roman" w:hAnsi="Times New Roman" w:cs="Times New Roman"/>
          <w:sz w:val="28"/>
          <w:szCs w:val="28"/>
        </w:rPr>
        <w:t> </w:t>
      </w:r>
      <w:r w:rsidRPr="00C8411C">
        <w:rPr>
          <w:rFonts w:ascii="Times New Roman" w:hAnsi="Times New Roman" w:cs="Times New Roman"/>
          <w:sz w:val="28"/>
          <w:szCs w:val="28"/>
        </w:rPr>
        <w:t>персональных данных».</w:t>
      </w:r>
      <w:r w:rsidR="00FD2143" w:rsidRPr="00C84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58" w:rsidRPr="004C6E28" w:rsidRDefault="00BA2258" w:rsidP="00FD2143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2C4E" w:rsidRPr="004C6E28" w:rsidRDefault="00472C4E" w:rsidP="00472C4E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 Порядок межведомственного взаимодействия</w:t>
      </w:r>
    </w:p>
    <w:p w:rsidR="00171832" w:rsidRPr="004C6E28" w:rsidRDefault="00171832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58" w:rsidRPr="004C6E28" w:rsidRDefault="00402538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0AE2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A42E58" w:rsidRPr="004C6E28">
        <w:rPr>
          <w:rFonts w:ascii="Times New Roman" w:hAnsi="Times New Roman" w:cs="Times New Roman"/>
          <w:b/>
          <w:sz w:val="28"/>
          <w:szCs w:val="28"/>
        </w:rPr>
        <w:t xml:space="preserve"> органов и учреждений системы профилактики</w:t>
      </w:r>
      <w:r w:rsidR="00A42E58" w:rsidRPr="004C6E28">
        <w:rPr>
          <w:rFonts w:ascii="Times New Roman" w:hAnsi="Times New Roman" w:cs="Times New Roman"/>
          <w:sz w:val="28"/>
          <w:szCs w:val="28"/>
        </w:rPr>
        <w:t xml:space="preserve">, выявившие в ходе исполнения служебных обязанностей, участия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2E58" w:rsidRPr="004C6E28">
        <w:rPr>
          <w:rFonts w:ascii="Times New Roman" w:hAnsi="Times New Roman" w:cs="Times New Roman"/>
          <w:sz w:val="28"/>
          <w:szCs w:val="28"/>
        </w:rPr>
        <w:t xml:space="preserve">в профилактических мероприятиях и в иных случаях 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9D7" w:rsidRPr="004C6E28">
        <w:rPr>
          <w:rFonts w:ascii="Times New Roman" w:hAnsi="Times New Roman" w:cs="Times New Roman"/>
          <w:sz w:val="28"/>
          <w:szCs w:val="28"/>
        </w:rPr>
        <w:t>с признаками суицидального поведения либо ребенка-суицидента</w:t>
      </w:r>
      <w:r w:rsidR="00A42E58" w:rsidRPr="004C6E28">
        <w:rPr>
          <w:rFonts w:ascii="Times New Roman" w:hAnsi="Times New Roman" w:cs="Times New Roman"/>
          <w:sz w:val="28"/>
          <w:szCs w:val="28"/>
        </w:rPr>
        <w:t>, обязаны:</w:t>
      </w:r>
    </w:p>
    <w:p w:rsidR="00A42E58" w:rsidRPr="004C6E28" w:rsidRDefault="00E628FA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Н</w:t>
      </w:r>
      <w:r w:rsidR="00A42E58" w:rsidRPr="004C6E28">
        <w:rPr>
          <w:rFonts w:ascii="Times New Roman" w:hAnsi="Times New Roman" w:cs="Times New Roman"/>
          <w:sz w:val="28"/>
          <w:szCs w:val="28"/>
        </w:rPr>
        <w:t>езамедлительно сообщить руководителю органа или учреждения системы профилактики о выявленном факте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A42E58" w:rsidRPr="004C6E28" w:rsidRDefault="00E628FA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="00A42E58" w:rsidRPr="004C6E28">
        <w:rPr>
          <w:rFonts w:ascii="Times New Roman" w:hAnsi="Times New Roman" w:cs="Times New Roman"/>
          <w:sz w:val="28"/>
          <w:szCs w:val="28"/>
        </w:rPr>
        <w:t>ринять меры экстренного реагирования для обеспечения безопасности несовершеннолетнего с признаками суицидального поведения либо ребенка-суицидента.</w:t>
      </w:r>
    </w:p>
    <w:p w:rsidR="00963AF2" w:rsidRPr="004C6E28" w:rsidRDefault="00963AF2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CB3" w:rsidRDefault="00E628FA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2E58" w:rsidRPr="004C6E28">
        <w:rPr>
          <w:rFonts w:ascii="Times New Roman" w:hAnsi="Times New Roman" w:cs="Times New Roman"/>
          <w:b/>
          <w:sz w:val="28"/>
          <w:szCs w:val="28"/>
        </w:rPr>
        <w:t>Руководители органов и учреждений системы профилактики</w:t>
      </w:r>
      <w:r w:rsidR="00B139D7" w:rsidRPr="004C6E28">
        <w:rPr>
          <w:rFonts w:ascii="Times New Roman" w:hAnsi="Times New Roman" w:cs="Times New Roman"/>
          <w:b/>
          <w:sz w:val="28"/>
          <w:szCs w:val="28"/>
        </w:rPr>
        <w:t>,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получившие сообщение о выявлении несовершеннолетнего с признаками суицидального поведения либо ребенка-суицидента,</w:t>
      </w:r>
      <w:r w:rsidR="00B75CB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B75CB3" w:rsidRDefault="00B75CB3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течение 1 часа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информацию о выявленном факте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в территориальный орган внутренних дел, 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39D7" w:rsidRPr="004C6E28">
        <w:rPr>
          <w:rFonts w:ascii="Times New Roman" w:hAnsi="Times New Roman" w:cs="Times New Roman"/>
          <w:sz w:val="28"/>
          <w:szCs w:val="28"/>
        </w:rPr>
        <w:t>орган опеки и попечительства для принятия мер по защите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в территориальную комиссию </w:t>
      </w:r>
      <w:r w:rsidRPr="00B75CB3">
        <w:rPr>
          <w:rFonts w:ascii="Times New Roman" w:hAnsi="Times New Roman" w:cs="Times New Roman"/>
          <w:sz w:val="28"/>
          <w:szCs w:val="28"/>
        </w:rPr>
        <w:t xml:space="preserve">для координации действий органов </w:t>
      </w:r>
      <w:r w:rsidR="003A12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CB3">
        <w:rPr>
          <w:rFonts w:ascii="Times New Roman" w:hAnsi="Times New Roman" w:cs="Times New Roman"/>
          <w:sz w:val="28"/>
          <w:szCs w:val="28"/>
        </w:rPr>
        <w:t xml:space="preserve">и учреждений системы профилактики и обеспечения осуществления мер </w:t>
      </w:r>
      <w:r w:rsidR="003A12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CB3">
        <w:rPr>
          <w:rFonts w:ascii="Times New Roman" w:hAnsi="Times New Roman" w:cs="Times New Roman"/>
          <w:sz w:val="28"/>
          <w:szCs w:val="28"/>
        </w:rPr>
        <w:t>по защите и восстановлению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направляется в указанные органы того муниципального района (городского округа), на территории которого выявлен</w:t>
      </w:r>
      <w:r w:rsidRPr="00B75CB3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C6E28">
        <w:rPr>
          <w:rFonts w:ascii="Times New Roman" w:hAnsi="Times New Roman" w:cs="Times New Roman"/>
          <w:sz w:val="28"/>
          <w:szCs w:val="28"/>
        </w:rPr>
        <w:t xml:space="preserve"> с признаками суицидального поведения либо ребен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6E28">
        <w:rPr>
          <w:rFonts w:ascii="Times New Roman" w:hAnsi="Times New Roman" w:cs="Times New Roman"/>
          <w:sz w:val="28"/>
          <w:szCs w:val="28"/>
        </w:rPr>
        <w:t>к-суицидент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3A12CB">
        <w:rPr>
          <w:rFonts w:ascii="Times New Roman" w:hAnsi="Times New Roman" w:cs="Times New Roman"/>
          <w:sz w:val="28"/>
          <w:szCs w:val="28"/>
        </w:rPr>
        <w:t xml:space="preserve">Зафиксировать </w:t>
      </w:r>
      <w:r w:rsidR="003A12CB" w:rsidRPr="004C6E28">
        <w:rPr>
          <w:rFonts w:ascii="Times New Roman" w:hAnsi="Times New Roman" w:cs="Times New Roman"/>
          <w:sz w:val="28"/>
          <w:szCs w:val="28"/>
        </w:rPr>
        <w:t>номер исходящего сообщения</w:t>
      </w:r>
      <w:r w:rsidR="003A12CB">
        <w:rPr>
          <w:rFonts w:ascii="Times New Roman" w:hAnsi="Times New Roman" w:cs="Times New Roman"/>
          <w:sz w:val="28"/>
          <w:szCs w:val="28"/>
        </w:rPr>
        <w:t xml:space="preserve"> и хранить его к</w:t>
      </w:r>
      <w:r w:rsidRPr="004C6E28">
        <w:rPr>
          <w:rFonts w:ascii="Times New Roman" w:hAnsi="Times New Roman" w:cs="Times New Roman"/>
          <w:sz w:val="28"/>
          <w:szCs w:val="28"/>
        </w:rPr>
        <w:t>опи</w:t>
      </w:r>
      <w:r w:rsidR="003A12CB">
        <w:rPr>
          <w:rFonts w:ascii="Times New Roman" w:hAnsi="Times New Roman" w:cs="Times New Roman"/>
          <w:sz w:val="28"/>
          <w:szCs w:val="28"/>
        </w:rPr>
        <w:t xml:space="preserve">ю </w:t>
      </w:r>
      <w:r w:rsidRPr="004C6E28">
        <w:rPr>
          <w:rFonts w:ascii="Times New Roman" w:hAnsi="Times New Roman" w:cs="Times New Roman"/>
          <w:sz w:val="28"/>
          <w:szCs w:val="28"/>
        </w:rPr>
        <w:t>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по делопроизводству.</w:t>
      </w:r>
    </w:p>
    <w:p w:rsidR="003A12CB" w:rsidRDefault="003A12CB" w:rsidP="003A51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2.3.</w:t>
      </w:r>
      <w:r w:rsidRPr="004C6E28">
        <w:rPr>
          <w:rFonts w:ascii="Times New Roman" w:hAnsi="Times New Roman" w:cs="Times New Roman"/>
          <w:b/>
          <w:sz w:val="28"/>
          <w:szCs w:val="28"/>
        </w:rPr>
        <w:tab/>
      </w:r>
      <w:r w:rsidR="00340DB9" w:rsidRPr="004C6E28">
        <w:rPr>
          <w:rFonts w:ascii="Times New Roman" w:hAnsi="Times New Roman" w:cs="Times New Roman"/>
          <w:b/>
          <w:sz w:val="28"/>
          <w:szCs w:val="28"/>
        </w:rPr>
        <w:t>С</w:t>
      </w:r>
      <w:r w:rsidRPr="004C6E28">
        <w:rPr>
          <w:rFonts w:ascii="Times New Roman" w:hAnsi="Times New Roman" w:cs="Times New Roman"/>
          <w:b/>
          <w:sz w:val="28"/>
          <w:szCs w:val="28"/>
        </w:rPr>
        <w:t>отрудник</w:t>
      </w:r>
      <w:r w:rsidR="00340DB9" w:rsidRPr="004C6E28">
        <w:rPr>
          <w:rFonts w:ascii="Times New Roman" w:hAnsi="Times New Roman" w:cs="Times New Roman"/>
          <w:b/>
          <w:sz w:val="28"/>
          <w:szCs w:val="28"/>
        </w:rPr>
        <w:t>и</w:t>
      </w:r>
      <w:r w:rsidRPr="004C6E28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 </w:t>
      </w:r>
      <w:r w:rsidRPr="004C6E28">
        <w:rPr>
          <w:rFonts w:ascii="Times New Roman" w:hAnsi="Times New Roman" w:cs="Times New Roman"/>
          <w:sz w:val="28"/>
          <w:szCs w:val="28"/>
        </w:rPr>
        <w:t>при</w:t>
      </w:r>
      <w:r w:rsidR="00340DB9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810B36" w:rsidRPr="004C6E28">
        <w:rPr>
          <w:rFonts w:ascii="Times New Roman" w:hAnsi="Times New Roman" w:cs="Times New Roman"/>
          <w:sz w:val="28"/>
          <w:szCs w:val="28"/>
        </w:rPr>
        <w:t>поступлении (обращении)</w:t>
      </w:r>
      <w:r w:rsidR="00340DB9" w:rsidRPr="004C6E28">
        <w:rPr>
          <w:rFonts w:ascii="Times New Roman" w:hAnsi="Times New Roman" w:cs="Times New Roman"/>
          <w:sz w:val="28"/>
          <w:szCs w:val="28"/>
        </w:rPr>
        <w:t xml:space="preserve"> несовершеннолетнего с признаками суицидального поведения либо ребенка-суицидента:</w:t>
      </w: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340DB9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.1.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Pr="004C6E28">
        <w:rPr>
          <w:rFonts w:ascii="Times New Roman" w:hAnsi="Times New Roman" w:cs="Times New Roman"/>
          <w:sz w:val="28"/>
          <w:szCs w:val="28"/>
        </w:rPr>
        <w:t xml:space="preserve">роводят медицинскую оценку состояния </w:t>
      </w:r>
      <w:r w:rsidR="00340DB9" w:rsidRPr="004C6E28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</w:t>
      </w:r>
      <w:r w:rsidR="00340DB9" w:rsidRPr="004C6E28">
        <w:rPr>
          <w:rFonts w:ascii="Times New Roman" w:hAnsi="Times New Roman" w:cs="Times New Roman"/>
          <w:sz w:val="28"/>
          <w:szCs w:val="28"/>
        </w:rPr>
        <w:t>с признаками суицидального поведения либо ребенка-суицидента</w:t>
      </w:r>
      <w:r w:rsidRPr="004C6E28">
        <w:rPr>
          <w:rFonts w:ascii="Times New Roman" w:hAnsi="Times New Roman" w:cs="Times New Roman"/>
          <w:sz w:val="28"/>
          <w:szCs w:val="28"/>
        </w:rPr>
        <w:t>, зафиксировав данные в медицинской карте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340DB9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.2.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Pr="004C6E28">
        <w:rPr>
          <w:rFonts w:ascii="Times New Roman" w:hAnsi="Times New Roman" w:cs="Times New Roman"/>
          <w:sz w:val="28"/>
          <w:szCs w:val="28"/>
        </w:rPr>
        <w:t>ри необходимости госпитализируют ребенка</w:t>
      </w:r>
      <w:r w:rsidR="00340DB9" w:rsidRPr="004C6E28">
        <w:rPr>
          <w:rFonts w:ascii="Times New Roman" w:hAnsi="Times New Roman" w:cs="Times New Roman"/>
          <w:sz w:val="28"/>
          <w:szCs w:val="28"/>
        </w:rPr>
        <w:t>-суицидента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340DB9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.3.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Н</w:t>
      </w:r>
      <w:r w:rsidRPr="004C6E28">
        <w:rPr>
          <w:rFonts w:ascii="Times New Roman" w:hAnsi="Times New Roman" w:cs="Times New Roman"/>
          <w:sz w:val="28"/>
          <w:szCs w:val="28"/>
        </w:rPr>
        <w:t xml:space="preserve">езамедлительно сообщают </w:t>
      </w:r>
      <w:r w:rsidR="006D0AE2" w:rsidRPr="004C6E28">
        <w:rPr>
          <w:rFonts w:ascii="Times New Roman" w:hAnsi="Times New Roman" w:cs="Times New Roman"/>
          <w:sz w:val="28"/>
          <w:szCs w:val="28"/>
        </w:rPr>
        <w:t>должностному лицу медицинской организации</w:t>
      </w:r>
      <w:r w:rsidR="006D0AE2">
        <w:rPr>
          <w:rFonts w:ascii="Times New Roman" w:hAnsi="Times New Roman" w:cs="Times New Roman"/>
          <w:sz w:val="28"/>
          <w:szCs w:val="28"/>
        </w:rPr>
        <w:t>,</w:t>
      </w:r>
      <w:r w:rsidR="006D0AE2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ответственному за своевременное информирование органов внутренних дел</w:t>
      </w:r>
      <w:r w:rsidR="006D0AE2">
        <w:rPr>
          <w:rFonts w:ascii="Times New Roman" w:hAnsi="Times New Roman" w:cs="Times New Roman"/>
          <w:sz w:val="28"/>
          <w:szCs w:val="28"/>
        </w:rPr>
        <w:t>,</w:t>
      </w:r>
      <w:r w:rsidRPr="004C6E28">
        <w:rPr>
          <w:rFonts w:ascii="Times New Roman" w:hAnsi="Times New Roman" w:cs="Times New Roman"/>
          <w:sz w:val="28"/>
          <w:szCs w:val="28"/>
        </w:rPr>
        <w:t xml:space="preserve"> о </w:t>
      </w:r>
      <w:r w:rsidR="00810B36" w:rsidRPr="004C6E28">
        <w:rPr>
          <w:rFonts w:ascii="Times New Roman" w:hAnsi="Times New Roman" w:cs="Times New Roman"/>
          <w:sz w:val="28"/>
          <w:szCs w:val="28"/>
        </w:rPr>
        <w:t>поступлении (обращении) несо</w:t>
      </w:r>
      <w:r w:rsidRPr="004C6E28">
        <w:rPr>
          <w:rFonts w:ascii="Times New Roman" w:hAnsi="Times New Roman" w:cs="Times New Roman"/>
          <w:sz w:val="28"/>
          <w:szCs w:val="28"/>
        </w:rPr>
        <w:t>вершеннолетн</w:t>
      </w:r>
      <w:r w:rsidR="00810B36" w:rsidRPr="004C6E28">
        <w:rPr>
          <w:rFonts w:ascii="Times New Roman" w:hAnsi="Times New Roman" w:cs="Times New Roman"/>
          <w:sz w:val="28"/>
          <w:szCs w:val="28"/>
        </w:rPr>
        <w:t xml:space="preserve">его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0B36" w:rsidRPr="004C6E28">
        <w:rPr>
          <w:rFonts w:ascii="Times New Roman" w:hAnsi="Times New Roman" w:cs="Times New Roman"/>
          <w:sz w:val="28"/>
          <w:szCs w:val="28"/>
        </w:rPr>
        <w:t>с признаками суицидального поведения либо ребенка-суицидента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3A514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.4.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Д</w:t>
      </w:r>
      <w:r w:rsidR="006D0AE2" w:rsidRPr="004C6E28">
        <w:rPr>
          <w:rFonts w:ascii="Times New Roman" w:hAnsi="Times New Roman" w:cs="Times New Roman"/>
          <w:sz w:val="28"/>
          <w:szCs w:val="28"/>
        </w:rPr>
        <w:t>олжностное лицо медицинской организации</w:t>
      </w:r>
      <w:r w:rsidR="006D0AE2">
        <w:rPr>
          <w:rFonts w:ascii="Times New Roman" w:hAnsi="Times New Roman" w:cs="Times New Roman"/>
          <w:sz w:val="28"/>
          <w:szCs w:val="28"/>
        </w:rPr>
        <w:t>,</w:t>
      </w:r>
      <w:r w:rsidR="006D0AE2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6E28">
        <w:rPr>
          <w:rFonts w:ascii="Times New Roman" w:hAnsi="Times New Roman" w:cs="Times New Roman"/>
          <w:sz w:val="28"/>
          <w:szCs w:val="28"/>
        </w:rPr>
        <w:t xml:space="preserve">за своевременное информирование органов внутренних дел, руководствуясь приказом департамента здравоохранения Ярославской области от 14.10.2010 №1303 «О взаимодействии государственных учреждений здравоохранения Ярославской области с органами внутренних дел», в течение 1 часа направляет информацию о </w:t>
      </w:r>
      <w:r w:rsidR="00810B36" w:rsidRPr="004C6E28">
        <w:rPr>
          <w:rFonts w:ascii="Times New Roman" w:hAnsi="Times New Roman" w:cs="Times New Roman"/>
          <w:sz w:val="28"/>
          <w:szCs w:val="28"/>
        </w:rPr>
        <w:t xml:space="preserve">поступлении (обращении) несовершеннолетнего с признаками суицидального поведения либо ребенка-суицидента </w:t>
      </w:r>
      <w:r w:rsidRPr="004C6E28">
        <w:rPr>
          <w:rFonts w:ascii="Times New Roman" w:hAnsi="Times New Roman" w:cs="Times New Roman"/>
          <w:sz w:val="28"/>
          <w:szCs w:val="28"/>
        </w:rPr>
        <w:t xml:space="preserve">в орган внутренних дел </w:t>
      </w:r>
      <w:r w:rsidR="00E628FA">
        <w:rPr>
          <w:rFonts w:ascii="Times New Roman" w:hAnsi="Times New Roman" w:cs="Times New Roman"/>
          <w:sz w:val="28"/>
          <w:szCs w:val="28"/>
        </w:rPr>
        <w:t xml:space="preserve">   </w:t>
      </w:r>
      <w:r w:rsidRPr="004C6E28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810B36" w:rsidRPr="004C6E28">
        <w:rPr>
          <w:rFonts w:ascii="Times New Roman" w:hAnsi="Times New Roman" w:cs="Times New Roman"/>
          <w:sz w:val="28"/>
          <w:szCs w:val="28"/>
        </w:rPr>
        <w:t>нахождения медицинской организации</w:t>
      </w:r>
      <w:r w:rsidRPr="004C6E28">
        <w:rPr>
          <w:rFonts w:ascii="Times New Roman" w:hAnsi="Times New Roman" w:cs="Times New Roman"/>
          <w:sz w:val="28"/>
          <w:szCs w:val="28"/>
        </w:rPr>
        <w:t>.</w:t>
      </w:r>
    </w:p>
    <w:p w:rsidR="00E628FA" w:rsidRPr="004C6E28" w:rsidRDefault="00E628FA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503" w:rsidRPr="004C6E28" w:rsidRDefault="00962503" w:rsidP="00962503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b/>
          <w:sz w:val="28"/>
          <w:szCs w:val="28"/>
        </w:rPr>
        <w:t>4</w:t>
      </w:r>
      <w:r w:rsidR="00E628FA">
        <w:rPr>
          <w:rFonts w:ascii="Times New Roman" w:hAnsi="Times New Roman" w:cs="Times New Roman"/>
          <w:b/>
          <w:sz w:val="28"/>
          <w:szCs w:val="28"/>
        </w:rPr>
        <w:t>.</w:t>
      </w:r>
      <w:r w:rsidR="00E628FA">
        <w:rPr>
          <w:rFonts w:ascii="Times New Roman" w:hAnsi="Times New Roman" w:cs="Times New Roman"/>
          <w:b/>
          <w:sz w:val="28"/>
          <w:szCs w:val="28"/>
        </w:rPr>
        <w:tab/>
      </w:r>
      <w:r w:rsidRPr="004C6E28">
        <w:rPr>
          <w:rFonts w:ascii="Times New Roman" w:hAnsi="Times New Roman" w:cs="Times New Roman"/>
          <w:b/>
          <w:sz w:val="28"/>
          <w:szCs w:val="28"/>
        </w:rPr>
        <w:t>Территориальные органы Министерства внутренних дел России на районном уровне</w:t>
      </w:r>
      <w:r w:rsidR="00F54AA7" w:rsidRPr="004C6E28">
        <w:rPr>
          <w:rFonts w:ascii="Times New Roman" w:hAnsi="Times New Roman" w:cs="Times New Roman"/>
          <w:sz w:val="28"/>
          <w:szCs w:val="28"/>
        </w:rPr>
        <w:t xml:space="preserve"> (далее – территориальные органы МВД России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AA7" w:rsidRPr="004C6E28">
        <w:rPr>
          <w:rFonts w:ascii="Times New Roman" w:hAnsi="Times New Roman" w:cs="Times New Roman"/>
          <w:sz w:val="28"/>
          <w:szCs w:val="28"/>
        </w:rPr>
        <w:t>на районном уровне)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при поступлении информации о выявлении несовершеннолетнего с признаками суицидального поведения либо ребенка-</w:t>
      </w:r>
      <w:r w:rsidR="00B139D7" w:rsidRPr="004C6E28">
        <w:rPr>
          <w:rFonts w:ascii="Times New Roman" w:hAnsi="Times New Roman" w:cs="Times New Roman"/>
          <w:sz w:val="28"/>
          <w:szCs w:val="28"/>
        </w:rPr>
        <w:lastRenderedPageBreak/>
        <w:t>суицидента</w:t>
      </w:r>
      <w:r w:rsidR="00963AF2" w:rsidRPr="004C6E28">
        <w:rPr>
          <w:rFonts w:ascii="Times New Roman" w:hAnsi="Times New Roman" w:cs="Times New Roman"/>
          <w:sz w:val="28"/>
          <w:szCs w:val="28"/>
        </w:rPr>
        <w:t>:</w:t>
      </w:r>
    </w:p>
    <w:p w:rsidR="00BA2258" w:rsidRPr="004C6E28" w:rsidRDefault="00962503" w:rsidP="00E628F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4</w:t>
      </w:r>
      <w:r w:rsidR="00BA2258" w:rsidRPr="004C6E28">
        <w:rPr>
          <w:rFonts w:ascii="Times New Roman" w:hAnsi="Times New Roman" w:cs="Times New Roman"/>
          <w:sz w:val="28"/>
          <w:szCs w:val="28"/>
        </w:rPr>
        <w:t>.</w:t>
      </w:r>
      <w:r w:rsidRPr="004C6E28">
        <w:rPr>
          <w:rFonts w:ascii="Times New Roman" w:hAnsi="Times New Roman" w:cs="Times New Roman"/>
          <w:sz w:val="28"/>
          <w:szCs w:val="28"/>
        </w:rPr>
        <w:t>1.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BD74F2" w:rsidRPr="004C6E28">
        <w:rPr>
          <w:rFonts w:ascii="Times New Roman" w:hAnsi="Times New Roman" w:cs="Times New Roman"/>
          <w:sz w:val="28"/>
          <w:szCs w:val="28"/>
        </w:rPr>
        <w:t xml:space="preserve"> течение 24 часов </w:t>
      </w:r>
      <w:r w:rsidRPr="004C6E28">
        <w:rPr>
          <w:rFonts w:ascii="Times New Roman" w:hAnsi="Times New Roman" w:cs="Times New Roman"/>
          <w:sz w:val="28"/>
          <w:szCs w:val="28"/>
        </w:rPr>
        <w:t xml:space="preserve">направляют информацию о </w:t>
      </w:r>
      <w:r w:rsidR="00B62417" w:rsidRPr="004C6E28">
        <w:rPr>
          <w:rFonts w:ascii="Times New Roman" w:hAnsi="Times New Roman" w:cs="Times New Roman"/>
          <w:sz w:val="28"/>
          <w:szCs w:val="28"/>
        </w:rPr>
        <w:t xml:space="preserve">выявленном несовершеннолетнем с признаками суицидального поведения либо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2417" w:rsidRPr="004C6E28">
        <w:rPr>
          <w:rFonts w:ascii="Times New Roman" w:hAnsi="Times New Roman" w:cs="Times New Roman"/>
          <w:sz w:val="28"/>
          <w:szCs w:val="28"/>
        </w:rPr>
        <w:t xml:space="preserve">о </w:t>
      </w:r>
      <w:r w:rsidRPr="004C6E28">
        <w:rPr>
          <w:rFonts w:ascii="Times New Roman" w:hAnsi="Times New Roman" w:cs="Times New Roman"/>
          <w:sz w:val="28"/>
          <w:szCs w:val="28"/>
        </w:rPr>
        <w:t xml:space="preserve">суицидальной попытке несовершеннолетнего </w:t>
      </w:r>
      <w:r w:rsidR="00B62417" w:rsidRPr="004C6E28">
        <w:rPr>
          <w:rFonts w:ascii="Times New Roman" w:hAnsi="Times New Roman" w:cs="Times New Roman"/>
          <w:sz w:val="28"/>
          <w:szCs w:val="28"/>
        </w:rPr>
        <w:t>в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BD74F2" w:rsidRPr="004C6E28">
        <w:rPr>
          <w:rFonts w:ascii="Times New Roman" w:hAnsi="Times New Roman" w:cs="Times New Roman"/>
          <w:sz w:val="28"/>
          <w:szCs w:val="28"/>
        </w:rPr>
        <w:t xml:space="preserve">Управление Министерства внутренних дел Российской Федерации по Ярославской области (далее – УМВД России по Ярославской области) и </w:t>
      </w:r>
      <w:r w:rsidRPr="004C6E28">
        <w:rPr>
          <w:rFonts w:ascii="Times New Roman" w:hAnsi="Times New Roman" w:cs="Times New Roman"/>
          <w:sz w:val="28"/>
          <w:szCs w:val="28"/>
        </w:rPr>
        <w:t>территориальн</w:t>
      </w:r>
      <w:r w:rsidR="00BD74F2" w:rsidRPr="004C6E28">
        <w:rPr>
          <w:rFonts w:ascii="Times New Roman" w:hAnsi="Times New Roman" w:cs="Times New Roman"/>
          <w:sz w:val="28"/>
          <w:szCs w:val="28"/>
        </w:rPr>
        <w:t>ую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D74F2" w:rsidRPr="004C6E28">
        <w:rPr>
          <w:rFonts w:ascii="Times New Roman" w:hAnsi="Times New Roman" w:cs="Times New Roman"/>
          <w:sz w:val="28"/>
          <w:szCs w:val="28"/>
        </w:rPr>
        <w:t>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2598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3A12CB">
        <w:rPr>
          <w:rFonts w:ascii="Times New Roman" w:hAnsi="Times New Roman" w:cs="Times New Roman"/>
          <w:sz w:val="28"/>
          <w:szCs w:val="28"/>
        </w:rPr>
        <w:t>жительства</w:t>
      </w:r>
      <w:r w:rsidR="00DC2598" w:rsidRPr="004C6E28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DC2598" w:rsidRPr="003A12CB">
        <w:rPr>
          <w:rFonts w:ascii="Times New Roman" w:hAnsi="Times New Roman" w:cs="Times New Roman"/>
          <w:sz w:val="28"/>
          <w:szCs w:val="28"/>
        </w:rPr>
        <w:t xml:space="preserve">либо по месту совершения попытки суицида </w:t>
      </w:r>
      <w:r w:rsidRPr="003A12CB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0F66B9" w:rsidRPr="003A12CB">
        <w:rPr>
          <w:rFonts w:ascii="Times New Roman" w:hAnsi="Times New Roman" w:cs="Times New Roman"/>
          <w:sz w:val="28"/>
          <w:szCs w:val="28"/>
        </w:rPr>
        <w:t xml:space="preserve">работы по выявлению и устранению причин совершения несовершеннолетним попыток суицидов, оказания помощи ребенку-суициденту, проведению </w:t>
      </w:r>
      <w:r w:rsidRPr="003A12CB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AB08AE" w:rsidRPr="003A12CB">
        <w:rPr>
          <w:rFonts w:ascii="Times New Roman" w:hAnsi="Times New Roman" w:cs="Times New Roman"/>
          <w:sz w:val="28"/>
          <w:szCs w:val="28"/>
        </w:rPr>
        <w:t xml:space="preserve">профилактической и </w:t>
      </w:r>
      <w:r w:rsidRPr="003A12CB">
        <w:rPr>
          <w:rFonts w:ascii="Times New Roman" w:hAnsi="Times New Roman" w:cs="Times New Roman"/>
          <w:sz w:val="28"/>
          <w:szCs w:val="28"/>
        </w:rPr>
        <w:t>реабилитационной работы</w:t>
      </w:r>
      <w:r w:rsidR="007551C8" w:rsidRPr="003A12CB">
        <w:rPr>
          <w:rFonts w:ascii="Times New Roman" w:hAnsi="Times New Roman" w:cs="Times New Roman"/>
          <w:sz w:val="28"/>
          <w:szCs w:val="28"/>
        </w:rPr>
        <w:t xml:space="preserve"> </w:t>
      </w:r>
      <w:r w:rsidR="00A923EC" w:rsidRPr="003A12CB">
        <w:rPr>
          <w:rFonts w:ascii="Times New Roman" w:hAnsi="Times New Roman" w:cs="Times New Roman"/>
          <w:sz w:val="28"/>
          <w:szCs w:val="28"/>
        </w:rPr>
        <w:t>с ним</w:t>
      </w:r>
      <w:r w:rsidR="000F66B9" w:rsidRPr="003A12CB">
        <w:rPr>
          <w:rFonts w:ascii="Times New Roman" w:hAnsi="Times New Roman" w:cs="Times New Roman"/>
          <w:sz w:val="28"/>
          <w:szCs w:val="28"/>
        </w:rPr>
        <w:t xml:space="preserve"> и</w:t>
      </w:r>
      <w:r w:rsidR="00A923EC" w:rsidRPr="003A12CB">
        <w:rPr>
          <w:rFonts w:ascii="Times New Roman" w:hAnsi="Times New Roman" w:cs="Times New Roman"/>
          <w:sz w:val="28"/>
          <w:szCs w:val="28"/>
        </w:rPr>
        <w:t xml:space="preserve"> его семьей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BD74F2" w:rsidRDefault="00962503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4</w:t>
      </w:r>
      <w:r w:rsidR="00E628FA">
        <w:rPr>
          <w:rFonts w:ascii="Times New Roman" w:hAnsi="Times New Roman" w:cs="Times New Roman"/>
          <w:sz w:val="28"/>
          <w:szCs w:val="28"/>
        </w:rPr>
        <w:t>.2.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BA2258" w:rsidRPr="004C6E28">
        <w:rPr>
          <w:rFonts w:ascii="Times New Roman" w:hAnsi="Times New Roman" w:cs="Times New Roman"/>
          <w:sz w:val="28"/>
          <w:szCs w:val="28"/>
        </w:rPr>
        <w:t xml:space="preserve"> соответствии с Уголовно-процессуальным кодексом Российской Федерации </w:t>
      </w:r>
      <w:r w:rsidR="00BD74F2" w:rsidRPr="004C6E28">
        <w:rPr>
          <w:rFonts w:ascii="Times New Roman" w:hAnsi="Times New Roman" w:cs="Times New Roman"/>
          <w:sz w:val="28"/>
          <w:szCs w:val="28"/>
        </w:rPr>
        <w:t>(далее – УПК РФ) проводят проверку по выявленному факту, в том числе по фактам жестокого обращения с несовершеннолетними, совершения насильственных действий в отношении несовершеннолетних, неисполнения родителями (законными представителями) обязанностей по содержанию, воспитанию, обучению, защите прав</w:t>
      </w:r>
      <w:r w:rsidR="00161801">
        <w:rPr>
          <w:rFonts w:ascii="Times New Roman" w:hAnsi="Times New Roman" w:cs="Times New Roman"/>
          <w:sz w:val="28"/>
          <w:szCs w:val="28"/>
        </w:rPr>
        <w:t xml:space="preserve"> и интересов несовершеннолетних, в ходе которой:</w:t>
      </w:r>
    </w:p>
    <w:p w:rsidR="00161801" w:rsidRDefault="00E628FA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A12CB">
        <w:rPr>
          <w:rFonts w:ascii="Times New Roman" w:hAnsi="Times New Roman" w:cs="Times New Roman"/>
          <w:sz w:val="28"/>
          <w:szCs w:val="28"/>
        </w:rPr>
        <w:t>разъясняют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A12CB">
        <w:rPr>
          <w:rFonts w:ascii="Times New Roman" w:hAnsi="Times New Roman" w:cs="Times New Roman"/>
          <w:sz w:val="28"/>
          <w:szCs w:val="28"/>
        </w:rPr>
        <w:t>ям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133A53">
        <w:rPr>
          <w:rFonts w:ascii="Times New Roman" w:hAnsi="Times New Roman" w:cs="Times New Roman"/>
          <w:sz w:val="28"/>
          <w:szCs w:val="28"/>
        </w:rPr>
        <w:t>м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3A53">
        <w:rPr>
          <w:rFonts w:ascii="Times New Roman" w:hAnsi="Times New Roman" w:cs="Times New Roman"/>
          <w:sz w:val="28"/>
          <w:szCs w:val="28"/>
        </w:rPr>
        <w:t>ям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) </w:t>
      </w:r>
      <w:r w:rsidR="00133A53">
        <w:rPr>
          <w:rFonts w:ascii="Times New Roman" w:hAnsi="Times New Roman" w:cs="Times New Roman"/>
          <w:sz w:val="28"/>
          <w:szCs w:val="28"/>
        </w:rPr>
        <w:t>необходимость</w:t>
      </w:r>
      <w:r w:rsidR="00133A53" w:rsidRPr="00A8318A">
        <w:rPr>
          <w:rFonts w:ascii="Times New Roman" w:hAnsi="Times New Roman" w:cs="Times New Roman"/>
          <w:sz w:val="28"/>
          <w:szCs w:val="28"/>
        </w:rPr>
        <w:t xml:space="preserve"> </w:t>
      </w:r>
      <w:r w:rsidR="00133A53" w:rsidRPr="00816FCA">
        <w:rPr>
          <w:rFonts w:ascii="Times New Roman" w:hAnsi="Times New Roman" w:cs="Times New Roman"/>
          <w:sz w:val="28"/>
          <w:szCs w:val="28"/>
        </w:rPr>
        <w:t>оказания пострадавшим детям медицинской и иной помощи</w:t>
      </w:r>
      <w:r w:rsidR="00161801">
        <w:rPr>
          <w:rFonts w:ascii="Times New Roman" w:hAnsi="Times New Roman" w:cs="Times New Roman"/>
          <w:sz w:val="28"/>
          <w:szCs w:val="28"/>
        </w:rPr>
        <w:t>;</w:t>
      </w:r>
    </w:p>
    <w:p w:rsidR="00BD74F2" w:rsidRPr="004C6E28" w:rsidRDefault="00161801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BD74F2" w:rsidRPr="004C6E28">
        <w:rPr>
          <w:rFonts w:ascii="Times New Roman" w:hAnsi="Times New Roman" w:cs="Times New Roman"/>
          <w:sz w:val="28"/>
          <w:szCs w:val="28"/>
        </w:rPr>
        <w:t>устанавливают причины и условия, способствовавшие совершению попыток суицидов среди несовершеннолетних, с привлечением, при необходимости, иных органов и учреждений системы профилактики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BD74F2" w:rsidRPr="004C6E28" w:rsidRDefault="00BD74F2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4</w:t>
      </w:r>
      <w:r w:rsidRPr="004C6E28">
        <w:rPr>
          <w:rFonts w:ascii="Times New Roman" w:hAnsi="Times New Roman" w:cs="Times New Roman"/>
          <w:sz w:val="28"/>
          <w:szCs w:val="28"/>
        </w:rPr>
        <w:t>.</w:t>
      </w:r>
      <w:r w:rsidR="00161801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Pr="004C6E28">
        <w:rPr>
          <w:rFonts w:ascii="Times New Roman" w:hAnsi="Times New Roman" w:cs="Times New Roman"/>
          <w:sz w:val="28"/>
          <w:szCs w:val="28"/>
        </w:rPr>
        <w:t xml:space="preserve">о результатам проведенной проверки в соответствии с УПК РФ принимают процессуальное решение, о котором информируют УМВД России по Ярославской области и территориальную комиссию по месту жительства несовершеннолетнего. </w:t>
      </w:r>
    </w:p>
    <w:p w:rsidR="00963AF2" w:rsidRPr="004C6E28" w:rsidRDefault="00963AF2" w:rsidP="00BD74F2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4F2" w:rsidRPr="004C6E28" w:rsidRDefault="00BD74F2" w:rsidP="00311021">
      <w:pPr>
        <w:tabs>
          <w:tab w:val="num" w:pos="0"/>
          <w:tab w:val="left" w:pos="992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b/>
          <w:sz w:val="28"/>
          <w:szCs w:val="28"/>
        </w:rPr>
        <w:t>5</w:t>
      </w:r>
      <w:r w:rsidR="00311021">
        <w:rPr>
          <w:rFonts w:ascii="Times New Roman" w:hAnsi="Times New Roman" w:cs="Times New Roman"/>
          <w:b/>
          <w:sz w:val="28"/>
          <w:szCs w:val="28"/>
        </w:rPr>
        <w:t>.</w:t>
      </w:r>
      <w:r w:rsidR="00311021">
        <w:rPr>
          <w:rFonts w:ascii="Times New Roman" w:hAnsi="Times New Roman" w:cs="Times New Roman"/>
          <w:b/>
          <w:sz w:val="28"/>
          <w:szCs w:val="28"/>
        </w:rPr>
        <w:tab/>
      </w:r>
      <w:r w:rsidRPr="004C6E28">
        <w:rPr>
          <w:rFonts w:ascii="Times New Roman" w:hAnsi="Times New Roman" w:cs="Times New Roman"/>
          <w:b/>
          <w:sz w:val="28"/>
          <w:szCs w:val="28"/>
        </w:rPr>
        <w:t>УМВД России по Ярославской области:</w:t>
      </w:r>
    </w:p>
    <w:p w:rsidR="00BD74F2" w:rsidRPr="004C6E28" w:rsidRDefault="00BD74F2" w:rsidP="00311021">
      <w:pPr>
        <w:tabs>
          <w:tab w:val="num" w:pos="0"/>
          <w:tab w:val="left" w:pos="9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5</w:t>
      </w:r>
      <w:r w:rsidR="00311021">
        <w:rPr>
          <w:rFonts w:ascii="Times New Roman" w:hAnsi="Times New Roman" w:cs="Times New Roman"/>
          <w:sz w:val="28"/>
          <w:szCs w:val="28"/>
        </w:rPr>
        <w:t>.1.</w:t>
      </w:r>
      <w:r w:rsidR="00311021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А</w:t>
      </w:r>
      <w:r w:rsidR="00133A53">
        <w:rPr>
          <w:rFonts w:ascii="Times New Roman" w:hAnsi="Times New Roman" w:cs="Times New Roman"/>
          <w:sz w:val="28"/>
          <w:szCs w:val="28"/>
        </w:rPr>
        <w:t xml:space="preserve">нализирует </w:t>
      </w:r>
      <w:r w:rsidRPr="004C6E28">
        <w:rPr>
          <w:rFonts w:ascii="Times New Roman" w:hAnsi="Times New Roman" w:cs="Times New Roman"/>
          <w:sz w:val="28"/>
          <w:szCs w:val="28"/>
        </w:rPr>
        <w:t>информацию</w:t>
      </w:r>
      <w:r w:rsidR="00133A53">
        <w:rPr>
          <w:rFonts w:ascii="Times New Roman" w:hAnsi="Times New Roman" w:cs="Times New Roman"/>
          <w:sz w:val="28"/>
          <w:szCs w:val="28"/>
        </w:rPr>
        <w:t xml:space="preserve"> </w:t>
      </w:r>
      <w:r w:rsidR="00133A53" w:rsidRPr="00133A53">
        <w:rPr>
          <w:rFonts w:ascii="Times New Roman" w:hAnsi="Times New Roman" w:cs="Times New Roman"/>
          <w:sz w:val="28"/>
          <w:szCs w:val="28"/>
        </w:rPr>
        <w:t>территориальны</w:t>
      </w:r>
      <w:r w:rsidR="00133A53">
        <w:rPr>
          <w:rFonts w:ascii="Times New Roman" w:hAnsi="Times New Roman" w:cs="Times New Roman"/>
          <w:sz w:val="28"/>
          <w:szCs w:val="28"/>
        </w:rPr>
        <w:t>х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33A53">
        <w:rPr>
          <w:rFonts w:ascii="Times New Roman" w:hAnsi="Times New Roman" w:cs="Times New Roman"/>
          <w:sz w:val="28"/>
          <w:szCs w:val="28"/>
        </w:rPr>
        <w:t>ов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МВД России                на районном уровне</w:t>
      </w:r>
      <w:r w:rsidRPr="004C6E28">
        <w:rPr>
          <w:rFonts w:ascii="Times New Roman" w:hAnsi="Times New Roman" w:cs="Times New Roman"/>
          <w:sz w:val="28"/>
          <w:szCs w:val="28"/>
        </w:rPr>
        <w:t xml:space="preserve"> о </w:t>
      </w:r>
      <w:r w:rsidR="00133A53" w:rsidRPr="00133A53">
        <w:rPr>
          <w:rFonts w:ascii="Times New Roman" w:hAnsi="Times New Roman" w:cs="Times New Roman"/>
          <w:sz w:val="28"/>
          <w:szCs w:val="28"/>
        </w:rPr>
        <w:t>выявленн</w:t>
      </w:r>
      <w:r w:rsidR="00133A53">
        <w:rPr>
          <w:rFonts w:ascii="Times New Roman" w:hAnsi="Times New Roman" w:cs="Times New Roman"/>
          <w:sz w:val="28"/>
          <w:szCs w:val="28"/>
        </w:rPr>
        <w:t>ых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0B17AF">
        <w:rPr>
          <w:rFonts w:ascii="Times New Roman" w:hAnsi="Times New Roman" w:cs="Times New Roman"/>
          <w:sz w:val="28"/>
          <w:szCs w:val="28"/>
        </w:rPr>
        <w:t>их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с признаками суицидального поведения</w:t>
      </w:r>
      <w:r w:rsidR="000B17AF">
        <w:rPr>
          <w:rFonts w:ascii="Times New Roman" w:hAnsi="Times New Roman" w:cs="Times New Roman"/>
          <w:sz w:val="28"/>
          <w:szCs w:val="28"/>
        </w:rPr>
        <w:t>,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суицидах и суицидальных попытках несовершеннолетних</w:t>
      </w:r>
      <w:r w:rsidR="000B17AF">
        <w:rPr>
          <w:rFonts w:ascii="Times New Roman" w:hAnsi="Times New Roman" w:cs="Times New Roman"/>
          <w:sz w:val="28"/>
          <w:szCs w:val="28"/>
        </w:rPr>
        <w:t>, принятых по данным фактам процессуальных решениях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BD74F2" w:rsidRPr="004C6E28" w:rsidRDefault="00BD74F2" w:rsidP="00311021">
      <w:pPr>
        <w:tabs>
          <w:tab w:val="num" w:pos="0"/>
          <w:tab w:val="left" w:pos="9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5</w:t>
      </w:r>
      <w:r w:rsidR="00311021">
        <w:rPr>
          <w:rFonts w:ascii="Times New Roman" w:hAnsi="Times New Roman" w:cs="Times New Roman"/>
          <w:sz w:val="28"/>
          <w:szCs w:val="28"/>
        </w:rPr>
        <w:t>.2.</w:t>
      </w:r>
      <w:r w:rsidR="00311021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Е</w:t>
      </w:r>
      <w:r w:rsidR="00AB08AE"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="00E8522D" w:rsidRPr="004C6E28">
        <w:rPr>
          <w:rFonts w:ascii="Times New Roman" w:hAnsi="Times New Roman" w:cs="Times New Roman"/>
          <w:sz w:val="28"/>
          <w:szCs w:val="28"/>
        </w:rPr>
        <w:t>в</w:t>
      </w:r>
      <w:r w:rsidRPr="004C6E28">
        <w:rPr>
          <w:rFonts w:ascii="Times New Roman" w:hAnsi="Times New Roman" w:cs="Times New Roman"/>
          <w:sz w:val="28"/>
          <w:szCs w:val="28"/>
        </w:rPr>
        <w:t xml:space="preserve"> срок до 10 числа направляет обобщенную информацию о суицидах и суицидальных попытках </w:t>
      </w:r>
      <w:r w:rsidR="000B17A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4C6E28">
        <w:rPr>
          <w:rFonts w:ascii="Times New Roman" w:hAnsi="Times New Roman" w:cs="Times New Roman"/>
          <w:sz w:val="28"/>
          <w:szCs w:val="28"/>
        </w:rPr>
        <w:t>в комиссию при Правительстве области.</w:t>
      </w:r>
    </w:p>
    <w:p w:rsidR="00BD74F2" w:rsidRPr="004C6E28" w:rsidRDefault="00BD74F2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4F2" w:rsidRPr="004C6E28" w:rsidRDefault="00810B36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2.6</w:t>
      </w:r>
      <w:r w:rsidR="00311021">
        <w:rPr>
          <w:rFonts w:ascii="Times New Roman" w:hAnsi="Times New Roman" w:cs="Times New Roman"/>
          <w:b/>
          <w:sz w:val="28"/>
          <w:szCs w:val="28"/>
        </w:rPr>
        <w:t>.</w:t>
      </w:r>
      <w:r w:rsidR="00311021">
        <w:rPr>
          <w:rFonts w:ascii="Times New Roman" w:hAnsi="Times New Roman" w:cs="Times New Roman"/>
          <w:b/>
          <w:sz w:val="28"/>
          <w:szCs w:val="28"/>
        </w:rPr>
        <w:tab/>
      </w:r>
      <w:r w:rsidR="00963AF2" w:rsidRPr="004C6E28">
        <w:rPr>
          <w:rFonts w:ascii="Times New Roman" w:hAnsi="Times New Roman" w:cs="Times New Roman"/>
          <w:b/>
          <w:sz w:val="28"/>
          <w:szCs w:val="28"/>
        </w:rPr>
        <w:t xml:space="preserve">Территориальные комиссии </w:t>
      </w:r>
      <w:r w:rsidR="00963AF2" w:rsidRPr="004C6E28">
        <w:rPr>
          <w:rFonts w:ascii="Times New Roman" w:hAnsi="Times New Roman" w:cs="Times New Roman"/>
          <w:sz w:val="28"/>
          <w:szCs w:val="28"/>
        </w:rPr>
        <w:t xml:space="preserve">при поступлении информации </w:t>
      </w:r>
      <w:r w:rsidR="003110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AF2" w:rsidRPr="004C6E28">
        <w:rPr>
          <w:rFonts w:ascii="Times New Roman" w:hAnsi="Times New Roman" w:cs="Times New Roman"/>
          <w:sz w:val="28"/>
          <w:szCs w:val="28"/>
        </w:rPr>
        <w:t>о выявлении несовершеннолетнего с признаками суицидального поведения либо ребенка-суицидента:</w:t>
      </w:r>
    </w:p>
    <w:p w:rsidR="00E8522D" w:rsidRPr="004C6E28" w:rsidRDefault="00963AF2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6</w:t>
      </w:r>
      <w:r w:rsidRPr="004C6E28">
        <w:rPr>
          <w:rFonts w:ascii="Times New Roman" w:hAnsi="Times New Roman" w:cs="Times New Roman"/>
          <w:sz w:val="28"/>
          <w:szCs w:val="28"/>
        </w:rPr>
        <w:t>.1.</w:t>
      </w:r>
      <w:r w:rsidR="00311021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Ф</w:t>
      </w:r>
      <w:r w:rsidR="00E8522D" w:rsidRPr="004C6E28">
        <w:rPr>
          <w:rFonts w:ascii="Times New Roman" w:hAnsi="Times New Roman" w:cs="Times New Roman"/>
          <w:sz w:val="28"/>
          <w:szCs w:val="28"/>
        </w:rPr>
        <w:t xml:space="preserve">иксируют поступившую информацию в документах </w:t>
      </w:r>
      <w:r w:rsidR="003110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22D" w:rsidRPr="004C6E28">
        <w:rPr>
          <w:rFonts w:ascii="Times New Roman" w:hAnsi="Times New Roman" w:cs="Times New Roman"/>
          <w:sz w:val="28"/>
          <w:szCs w:val="28"/>
        </w:rPr>
        <w:t>по делопроизводству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7077C5" w:rsidRPr="004C6E28" w:rsidRDefault="00311021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7077C5" w:rsidRPr="004C6E28">
        <w:rPr>
          <w:rFonts w:ascii="Times New Roman" w:hAnsi="Times New Roman" w:cs="Times New Roman"/>
          <w:sz w:val="28"/>
          <w:szCs w:val="28"/>
        </w:rPr>
        <w:t xml:space="preserve"> течение 24 часов направляют информацию о выявленном несовершеннолетнем с признаками суицидального поведения либо ребенке-суициденте в комиссию при Правительстве области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567F45" w:rsidRDefault="00C83E38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О</w:t>
      </w:r>
      <w:r w:rsidR="00C01C75" w:rsidRPr="008F5CC0">
        <w:rPr>
          <w:rFonts w:ascii="Times New Roman" w:hAnsi="Times New Roman" w:cs="Times New Roman"/>
          <w:sz w:val="28"/>
          <w:szCs w:val="28"/>
        </w:rPr>
        <w:t>рганизуют</w:t>
      </w:r>
      <w:r w:rsidR="008F5CC0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 муниципальной межведомственной оперативной антикризисной групп</w:t>
      </w:r>
      <w:r w:rsidR="008F5CC0">
        <w:rPr>
          <w:rFonts w:ascii="Times New Roman" w:hAnsi="Times New Roman" w:cs="Times New Roman"/>
          <w:sz w:val="28"/>
          <w:szCs w:val="28"/>
        </w:rPr>
        <w:t>ы</w:t>
      </w:r>
      <w:r w:rsidR="00567F45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142463" w:rsidRPr="004C6E28">
        <w:rPr>
          <w:rFonts w:ascii="Times New Roman" w:hAnsi="Times New Roman" w:cs="Times New Roman"/>
          <w:sz w:val="28"/>
          <w:szCs w:val="28"/>
        </w:rPr>
        <w:t>по месту фактического пребывания</w:t>
      </w:r>
      <w:r w:rsidR="00942D34">
        <w:rPr>
          <w:rFonts w:ascii="Times New Roman" w:hAnsi="Times New Roman" w:cs="Times New Roman"/>
          <w:sz w:val="28"/>
          <w:szCs w:val="28"/>
        </w:rPr>
        <w:t xml:space="preserve"> или проживания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 ребенка либо по месту совершения попытки суицида для </w:t>
      </w:r>
      <w:r w:rsidR="00AB08AE" w:rsidRPr="004C6E28">
        <w:rPr>
          <w:rFonts w:ascii="Times New Roman" w:hAnsi="Times New Roman" w:cs="Times New Roman"/>
          <w:sz w:val="28"/>
          <w:szCs w:val="28"/>
        </w:rPr>
        <w:t>изучения ситуации</w:t>
      </w:r>
      <w:r w:rsidR="00AB08AE">
        <w:rPr>
          <w:rFonts w:ascii="Times New Roman" w:hAnsi="Times New Roman" w:cs="Times New Roman"/>
          <w:sz w:val="28"/>
          <w:szCs w:val="28"/>
        </w:rPr>
        <w:t>,</w:t>
      </w:r>
      <w:r w:rsidR="00AB08AE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B08AE" w:rsidRPr="004F7E53">
        <w:rPr>
          <w:rFonts w:ascii="Times New Roman" w:hAnsi="Times New Roman" w:cs="Times New Roman"/>
          <w:sz w:val="28"/>
          <w:szCs w:val="28"/>
        </w:rPr>
        <w:t>срочной</w:t>
      </w:r>
      <w:r w:rsidR="00AB08AE">
        <w:rPr>
          <w:rFonts w:ascii="Times New Roman" w:hAnsi="Times New Roman" w:cs="Times New Roman"/>
          <w:sz w:val="28"/>
          <w:szCs w:val="28"/>
        </w:rPr>
        <w:t xml:space="preserve"> </w:t>
      </w:r>
      <w:r w:rsidR="00142463" w:rsidRPr="004C6E28">
        <w:rPr>
          <w:rFonts w:ascii="Times New Roman" w:hAnsi="Times New Roman" w:cs="Times New Roman"/>
          <w:sz w:val="28"/>
          <w:szCs w:val="28"/>
        </w:rPr>
        <w:t>помощи</w:t>
      </w:r>
      <w:r w:rsidR="00AB08AE">
        <w:rPr>
          <w:rFonts w:ascii="Times New Roman" w:hAnsi="Times New Roman" w:cs="Times New Roman"/>
          <w:sz w:val="28"/>
          <w:szCs w:val="28"/>
        </w:rPr>
        <w:t>,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A81C9B">
        <w:rPr>
          <w:rFonts w:ascii="Times New Roman" w:hAnsi="Times New Roman" w:cs="Times New Roman"/>
          <w:sz w:val="28"/>
          <w:szCs w:val="28"/>
        </w:rPr>
        <w:t>разъяснения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81C9B">
        <w:rPr>
          <w:rFonts w:ascii="Times New Roman" w:hAnsi="Times New Roman" w:cs="Times New Roman"/>
          <w:sz w:val="28"/>
          <w:szCs w:val="28"/>
        </w:rPr>
        <w:t>ям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A81C9B">
        <w:rPr>
          <w:rFonts w:ascii="Times New Roman" w:hAnsi="Times New Roman" w:cs="Times New Roman"/>
          <w:sz w:val="28"/>
          <w:szCs w:val="28"/>
        </w:rPr>
        <w:t>м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81C9B">
        <w:rPr>
          <w:rFonts w:ascii="Times New Roman" w:hAnsi="Times New Roman" w:cs="Times New Roman"/>
          <w:sz w:val="28"/>
          <w:szCs w:val="28"/>
        </w:rPr>
        <w:t>ям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) </w:t>
      </w:r>
      <w:r w:rsidR="00311021" w:rsidRPr="00A81C9B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</w:t>
      </w:r>
      <w:r w:rsidR="00AB08AE" w:rsidRPr="00311021">
        <w:rPr>
          <w:rFonts w:ascii="Times New Roman" w:hAnsi="Times New Roman" w:cs="Times New Roman"/>
          <w:sz w:val="28"/>
          <w:szCs w:val="28"/>
        </w:rPr>
        <w:t xml:space="preserve">несовершеннолетним квалифицированной помощи </w:t>
      </w:r>
      <w:r w:rsidR="00F76F65">
        <w:rPr>
          <w:rFonts w:ascii="Times New Roman" w:hAnsi="Times New Roman" w:cs="Times New Roman"/>
          <w:sz w:val="28"/>
          <w:szCs w:val="28"/>
        </w:rPr>
        <w:t>(</w:t>
      </w:r>
      <w:r w:rsidR="00AB08AE" w:rsidRPr="00311021">
        <w:rPr>
          <w:rFonts w:ascii="Times New Roman" w:hAnsi="Times New Roman" w:cs="Times New Roman"/>
          <w:sz w:val="28"/>
          <w:szCs w:val="28"/>
        </w:rPr>
        <w:t>врача-психиатра, психолога и др.) с вручением соответствующего направления.</w:t>
      </w:r>
      <w:r w:rsidR="0082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9B" w:rsidRDefault="00AB08AE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выезда </w:t>
      </w:r>
      <w:r w:rsidR="007077C5" w:rsidRPr="004C6E28">
        <w:rPr>
          <w:rFonts w:ascii="Times New Roman" w:hAnsi="Times New Roman" w:cs="Times New Roman"/>
          <w:sz w:val="28"/>
          <w:szCs w:val="28"/>
        </w:rPr>
        <w:t xml:space="preserve">руководитель муниципальной межведомственной оперативной антикризисной группы направляет в территориальную комиссию </w:t>
      </w:r>
      <w:r w:rsidR="00A81C9B">
        <w:rPr>
          <w:rFonts w:ascii="Times New Roman" w:hAnsi="Times New Roman" w:cs="Times New Roman"/>
          <w:sz w:val="28"/>
          <w:szCs w:val="28"/>
        </w:rPr>
        <w:t xml:space="preserve">по месту жительства несовершеннолетнего </w:t>
      </w:r>
      <w:r w:rsidR="007077C5" w:rsidRPr="004C6E28">
        <w:rPr>
          <w:rFonts w:ascii="Times New Roman" w:hAnsi="Times New Roman" w:cs="Times New Roman"/>
          <w:sz w:val="28"/>
          <w:szCs w:val="28"/>
        </w:rPr>
        <w:t>соответствующий акт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о необходимости проведения индивидуальной профилактической и реабилитационной работы</w:t>
      </w:r>
      <w:r w:rsidR="004F7E53">
        <w:rPr>
          <w:rFonts w:ascii="Times New Roman" w:hAnsi="Times New Roman" w:cs="Times New Roman"/>
          <w:sz w:val="28"/>
          <w:szCs w:val="28"/>
        </w:rPr>
        <w:t xml:space="preserve"> с р</w:t>
      </w:r>
      <w:r w:rsidR="00A81C9B">
        <w:rPr>
          <w:rFonts w:ascii="Times New Roman" w:hAnsi="Times New Roman" w:cs="Times New Roman"/>
          <w:sz w:val="28"/>
          <w:szCs w:val="28"/>
        </w:rPr>
        <w:t>ебенком-суицидентом</w:t>
      </w:r>
      <w:r w:rsidR="005A4178">
        <w:rPr>
          <w:rFonts w:ascii="Times New Roman" w:hAnsi="Times New Roman" w:cs="Times New Roman"/>
          <w:sz w:val="28"/>
          <w:szCs w:val="28"/>
        </w:rPr>
        <w:t xml:space="preserve"> и(или)</w:t>
      </w:r>
      <w:r w:rsidR="00A81C9B">
        <w:rPr>
          <w:rFonts w:ascii="Times New Roman" w:hAnsi="Times New Roman" w:cs="Times New Roman"/>
          <w:sz w:val="28"/>
          <w:szCs w:val="28"/>
        </w:rPr>
        <w:t xml:space="preserve"> его семьей.</w:t>
      </w:r>
    </w:p>
    <w:p w:rsidR="00F749AE" w:rsidRDefault="00A81C9B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="00F749AE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2456DD">
        <w:rPr>
          <w:rFonts w:ascii="Times New Roman" w:hAnsi="Times New Roman" w:cs="Times New Roman"/>
          <w:sz w:val="28"/>
          <w:szCs w:val="28"/>
        </w:rPr>
        <w:t xml:space="preserve"> случае госпитализации ребенка-суицидента в медицинскую организацию либо его помещении</w:t>
      </w:r>
      <w:r w:rsidR="00942D34">
        <w:rPr>
          <w:rFonts w:ascii="Times New Roman" w:hAnsi="Times New Roman" w:cs="Times New Roman"/>
          <w:sz w:val="28"/>
          <w:szCs w:val="28"/>
        </w:rPr>
        <w:t>я</w:t>
      </w:r>
      <w:r w:rsidR="002456DD">
        <w:rPr>
          <w:rFonts w:ascii="Times New Roman" w:hAnsi="Times New Roman" w:cs="Times New Roman"/>
          <w:sz w:val="28"/>
          <w:szCs w:val="28"/>
        </w:rPr>
        <w:t xml:space="preserve"> в учреждение социальной реабилитации для несовершеннолетних, в целях установления причин и условий, способствовавших суицидальному поведению несовершеннолетнего, проводят первичную оценку поступившей информации на предмет выявления признаков семейного неблагополучия, влияния сети Интернет (организуют выход специалистов по месту жительства с составлением акта обследования жилищно-бытовых условий, проводят беседы с членами семьи, в том числе на предмет ин</w:t>
      </w:r>
      <w:r w:rsidR="00F749AE">
        <w:rPr>
          <w:rFonts w:ascii="Times New Roman" w:hAnsi="Times New Roman" w:cs="Times New Roman"/>
          <w:sz w:val="28"/>
          <w:szCs w:val="28"/>
        </w:rPr>
        <w:t>тернет</w:t>
      </w:r>
      <w:r w:rsidR="00F76F65">
        <w:rPr>
          <w:rFonts w:ascii="Times New Roman" w:hAnsi="Times New Roman" w:cs="Times New Roman"/>
          <w:sz w:val="28"/>
          <w:szCs w:val="28"/>
        </w:rPr>
        <w:t>-</w:t>
      </w:r>
      <w:r w:rsidR="00F749AE">
        <w:rPr>
          <w:rFonts w:ascii="Times New Roman" w:hAnsi="Times New Roman" w:cs="Times New Roman"/>
          <w:sz w:val="28"/>
          <w:szCs w:val="28"/>
        </w:rPr>
        <w:t>активности несовершеннолетнего, осуществляют сбор информации о семье и ребенке в образовательных, медицинских и иных организациях)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F749AE" w:rsidRDefault="004F7E53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5</w:t>
      </w:r>
      <w:r w:rsidR="00C9119D">
        <w:rPr>
          <w:rFonts w:ascii="Times New Roman" w:hAnsi="Times New Roman" w:cs="Times New Roman"/>
          <w:sz w:val="28"/>
          <w:szCs w:val="28"/>
        </w:rPr>
        <w:t>.</w:t>
      </w:r>
      <w:r w:rsidR="00C9119D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необходимости</w:t>
      </w:r>
      <w:r w:rsidR="00CE3003" w:rsidRPr="004C6E28">
        <w:rPr>
          <w:rFonts w:ascii="Times New Roman" w:hAnsi="Times New Roman" w:cs="Times New Roman"/>
          <w:sz w:val="28"/>
          <w:szCs w:val="28"/>
        </w:rPr>
        <w:t xml:space="preserve"> запрашивают в следственных органах Следственного комитета России по Ярославской области информацию о процессуальном решении, принятом по результатам проверки или расследования уголовного дела по факту суицида (попытки суицида) несовершеннолетнего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C9119D" w:rsidRDefault="00567F45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6</w:t>
      </w:r>
      <w:r w:rsidR="00C9119D">
        <w:rPr>
          <w:rFonts w:ascii="Times New Roman" w:hAnsi="Times New Roman" w:cs="Times New Roman"/>
          <w:sz w:val="28"/>
          <w:szCs w:val="28"/>
        </w:rPr>
        <w:t>.</w:t>
      </w:r>
      <w:r w:rsidR="00C9119D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Р</w:t>
      </w:r>
      <w:r w:rsidR="00D4685E" w:rsidRPr="004C6E28">
        <w:rPr>
          <w:rFonts w:ascii="Times New Roman" w:hAnsi="Times New Roman" w:cs="Times New Roman"/>
          <w:sz w:val="28"/>
          <w:szCs w:val="28"/>
        </w:rPr>
        <w:t xml:space="preserve">ассматривают </w:t>
      </w:r>
      <w:r w:rsidR="0096331A" w:rsidRPr="004C6E2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6331A" w:rsidRPr="0096331A">
        <w:rPr>
          <w:rFonts w:ascii="Times New Roman" w:hAnsi="Times New Roman" w:cs="Times New Roman"/>
          <w:sz w:val="28"/>
          <w:szCs w:val="28"/>
        </w:rPr>
        <w:t>факт попытки суицида</w:t>
      </w:r>
      <w:r w:rsidR="0096331A" w:rsidRPr="004C6E28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D4685E" w:rsidRPr="004C6E28">
        <w:rPr>
          <w:rFonts w:ascii="Times New Roman" w:hAnsi="Times New Roman" w:cs="Times New Roman"/>
          <w:sz w:val="28"/>
          <w:szCs w:val="28"/>
        </w:rPr>
        <w:t xml:space="preserve">на заседаниях территориальных комиссий </w:t>
      </w:r>
      <w:r w:rsidR="0096331A">
        <w:rPr>
          <w:rFonts w:ascii="Times New Roman" w:hAnsi="Times New Roman" w:cs="Times New Roman"/>
          <w:sz w:val="28"/>
          <w:szCs w:val="28"/>
        </w:rPr>
        <w:t>по месту жительства ребенка-суицидента</w:t>
      </w:r>
      <w:r w:rsidR="00D4685E" w:rsidRPr="004C6E2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4F7E53">
        <w:rPr>
          <w:rFonts w:ascii="Times New Roman" w:hAnsi="Times New Roman" w:cs="Times New Roman"/>
          <w:sz w:val="28"/>
          <w:szCs w:val="28"/>
        </w:rPr>
        <w:t xml:space="preserve">поступившего в территориальную комиссию акта </w:t>
      </w:r>
      <w:r w:rsidR="004F7E53" w:rsidRPr="004C6E28">
        <w:rPr>
          <w:rFonts w:ascii="Times New Roman" w:hAnsi="Times New Roman" w:cs="Times New Roman"/>
          <w:sz w:val="28"/>
          <w:szCs w:val="28"/>
        </w:rPr>
        <w:t xml:space="preserve">межведомственной оперативной антикризисной группы </w:t>
      </w:r>
      <w:r w:rsidR="004F7E53" w:rsidRPr="009265E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685E" w:rsidRPr="009265EA">
        <w:rPr>
          <w:rFonts w:ascii="Times New Roman" w:hAnsi="Times New Roman" w:cs="Times New Roman"/>
          <w:sz w:val="28"/>
          <w:szCs w:val="28"/>
        </w:rPr>
        <w:t xml:space="preserve">процессуальных решений территориальных органов </w:t>
      </w:r>
      <w:r w:rsidR="00B016F4" w:rsidRPr="009265EA">
        <w:rPr>
          <w:rFonts w:ascii="Times New Roman" w:hAnsi="Times New Roman" w:cs="Times New Roman"/>
          <w:sz w:val="28"/>
          <w:szCs w:val="28"/>
        </w:rPr>
        <w:t>МВД России на районном уровне</w:t>
      </w:r>
      <w:r w:rsidR="00D4685E" w:rsidRPr="009265EA">
        <w:rPr>
          <w:rFonts w:ascii="Times New Roman" w:hAnsi="Times New Roman" w:cs="Times New Roman"/>
          <w:sz w:val="28"/>
          <w:szCs w:val="28"/>
        </w:rPr>
        <w:t xml:space="preserve"> и следственных органов Следственного комитета России по Ярославской области по результатам проведенных проверок или расследования уголовных дел, в которых установлены причины и услови</w:t>
      </w:r>
      <w:r w:rsidR="00B016F4" w:rsidRPr="009265EA">
        <w:rPr>
          <w:rFonts w:ascii="Times New Roman" w:hAnsi="Times New Roman" w:cs="Times New Roman"/>
          <w:sz w:val="28"/>
          <w:szCs w:val="28"/>
        </w:rPr>
        <w:t>я совершения указанных действий</w:t>
      </w:r>
      <w:r w:rsidR="009265EA">
        <w:rPr>
          <w:rFonts w:ascii="Times New Roman" w:hAnsi="Times New Roman" w:cs="Times New Roman"/>
          <w:sz w:val="28"/>
          <w:szCs w:val="28"/>
        </w:rPr>
        <w:t xml:space="preserve">. </w:t>
      </w:r>
      <w:r w:rsidR="00C9119D">
        <w:rPr>
          <w:rFonts w:ascii="Times New Roman" w:hAnsi="Times New Roman" w:cs="Times New Roman"/>
          <w:sz w:val="28"/>
          <w:szCs w:val="28"/>
        </w:rPr>
        <w:t>П</w:t>
      </w:r>
      <w:r w:rsidR="00C9119D" w:rsidRPr="004C6E28">
        <w:rPr>
          <w:rFonts w:ascii="Times New Roman" w:hAnsi="Times New Roman" w:cs="Times New Roman"/>
          <w:sz w:val="28"/>
          <w:szCs w:val="28"/>
        </w:rPr>
        <w:t>роводят анализ причин и условий, способствующих суицидальному поведению несовершеннолетних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9265EA" w:rsidRDefault="00C9119D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Pr="004C6E28">
        <w:rPr>
          <w:rFonts w:ascii="Times New Roman" w:hAnsi="Times New Roman" w:cs="Times New Roman"/>
          <w:sz w:val="28"/>
          <w:szCs w:val="28"/>
        </w:rPr>
        <w:t xml:space="preserve"> целях оказания помощи несовершеннолетни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6E28">
        <w:rPr>
          <w:rFonts w:ascii="Times New Roman" w:hAnsi="Times New Roman" w:cs="Times New Roman"/>
          <w:sz w:val="28"/>
          <w:szCs w:val="28"/>
        </w:rPr>
        <w:t>, совершивши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6E28">
        <w:rPr>
          <w:rFonts w:ascii="Times New Roman" w:hAnsi="Times New Roman" w:cs="Times New Roman"/>
          <w:sz w:val="28"/>
          <w:szCs w:val="28"/>
        </w:rPr>
        <w:t xml:space="preserve"> попытку суицида, </w:t>
      </w:r>
      <w:r>
        <w:rPr>
          <w:rFonts w:ascii="Times New Roman" w:hAnsi="Times New Roman" w:cs="Times New Roman"/>
          <w:sz w:val="28"/>
          <w:szCs w:val="28"/>
        </w:rPr>
        <w:t>приглашают при необходимости на заседание территориальной комиссии врача-психиатра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учетом его мнения </w:t>
      </w:r>
      <w:r w:rsidRPr="004C6E28">
        <w:rPr>
          <w:rFonts w:ascii="Times New Roman" w:hAnsi="Times New Roman" w:cs="Times New Roman"/>
          <w:sz w:val="28"/>
          <w:szCs w:val="28"/>
        </w:rPr>
        <w:t xml:space="preserve">организуют проведение с </w:t>
      </w:r>
      <w:r>
        <w:rPr>
          <w:rFonts w:ascii="Times New Roman" w:hAnsi="Times New Roman" w:cs="Times New Roman"/>
          <w:sz w:val="28"/>
          <w:szCs w:val="28"/>
        </w:rPr>
        <w:t>ребенком-суицидентом</w:t>
      </w:r>
      <w:r w:rsidRPr="004C6E28">
        <w:rPr>
          <w:rFonts w:ascii="Times New Roman" w:hAnsi="Times New Roman" w:cs="Times New Roman"/>
          <w:sz w:val="28"/>
          <w:szCs w:val="28"/>
        </w:rPr>
        <w:t xml:space="preserve">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         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реабилитационной работы в соответствии с пунктом 3 статьи 5 Федерального </w:t>
      </w:r>
      <w:r w:rsidRPr="004C6E28">
        <w:rPr>
          <w:rFonts w:ascii="Times New Roman" w:hAnsi="Times New Roman" w:cs="Times New Roman"/>
          <w:sz w:val="28"/>
          <w:szCs w:val="28"/>
        </w:rPr>
        <w:lastRenderedPageBreak/>
        <w:t>закона от 24 июня 1999 года № 120-ФЗ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5EA">
        <w:rPr>
          <w:rFonts w:ascii="Times New Roman" w:hAnsi="Times New Roman" w:cs="Times New Roman"/>
          <w:sz w:val="28"/>
          <w:szCs w:val="28"/>
        </w:rPr>
        <w:t xml:space="preserve">Решение территориальной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5EA">
        <w:rPr>
          <w:rFonts w:ascii="Times New Roman" w:hAnsi="Times New Roman" w:cs="Times New Roman"/>
          <w:sz w:val="28"/>
          <w:szCs w:val="28"/>
        </w:rPr>
        <w:t>о проведении индивидуальной профилактической работы с ребенком-суицидентом или его семьей не может быть принято в отсутствие родителей (законных представителей) несовершеннолетнего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4F7E53" w:rsidRPr="004C6E28" w:rsidRDefault="00C9119D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4F7E53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повторных попыток суицида несовершеннолетними совместно с заинтересованными органами и учреждениями системы профилактики </w:t>
      </w:r>
      <w:r w:rsidR="009265EA">
        <w:rPr>
          <w:rFonts w:ascii="Times New Roman" w:hAnsi="Times New Roman" w:cs="Times New Roman"/>
          <w:sz w:val="28"/>
          <w:szCs w:val="28"/>
        </w:rPr>
        <w:t>разъясняют</w:t>
      </w:r>
      <w:r w:rsidR="00410E4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265EA">
        <w:rPr>
          <w:rFonts w:ascii="Times New Roman" w:hAnsi="Times New Roman" w:cs="Times New Roman"/>
          <w:sz w:val="28"/>
          <w:szCs w:val="28"/>
        </w:rPr>
        <w:t>ям</w:t>
      </w:r>
      <w:r w:rsidR="00410E4D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9265EA">
        <w:rPr>
          <w:rFonts w:ascii="Times New Roman" w:hAnsi="Times New Roman" w:cs="Times New Roman"/>
          <w:sz w:val="28"/>
          <w:szCs w:val="28"/>
        </w:rPr>
        <w:t>м</w:t>
      </w:r>
      <w:r w:rsidR="00410E4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265EA">
        <w:rPr>
          <w:rFonts w:ascii="Times New Roman" w:hAnsi="Times New Roman" w:cs="Times New Roman"/>
          <w:sz w:val="28"/>
          <w:szCs w:val="28"/>
        </w:rPr>
        <w:t>ям</w:t>
      </w:r>
      <w:r w:rsidR="00410E4D">
        <w:rPr>
          <w:rFonts w:ascii="Times New Roman" w:hAnsi="Times New Roman" w:cs="Times New Roman"/>
          <w:sz w:val="28"/>
          <w:szCs w:val="28"/>
        </w:rPr>
        <w:t xml:space="preserve">) </w:t>
      </w:r>
      <w:r w:rsidR="009265EA">
        <w:rPr>
          <w:rFonts w:ascii="Times New Roman" w:hAnsi="Times New Roman" w:cs="Times New Roman"/>
          <w:sz w:val="28"/>
          <w:szCs w:val="28"/>
        </w:rPr>
        <w:t>необходимость</w:t>
      </w:r>
      <w:r w:rsidR="00410E4D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265EA">
        <w:rPr>
          <w:rFonts w:ascii="Times New Roman" w:hAnsi="Times New Roman" w:cs="Times New Roman"/>
          <w:sz w:val="28"/>
          <w:szCs w:val="28"/>
        </w:rPr>
        <w:t>я</w:t>
      </w:r>
      <w:r w:rsidR="00410E4D">
        <w:rPr>
          <w:rFonts w:ascii="Times New Roman" w:hAnsi="Times New Roman" w:cs="Times New Roman"/>
          <w:sz w:val="28"/>
          <w:szCs w:val="28"/>
        </w:rPr>
        <w:t xml:space="preserve"> детям-суициде</w:t>
      </w:r>
      <w:r w:rsidR="009265EA">
        <w:rPr>
          <w:rFonts w:ascii="Times New Roman" w:hAnsi="Times New Roman" w:cs="Times New Roman"/>
          <w:sz w:val="28"/>
          <w:szCs w:val="28"/>
        </w:rPr>
        <w:t xml:space="preserve">нтам медицинской </w:t>
      </w:r>
      <w:r w:rsidR="00081B74">
        <w:rPr>
          <w:rFonts w:ascii="Times New Roman" w:hAnsi="Times New Roman" w:cs="Times New Roman"/>
          <w:sz w:val="28"/>
          <w:szCs w:val="28"/>
        </w:rPr>
        <w:t xml:space="preserve">     </w:t>
      </w:r>
      <w:r w:rsidR="009265EA">
        <w:rPr>
          <w:rFonts w:ascii="Times New Roman" w:hAnsi="Times New Roman" w:cs="Times New Roman"/>
          <w:sz w:val="28"/>
          <w:szCs w:val="28"/>
        </w:rPr>
        <w:t xml:space="preserve">и иной помощи, </w:t>
      </w:r>
      <w:r w:rsidR="00410E4D">
        <w:rPr>
          <w:rFonts w:ascii="Times New Roman" w:hAnsi="Times New Roman" w:cs="Times New Roman"/>
          <w:sz w:val="28"/>
          <w:szCs w:val="28"/>
        </w:rPr>
        <w:t>выявляют</w:t>
      </w:r>
      <w:r w:rsidR="004F7E53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410E4D">
        <w:rPr>
          <w:rFonts w:ascii="Times New Roman" w:hAnsi="Times New Roman" w:cs="Times New Roman"/>
          <w:sz w:val="28"/>
          <w:szCs w:val="28"/>
        </w:rPr>
        <w:t xml:space="preserve">я для привлечения родителей (законных представителей) к административной ответственности по </w:t>
      </w:r>
      <w:r w:rsidR="0087659F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410E4D">
        <w:rPr>
          <w:rFonts w:ascii="Times New Roman" w:hAnsi="Times New Roman" w:cs="Times New Roman"/>
          <w:sz w:val="28"/>
          <w:szCs w:val="28"/>
        </w:rPr>
        <w:t>стать</w:t>
      </w:r>
      <w:r w:rsidR="0087659F">
        <w:rPr>
          <w:rFonts w:ascii="Times New Roman" w:hAnsi="Times New Roman" w:cs="Times New Roman"/>
          <w:sz w:val="28"/>
          <w:szCs w:val="28"/>
        </w:rPr>
        <w:t>и</w:t>
      </w:r>
      <w:r w:rsidR="00410E4D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7861CD" w:rsidRDefault="00B016F4" w:rsidP="00CE3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9</w:t>
      </w:r>
      <w:r w:rsidR="00C9119D">
        <w:rPr>
          <w:rFonts w:ascii="Times New Roman" w:hAnsi="Times New Roman" w:cs="Times New Roman"/>
          <w:sz w:val="28"/>
          <w:szCs w:val="28"/>
        </w:rPr>
        <w:t>.</w:t>
      </w:r>
      <w:r w:rsidR="00C9119D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И</w:t>
      </w:r>
      <w:r w:rsidRPr="004C6E28">
        <w:rPr>
          <w:rFonts w:ascii="Times New Roman" w:hAnsi="Times New Roman" w:cs="Times New Roman"/>
          <w:sz w:val="28"/>
          <w:szCs w:val="28"/>
        </w:rPr>
        <w:t xml:space="preserve">нициируют рассмотрение на заседаниях </w:t>
      </w:r>
      <w:r w:rsidR="00410E4D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4C6E28">
        <w:rPr>
          <w:rFonts w:ascii="Times New Roman" w:hAnsi="Times New Roman" w:cs="Times New Roman"/>
          <w:sz w:val="28"/>
          <w:szCs w:val="28"/>
        </w:rPr>
        <w:t xml:space="preserve">комиссий, рабочих групп, других коллегиальных совещаний вопросов </w:t>
      </w:r>
      <w:r w:rsidR="00081B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6E28">
        <w:rPr>
          <w:rFonts w:ascii="Times New Roman" w:hAnsi="Times New Roman" w:cs="Times New Roman"/>
          <w:sz w:val="28"/>
          <w:szCs w:val="28"/>
        </w:rPr>
        <w:t>о</w:t>
      </w:r>
      <w:r w:rsidR="00410E4D">
        <w:rPr>
          <w:rFonts w:ascii="Times New Roman" w:hAnsi="Times New Roman" w:cs="Times New Roman"/>
          <w:sz w:val="28"/>
          <w:szCs w:val="28"/>
        </w:rPr>
        <w:t xml:space="preserve"> принятии мер по повышению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410E4D">
        <w:rPr>
          <w:rFonts w:ascii="Times New Roman" w:hAnsi="Times New Roman" w:cs="Times New Roman"/>
          <w:sz w:val="28"/>
          <w:szCs w:val="28"/>
        </w:rPr>
        <w:t xml:space="preserve">деятельности органов </w:t>
      </w:r>
      <w:r w:rsidR="00081B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0E4D">
        <w:rPr>
          <w:rFonts w:ascii="Times New Roman" w:hAnsi="Times New Roman" w:cs="Times New Roman"/>
          <w:sz w:val="28"/>
          <w:szCs w:val="28"/>
        </w:rPr>
        <w:t>и учреждений системы профилактики по</w:t>
      </w:r>
      <w:r w:rsidRPr="004C6E28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410E4D">
        <w:rPr>
          <w:rFonts w:ascii="Times New Roman" w:hAnsi="Times New Roman" w:cs="Times New Roman"/>
          <w:sz w:val="28"/>
          <w:szCs w:val="28"/>
        </w:rPr>
        <w:t>ю суицидального поведения</w:t>
      </w:r>
      <w:r w:rsidR="00081B74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081B74" w:rsidRDefault="00081B74" w:rsidP="005A4178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Pr="004C6E28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E28">
        <w:rPr>
          <w:rFonts w:ascii="Times New Roman" w:hAnsi="Times New Roman" w:cs="Times New Roman"/>
          <w:sz w:val="28"/>
          <w:szCs w:val="28"/>
        </w:rPr>
        <w:t xml:space="preserve"> числа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6E28">
        <w:rPr>
          <w:rFonts w:ascii="Times New Roman" w:hAnsi="Times New Roman" w:cs="Times New Roman"/>
          <w:sz w:val="28"/>
          <w:szCs w:val="28"/>
        </w:rPr>
        <w:t xml:space="preserve">т </w:t>
      </w:r>
      <w:r w:rsidRPr="00846044">
        <w:rPr>
          <w:rFonts w:ascii="Times New Roman" w:hAnsi="Times New Roman" w:cs="Times New Roman"/>
          <w:sz w:val="28"/>
          <w:szCs w:val="28"/>
        </w:rPr>
        <w:t>муниципальную базу данных о несовершеннолетних, совершивших суицид, попытку суицида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6E28">
        <w:rPr>
          <w:rFonts w:ascii="Times New Roman" w:hAnsi="Times New Roman" w:cs="Times New Roman"/>
          <w:sz w:val="28"/>
          <w:szCs w:val="28"/>
        </w:rPr>
        <w:t>в комиссию при Правительстве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9D" w:rsidRDefault="00C9119D" w:rsidP="00CE3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6B9" w:rsidRPr="000F66B9" w:rsidRDefault="000F66B9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79">
        <w:rPr>
          <w:rFonts w:ascii="Times New Roman" w:hAnsi="Times New Roman" w:cs="Times New Roman"/>
          <w:b/>
          <w:sz w:val="28"/>
          <w:szCs w:val="28"/>
        </w:rPr>
        <w:t>2.7.</w:t>
      </w:r>
      <w:r w:rsidRPr="00252879">
        <w:rPr>
          <w:rFonts w:ascii="Times New Roman" w:hAnsi="Times New Roman" w:cs="Times New Roman"/>
          <w:b/>
          <w:sz w:val="28"/>
          <w:szCs w:val="28"/>
        </w:rPr>
        <w:tab/>
        <w:t>Руководители медицинских организаций</w:t>
      </w:r>
      <w:r w:rsidRPr="00C9119D">
        <w:rPr>
          <w:rFonts w:ascii="Times New Roman" w:hAnsi="Times New Roman" w:cs="Times New Roman"/>
          <w:sz w:val="28"/>
          <w:szCs w:val="28"/>
        </w:rPr>
        <w:t xml:space="preserve"> </w:t>
      </w:r>
      <w:r w:rsidR="00837DFA" w:rsidRPr="00C9119D">
        <w:rPr>
          <w:rFonts w:ascii="Times New Roman" w:hAnsi="Times New Roman" w:cs="Times New Roman"/>
          <w:sz w:val="28"/>
          <w:szCs w:val="28"/>
        </w:rPr>
        <w:t xml:space="preserve">при рассмотрении            на заседаниях территориальных комиссий случаев суицидального поведения несовершеннолетних </w:t>
      </w:r>
      <w:r w:rsidRPr="00C9119D">
        <w:rPr>
          <w:rFonts w:ascii="Times New Roman" w:hAnsi="Times New Roman" w:cs="Times New Roman"/>
          <w:sz w:val="28"/>
          <w:szCs w:val="28"/>
        </w:rPr>
        <w:t>обеспечи</w:t>
      </w:r>
      <w:r w:rsidR="00837DFA" w:rsidRPr="00C9119D">
        <w:rPr>
          <w:rFonts w:ascii="Times New Roman" w:hAnsi="Times New Roman" w:cs="Times New Roman"/>
          <w:sz w:val="28"/>
          <w:szCs w:val="28"/>
        </w:rPr>
        <w:t>вают</w:t>
      </w:r>
      <w:r w:rsidRPr="00C9119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37DFA" w:rsidRPr="00C9119D">
        <w:rPr>
          <w:rFonts w:ascii="Times New Roman" w:hAnsi="Times New Roman" w:cs="Times New Roman"/>
          <w:sz w:val="28"/>
          <w:szCs w:val="28"/>
        </w:rPr>
        <w:t xml:space="preserve">в указанных заседаниях </w:t>
      </w:r>
      <w:r w:rsidRPr="00C9119D">
        <w:rPr>
          <w:rFonts w:ascii="Times New Roman" w:hAnsi="Times New Roman" w:cs="Times New Roman"/>
          <w:sz w:val="28"/>
          <w:szCs w:val="28"/>
        </w:rPr>
        <w:t>врачей</w:t>
      </w:r>
      <w:r w:rsidR="00752955">
        <w:rPr>
          <w:rFonts w:ascii="Times New Roman" w:hAnsi="Times New Roman" w:cs="Times New Roman"/>
          <w:sz w:val="28"/>
          <w:szCs w:val="28"/>
        </w:rPr>
        <w:t>-</w:t>
      </w:r>
      <w:r w:rsidRPr="00C9119D">
        <w:rPr>
          <w:rFonts w:ascii="Times New Roman" w:hAnsi="Times New Roman" w:cs="Times New Roman"/>
          <w:sz w:val="28"/>
          <w:szCs w:val="28"/>
        </w:rPr>
        <w:t xml:space="preserve">психиатров по приглашению </w:t>
      </w:r>
      <w:r w:rsidR="00837DFA" w:rsidRPr="00C9119D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C9119D">
        <w:rPr>
          <w:rFonts w:ascii="Times New Roman" w:hAnsi="Times New Roman" w:cs="Times New Roman"/>
          <w:sz w:val="28"/>
          <w:szCs w:val="28"/>
        </w:rPr>
        <w:t>комиссий и при согласии законных представителей детей</w:t>
      </w:r>
      <w:r w:rsidR="00837DFA" w:rsidRPr="00C9119D">
        <w:rPr>
          <w:rFonts w:ascii="Times New Roman" w:hAnsi="Times New Roman" w:cs="Times New Roman"/>
          <w:sz w:val="28"/>
          <w:szCs w:val="28"/>
        </w:rPr>
        <w:t>.</w:t>
      </w:r>
    </w:p>
    <w:p w:rsidR="000F66B9" w:rsidRDefault="000F66B9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5480A" w:rsidRDefault="009C4F12" w:rsidP="00E5480A">
      <w:pPr>
        <w:ind w:firstLine="709"/>
        <w:jc w:val="both"/>
        <w:rPr>
          <w:rFonts w:ascii="Times New Roman" w:hAnsi="Times New Roman" w:cs="Courier New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5480A" w:rsidRPr="00E5480A">
        <w:rPr>
          <w:rFonts w:ascii="Times New Roman" w:hAnsi="Times New Roman" w:cs="Times New Roman"/>
          <w:b/>
          <w:sz w:val="28"/>
          <w:szCs w:val="28"/>
        </w:rPr>
        <w:t>.</w:t>
      </w:r>
      <w:r w:rsidR="00E5480A" w:rsidRPr="00E5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480A" w:rsidRPr="00E5480A">
        <w:rPr>
          <w:rFonts w:ascii="Times New Roman" w:hAnsi="Times New Roman" w:cs="Times New Roman"/>
          <w:b/>
          <w:sz w:val="28"/>
          <w:szCs w:val="28"/>
        </w:rPr>
        <w:t>отрудник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E5480A" w:rsidRPr="00E54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80A" w:rsidRPr="00E5480A">
        <w:rPr>
          <w:rFonts w:ascii="Times New Roman" w:hAnsi="Times New Roman" w:cs="Courier New"/>
          <w:b/>
          <w:sz w:val="28"/>
          <w:szCs w:val="20"/>
        </w:rPr>
        <w:t>органов и учреждений системы профилактики</w:t>
      </w:r>
      <w:r>
        <w:rPr>
          <w:rFonts w:ascii="Times New Roman" w:hAnsi="Times New Roman" w:cs="Courier New"/>
          <w:b/>
          <w:sz w:val="28"/>
          <w:szCs w:val="20"/>
        </w:rPr>
        <w:t xml:space="preserve"> безнадзорности и правонарушений несовершеннолетних</w:t>
      </w:r>
      <w:r w:rsidR="00E5480A" w:rsidRPr="00E5480A">
        <w:rPr>
          <w:rFonts w:ascii="Times New Roman" w:hAnsi="Times New Roman" w:cs="Courier New"/>
          <w:b/>
          <w:sz w:val="28"/>
          <w:szCs w:val="20"/>
        </w:rPr>
        <w:t xml:space="preserve"> Ярославской области</w:t>
      </w:r>
      <w:r>
        <w:rPr>
          <w:rFonts w:ascii="Times New Roman" w:hAnsi="Times New Roman" w:cs="Courier New"/>
          <w:b/>
          <w:sz w:val="28"/>
          <w:szCs w:val="20"/>
        </w:rPr>
        <w:t xml:space="preserve"> рекомендуется:</w:t>
      </w:r>
    </w:p>
    <w:p w:rsidR="002D0A73" w:rsidRDefault="009C4F12" w:rsidP="009C4F12">
      <w:pPr>
        <w:ind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b/>
          <w:sz w:val="28"/>
          <w:szCs w:val="20"/>
        </w:rPr>
        <w:t>-</w:t>
      </w:r>
      <w:r>
        <w:rPr>
          <w:rFonts w:ascii="Times New Roman" w:hAnsi="Times New Roman" w:cs="Courier New"/>
          <w:b/>
          <w:sz w:val="28"/>
          <w:szCs w:val="20"/>
        </w:rPr>
        <w:tab/>
      </w:r>
      <w:r w:rsidR="002D0A73" w:rsidRPr="002D0A73">
        <w:rPr>
          <w:rFonts w:ascii="Times New Roman" w:hAnsi="Times New Roman" w:cs="Courier New"/>
          <w:sz w:val="28"/>
          <w:szCs w:val="20"/>
        </w:rPr>
        <w:t xml:space="preserve">при выявлении </w:t>
      </w:r>
      <w:r w:rsidR="00A85562" w:rsidRPr="004C6E28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A85562">
        <w:rPr>
          <w:rFonts w:ascii="Times New Roman" w:hAnsi="Times New Roman" w:cs="Times New Roman"/>
          <w:sz w:val="28"/>
          <w:szCs w:val="28"/>
        </w:rPr>
        <w:t>его</w:t>
      </w:r>
      <w:r w:rsidR="00A85562" w:rsidRPr="004C6E28">
        <w:rPr>
          <w:rFonts w:ascii="Times New Roman" w:hAnsi="Times New Roman" w:cs="Times New Roman"/>
          <w:sz w:val="28"/>
          <w:szCs w:val="28"/>
        </w:rPr>
        <w:t xml:space="preserve"> с признаками суицидального поведения либо ребенка-суицидента</w:t>
      </w:r>
      <w:r w:rsidR="00A85562" w:rsidRPr="002D0A73">
        <w:rPr>
          <w:rFonts w:ascii="Times New Roman" w:hAnsi="Times New Roman" w:cs="Courier New"/>
          <w:sz w:val="28"/>
          <w:szCs w:val="20"/>
        </w:rPr>
        <w:t xml:space="preserve"> </w:t>
      </w:r>
      <w:r w:rsidR="002D0A73" w:rsidRPr="002D0A73">
        <w:rPr>
          <w:rFonts w:ascii="Times New Roman" w:hAnsi="Times New Roman" w:cs="Courier New"/>
          <w:sz w:val="28"/>
          <w:szCs w:val="20"/>
        </w:rPr>
        <w:t>руководств</w:t>
      </w:r>
      <w:r>
        <w:rPr>
          <w:rFonts w:ascii="Times New Roman" w:hAnsi="Times New Roman" w:cs="Courier New"/>
          <w:sz w:val="28"/>
          <w:szCs w:val="20"/>
        </w:rPr>
        <w:t>оваться</w:t>
      </w:r>
      <w:r w:rsidR="002D0A73" w:rsidRPr="002D0A73">
        <w:rPr>
          <w:rFonts w:ascii="Times New Roman" w:hAnsi="Times New Roman" w:cs="Courier New"/>
          <w:sz w:val="28"/>
          <w:szCs w:val="20"/>
        </w:rPr>
        <w:t xml:space="preserve"> схемой межведомственного взаимодействия органов и учреждений системы профилактики безнадзорности и правонарушений несовершеннолетних Ярославской области при выявлении признаков суицидального поведения либо ребенка-суицидента</w:t>
      </w:r>
      <w:r>
        <w:rPr>
          <w:rFonts w:ascii="Times New Roman" w:hAnsi="Times New Roman" w:cs="Courier New"/>
          <w:sz w:val="28"/>
          <w:szCs w:val="20"/>
        </w:rPr>
        <w:t xml:space="preserve"> (приложение 1);</w:t>
      </w:r>
    </w:p>
    <w:p w:rsidR="009C4F12" w:rsidRPr="002D0A73" w:rsidRDefault="009C4F12" w:rsidP="009C4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0"/>
        </w:rPr>
        <w:t>-</w:t>
      </w:r>
      <w:r>
        <w:rPr>
          <w:rFonts w:ascii="Times New Roman" w:hAnsi="Times New Roman" w:cs="Courier New"/>
          <w:sz w:val="28"/>
          <w:szCs w:val="20"/>
        </w:rPr>
        <w:tab/>
      </w:r>
      <w:r w:rsidR="00825DEF">
        <w:rPr>
          <w:rFonts w:ascii="Times New Roman" w:hAnsi="Times New Roman" w:cs="Courier New"/>
          <w:sz w:val="28"/>
          <w:szCs w:val="20"/>
        </w:rPr>
        <w:t>в деятельности по</w:t>
      </w:r>
      <w:r>
        <w:rPr>
          <w:rFonts w:ascii="Times New Roman" w:hAnsi="Times New Roman" w:cs="Courier New"/>
          <w:sz w:val="28"/>
          <w:szCs w:val="20"/>
        </w:rPr>
        <w:t xml:space="preserve"> </w:t>
      </w:r>
      <w:r w:rsidR="00825DEF">
        <w:rPr>
          <w:rFonts w:ascii="Times New Roman" w:hAnsi="Times New Roman" w:cs="Courier New"/>
          <w:sz w:val="28"/>
          <w:szCs w:val="20"/>
        </w:rPr>
        <w:t>профилактике</w:t>
      </w:r>
      <w:r w:rsidR="00BF118D">
        <w:rPr>
          <w:rFonts w:ascii="Times New Roman" w:hAnsi="Times New Roman" w:cs="Courier New"/>
          <w:sz w:val="28"/>
          <w:szCs w:val="20"/>
        </w:rPr>
        <w:t xml:space="preserve"> </w:t>
      </w:r>
      <w:r>
        <w:rPr>
          <w:rFonts w:ascii="Times New Roman" w:hAnsi="Times New Roman" w:cs="Courier New"/>
          <w:sz w:val="28"/>
          <w:szCs w:val="20"/>
        </w:rPr>
        <w:t>суицидального поведения несовершеннолетних</w:t>
      </w:r>
      <w:r w:rsidR="00BF118D">
        <w:rPr>
          <w:rFonts w:ascii="Times New Roman" w:hAnsi="Times New Roman" w:cs="Courier New"/>
          <w:sz w:val="28"/>
          <w:szCs w:val="20"/>
        </w:rPr>
        <w:t xml:space="preserve">, </w:t>
      </w:r>
      <w:r w:rsidR="00825DEF">
        <w:rPr>
          <w:rFonts w:ascii="Times New Roman" w:hAnsi="Times New Roman" w:cs="Courier New"/>
          <w:sz w:val="28"/>
          <w:szCs w:val="20"/>
        </w:rPr>
        <w:t xml:space="preserve">руководствоваться </w:t>
      </w:r>
      <w:r w:rsidR="00AE08D8">
        <w:rPr>
          <w:rFonts w:ascii="Times New Roman" w:hAnsi="Times New Roman" w:cs="Courier New"/>
          <w:sz w:val="28"/>
          <w:szCs w:val="20"/>
        </w:rPr>
        <w:t xml:space="preserve">методическими </w:t>
      </w:r>
      <w:r w:rsidR="00E53EB8">
        <w:rPr>
          <w:rFonts w:ascii="Times New Roman" w:hAnsi="Times New Roman" w:cs="Courier New"/>
          <w:sz w:val="28"/>
          <w:szCs w:val="20"/>
        </w:rPr>
        <w:t>материалами</w:t>
      </w:r>
      <w:r w:rsidR="00AE08D8">
        <w:rPr>
          <w:rFonts w:ascii="Times New Roman" w:hAnsi="Times New Roman" w:cs="Courier New"/>
          <w:sz w:val="28"/>
          <w:szCs w:val="20"/>
        </w:rPr>
        <w:t xml:space="preserve">, </w:t>
      </w:r>
      <w:r w:rsidR="00F11B41">
        <w:rPr>
          <w:rFonts w:ascii="Times New Roman" w:hAnsi="Times New Roman" w:cs="Courier New"/>
          <w:sz w:val="28"/>
          <w:szCs w:val="20"/>
        </w:rPr>
        <w:t>рекомендованными к использованию в работе</w:t>
      </w:r>
      <w:r w:rsidR="00AE08D8">
        <w:rPr>
          <w:rFonts w:ascii="Times New Roman" w:hAnsi="Times New Roman" w:cs="Courier New"/>
          <w:sz w:val="28"/>
          <w:szCs w:val="20"/>
        </w:rPr>
        <w:t xml:space="preserve"> Министерством образования и науки Российской Федерации</w:t>
      </w:r>
      <w:r w:rsidR="00825DEF">
        <w:rPr>
          <w:rFonts w:ascii="Times New Roman" w:hAnsi="Times New Roman" w:cs="Courier New"/>
          <w:sz w:val="28"/>
          <w:szCs w:val="20"/>
        </w:rPr>
        <w:t xml:space="preserve"> (приложение 2).</w:t>
      </w:r>
      <w:r>
        <w:rPr>
          <w:rFonts w:ascii="Times New Roman" w:hAnsi="Times New Roman" w:cs="Courier New"/>
          <w:sz w:val="28"/>
          <w:szCs w:val="20"/>
        </w:rPr>
        <w:t xml:space="preserve"> </w:t>
      </w:r>
    </w:p>
    <w:p w:rsidR="00BF4D97" w:rsidRDefault="00BF4D97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97" w:rsidRDefault="00BF4D97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05B" w:rsidRDefault="001A305B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05B" w:rsidRDefault="001A305B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05B" w:rsidRDefault="001A305B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1A30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4F12" w:rsidRDefault="001A305B" w:rsidP="001A30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A3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Схема межведомственного взаимодействия </w:t>
      </w:r>
      <w:r w:rsidRPr="004C6E28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и учреждений системы профилактики безнадзорности и правонарушений несовершеннолетних</w:t>
      </w:r>
    </w:p>
    <w:p w:rsidR="001A305B" w:rsidRDefault="009C4F12" w:rsidP="001A30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1A305B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825DEF" w:rsidRPr="00825DEF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825DEF">
        <w:rPr>
          <w:rFonts w:ascii="Times New Roman" w:hAnsi="Times New Roman" w:cs="Times New Roman"/>
          <w:sz w:val="28"/>
          <w:szCs w:val="28"/>
        </w:rPr>
        <w:t xml:space="preserve">несовершеннолетнего с </w:t>
      </w:r>
      <w:r w:rsidR="00825DEF" w:rsidRPr="00825DEF">
        <w:rPr>
          <w:rFonts w:ascii="Times New Roman" w:hAnsi="Times New Roman" w:cs="Times New Roman"/>
          <w:sz w:val="28"/>
          <w:szCs w:val="28"/>
        </w:rPr>
        <w:t>признак</w:t>
      </w:r>
      <w:r w:rsidR="00825DEF">
        <w:rPr>
          <w:rFonts w:ascii="Times New Roman" w:hAnsi="Times New Roman" w:cs="Times New Roman"/>
          <w:sz w:val="28"/>
          <w:szCs w:val="28"/>
        </w:rPr>
        <w:t>ами</w:t>
      </w:r>
      <w:r w:rsidR="00825DEF" w:rsidRPr="00825DEF">
        <w:rPr>
          <w:rFonts w:ascii="Times New Roman" w:hAnsi="Times New Roman" w:cs="Times New Roman"/>
          <w:sz w:val="28"/>
          <w:szCs w:val="28"/>
        </w:rPr>
        <w:t xml:space="preserve"> суицидального поведения</w:t>
      </w:r>
      <w:r w:rsidR="00825DEF">
        <w:rPr>
          <w:rFonts w:ascii="Times New Roman" w:hAnsi="Times New Roman" w:cs="Times New Roman"/>
          <w:sz w:val="28"/>
          <w:szCs w:val="28"/>
        </w:rPr>
        <w:t xml:space="preserve"> </w:t>
      </w:r>
      <w:r w:rsidR="00825DEF" w:rsidRPr="00825DEF">
        <w:rPr>
          <w:rFonts w:ascii="Times New Roman" w:hAnsi="Times New Roman" w:cs="Times New Roman"/>
          <w:sz w:val="28"/>
          <w:szCs w:val="28"/>
        </w:rPr>
        <w:t>либо ребенка-суицидента</w:t>
      </w:r>
      <w:r w:rsidR="001A305B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54F0635A" wp14:editId="25205BB3">
                <wp:extent cx="6327648" cy="730057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01" y="114626"/>
                            <a:ext cx="6046744" cy="839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D38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Courier New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О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>рган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ы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и учреждени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я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системы профилактики безнадзорности </w:t>
                              </w:r>
                            </w:p>
                            <w:p w:rsidR="008F1D38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Courier New"/>
                                  <w:b/>
                                </w:rPr>
                              </w:pP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>и правонарушений несовершеннолетних Ярославской области</w:t>
                              </w:r>
                              <w:r w:rsidRPr="00A92BDB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</w:t>
                              </w:r>
                            </w:p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Courier New"/>
                                  <w:b/>
                                </w:rPr>
                              </w:pP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при 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выявлении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</w:t>
                              </w:r>
                              <w:r w:rsidR="008F1D38" w:rsidRPr="008F1D38">
                                <w:rPr>
                                  <w:rFonts w:ascii="Times New Roman" w:hAnsi="Times New Roman" w:cs="Courier New"/>
                                  <w:b/>
                                </w:rPr>
                                <w:t>несовершеннолетнего с признаками суицидального поведения либо ребенка-суицидента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информируют:</w:t>
                              </w:r>
                            </w:p>
                            <w:p w:rsidR="001A305B" w:rsidRDefault="001A305B" w:rsidP="001A30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3410" y="2151112"/>
                            <a:ext cx="1521157" cy="266960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05B" w:rsidRPr="00492A4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органы опеки и попечительства </w:t>
                              </w:r>
                            </w:p>
                            <w:p w:rsidR="001A305B" w:rsidRPr="00EC5D22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</w:rPr>
                                <w:t>по месту фактического нахождения ребенка</w:t>
                              </w:r>
                              <w:r w:rsidRPr="00EC5D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1A305B" w:rsidRPr="00492A4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для принятия необходимых мер по защите прав и законных интересов ребенка </w:t>
                              </w:r>
                            </w:p>
                            <w:p w:rsidR="001A305B" w:rsidRPr="00492A4B" w:rsidRDefault="001A305B" w:rsidP="008F1D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(ст.56 Семейного кодекса Российской Федерации)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737077" y="2158344"/>
                            <a:ext cx="2845660" cy="2786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65D6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территориальную комиссию по делам несовершеннолетних и защите их прав </w:t>
                              </w:r>
                            </w:p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по месту </w:t>
                              </w:r>
                              <w:r w:rsidR="00492A4B">
                                <w:rPr>
                                  <w:rFonts w:ascii="Times New Roman" w:hAnsi="Times New Roman" w:cs="Times New Roman"/>
                                </w:rPr>
                                <w:t>фактического нахождения</w:t>
                              </w: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 несовершеннолетнего</w:t>
                              </w:r>
                            </w:p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</w:p>
                            <w:p w:rsidR="001A305B" w:rsidRPr="00492A4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для координации действий органов и учреждений системы профилактики </w:t>
                              </w:r>
                              <w:r w:rsidRPr="00492A4B">
                                <w:rPr>
                                  <w:rFonts w:ascii="Times New Roman" w:hAnsi="Times New Roman" w:cs="Courier New"/>
                                  <w:i/>
                                  <w:sz w:val="24"/>
                                  <w:szCs w:val="24"/>
                                </w:rPr>
                                <w:t>безнадзорности и правонарушений несовершеннолетних</w:t>
                              </w: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и обеспечения осуществления мер по защите и восстановлению прав и законных интересов несовершеннолетних</w:t>
                              </w:r>
                            </w:p>
                            <w:p w:rsidR="001A305B" w:rsidRDefault="001A305B" w:rsidP="00492A4B">
                              <w:pPr>
                                <w:jc w:val="center"/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(ст.11 Федерального закона от 24 июня 1999 года № 120-ФЗ)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 flipH="1">
                            <a:off x="1737201" y="1214342"/>
                            <a:ext cx="2788349" cy="4437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305B" w:rsidRPr="00857ED5" w:rsidRDefault="001A305B" w:rsidP="008F1D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</w:rPr>
                                <w:t>в течение 1 часа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  <a:stCxn id="5" idx="4"/>
                          <a:endCxn id="2" idx="0"/>
                        </wps:cNvCnPr>
                        <wps:spPr bwMode="auto">
                          <a:xfrm flipH="1">
                            <a:off x="873928" y="1658074"/>
                            <a:ext cx="2257447" cy="4930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  <a:stCxn id="5" idx="4"/>
                        </wps:cNvCnPr>
                        <wps:spPr bwMode="auto">
                          <a:xfrm>
                            <a:off x="3131375" y="1658074"/>
                            <a:ext cx="2372953" cy="492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  <a:stCxn id="5" idx="4"/>
                        </wps:cNvCnPr>
                        <wps:spPr bwMode="auto">
                          <a:xfrm>
                            <a:off x="3131375" y="1658074"/>
                            <a:ext cx="912" cy="4932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21492" y="4944982"/>
                            <a:ext cx="0" cy="256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1150" y="954414"/>
                            <a:ext cx="1362" cy="259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698980" y="2158169"/>
                            <a:ext cx="1462153" cy="17335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2A4B" w:rsidRDefault="00492A4B" w:rsidP="00492A4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018C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органы </w:t>
                              </w:r>
                            </w:p>
                            <w:p w:rsidR="00492A4B" w:rsidRDefault="00492A4B" w:rsidP="00492A4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018C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внутренних дел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492A4B" w:rsidRPr="00492A4B" w:rsidRDefault="00492A4B" w:rsidP="00492A4B">
                              <w:pPr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для организации проверки и принятия процессуального решения в порядке</w:t>
                              </w:r>
                              <w:r w:rsidR="00133A53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ст.ст.144-145 УПК РФ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06665" y="5858940"/>
                            <a:ext cx="4422712" cy="12441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879" w:rsidRDefault="00252879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65D6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территориальную комиссию по делам несовершеннолетних и защите их прав </w:t>
                              </w:r>
                            </w:p>
                            <w:p w:rsidR="00252879" w:rsidRDefault="00252879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по месту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жительства</w:t>
                              </w: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 несовершеннолетнего</w:t>
                              </w:r>
                            </w:p>
                            <w:p w:rsidR="00252879" w:rsidRDefault="00252879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</w:p>
                            <w:p w:rsidR="00252879" w:rsidRPr="00081B74" w:rsidRDefault="00081B74" w:rsidP="00081B74">
                              <w:pPr>
                                <w:jc w:val="center"/>
                              </w:pPr>
                              <w:r w:rsidRPr="00081B7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(для организации мероприятий в соответствии с пунктом 2.6 методических рекомендаций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3886" y="3891256"/>
                            <a:ext cx="6286" cy="1309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06955" y="5200970"/>
                            <a:ext cx="4423716" cy="4024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879" w:rsidRPr="00252879" w:rsidRDefault="00252879" w:rsidP="008F1D3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2879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информируют о выявлении несовершеннолетнего с признаками суицидального поведения либо ребенка-суицидента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41214" y="5603446"/>
                            <a:ext cx="0" cy="256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495547" y="5603448"/>
                            <a:ext cx="0" cy="256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F0635A" id="Полотно 16" o:spid="_x0000_s1026" editas="canvas" style="width:498.25pt;height:574.85pt;mso-position-horizontal-relative:char;mso-position-vertical-relative:line" coordsize="63271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71;height:72999;visibility:visible;mso-wrap-style:square" filled="t">
                  <v:fill o:detectmouseclick="t"/>
                  <v:path o:connecttype="none"/>
                </v:shape>
                <v:rect id="Rectangle 4" o:spid="_x0000_s1028" style="position:absolute;left:1134;top:1146;width:60467;height:8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F1D38" w:rsidRDefault="001A305B" w:rsidP="001A305B">
                        <w:pPr>
                          <w:jc w:val="center"/>
                          <w:rPr>
                            <w:rFonts w:ascii="Times New Roman" w:hAnsi="Times New Roman" w:cs="Courier New"/>
                            <w:b/>
                          </w:rPr>
                        </w:pPr>
                        <w:r>
                          <w:rPr>
                            <w:rFonts w:ascii="Times New Roman" w:hAnsi="Times New Roman" w:cs="Courier New"/>
                            <w:b/>
                          </w:rPr>
                          <w:t>О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>рган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>ы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 и учреждени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>я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 системы профилактики безнадзорности </w:t>
                        </w:r>
                      </w:p>
                      <w:p w:rsidR="008F1D38" w:rsidRDefault="001A305B" w:rsidP="001A305B">
                        <w:pPr>
                          <w:jc w:val="center"/>
                          <w:rPr>
                            <w:rFonts w:ascii="Times New Roman" w:hAnsi="Times New Roman" w:cs="Courier New"/>
                            <w:b/>
                          </w:rPr>
                        </w:pP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>и правонарушений несовершеннолетних Ярославской области</w:t>
                        </w:r>
                        <w:r w:rsidRPr="00A92BDB">
                          <w:rPr>
                            <w:rFonts w:ascii="Times New Roman" w:hAnsi="Times New Roman" w:cs="Courier New"/>
                            <w:b/>
                          </w:rPr>
                          <w:t xml:space="preserve"> </w:t>
                        </w:r>
                      </w:p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Courier New"/>
                            <w:b/>
                          </w:rPr>
                        </w:pP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при 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>выявлении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 </w:t>
                        </w:r>
                        <w:r w:rsidR="008F1D38" w:rsidRPr="008F1D38">
                          <w:rPr>
                            <w:rFonts w:ascii="Times New Roman" w:hAnsi="Times New Roman" w:cs="Courier New"/>
                            <w:b/>
                          </w:rPr>
                          <w:t>несовершеннолетнего с признаками суицидального поведения либо ребенка-суицидента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 xml:space="preserve"> информируют:</w:t>
                        </w:r>
                      </w:p>
                      <w:p w:rsidR="001A305B" w:rsidRDefault="001A305B" w:rsidP="001A305B"/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134;top:21511;width:15211;height:26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1A305B" w:rsidRPr="00492A4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b/>
                          </w:rPr>
                          <w:t xml:space="preserve">органы опеки и попечительства </w:t>
                        </w:r>
                      </w:p>
                      <w:p w:rsidR="001A305B" w:rsidRPr="00EC5D22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</w:rPr>
                          <w:t>по месту фактического нахождения ребенка</w:t>
                        </w:r>
                        <w:r w:rsidRPr="00EC5D22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1A305B" w:rsidRPr="00492A4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для принятия необходимых мер по защите прав и законных интересов ребенка </w:t>
                        </w:r>
                      </w:p>
                      <w:p w:rsidR="001A305B" w:rsidRPr="00492A4B" w:rsidRDefault="001A305B" w:rsidP="008F1D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(ст.56 Семейного кодекса Российской Федерации)</w:t>
                        </w:r>
                      </w:p>
                    </w:txbxContent>
                  </v:textbox>
                </v:shape>
                <v:shape id="AutoShape 7" o:spid="_x0000_s1030" type="#_x0000_t109" style="position:absolute;left:17370;top:21583;width:28457;height:27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65D60">
                          <w:rPr>
                            <w:rFonts w:ascii="Times New Roman" w:hAnsi="Times New Roman" w:cs="Times New Roman"/>
                            <w:b/>
                          </w:rPr>
                          <w:t xml:space="preserve">территориальную комиссию по делам несовершеннолетних и защите их прав </w:t>
                        </w:r>
                      </w:p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по месту </w:t>
                        </w:r>
                        <w:r w:rsidR="00492A4B">
                          <w:rPr>
                            <w:rFonts w:ascii="Times New Roman" w:hAnsi="Times New Roman" w:cs="Times New Roman"/>
                          </w:rPr>
                          <w:t>фактического нахождения</w:t>
                        </w: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 несовершеннолетнего</w:t>
                        </w:r>
                      </w:p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1A305B" w:rsidRPr="00492A4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для координации действий органов и учреждений системы профилактики </w:t>
                        </w:r>
                        <w:r w:rsidRPr="00492A4B">
                          <w:rPr>
                            <w:rFonts w:ascii="Times New Roman" w:hAnsi="Times New Roman" w:cs="Courier New"/>
                            <w:i/>
                            <w:sz w:val="24"/>
                            <w:szCs w:val="24"/>
                          </w:rPr>
                          <w:t>безнадзорности и правонарушений несовершеннолетних</w:t>
                        </w: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и обеспечения осуществления мер по защите и восстановлению прав и законных интересов несовершеннолетних</w:t>
                        </w:r>
                      </w:p>
                      <w:p w:rsidR="001A305B" w:rsidRDefault="001A305B" w:rsidP="00492A4B">
                        <w:pPr>
                          <w:jc w:val="center"/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(ст.11 Федерального закона от 24 июня 1999 года № 120-ФЗ) </w:t>
                        </w:r>
                      </w:p>
                    </w:txbxContent>
                  </v:textbox>
                </v:shape>
                <v:oval id="Oval 8" o:spid="_x0000_s1031" style="position:absolute;left:17372;top:12143;width:27883;height:44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G9cIA&#10;AADaAAAADwAAAGRycy9kb3ducmV2LnhtbESPQWvCQBSE7wX/w/IEb3VTpUXSrFIEISGXanvx9pJ9&#10;SZZm34bsqum/7wpCj8PMfMNku8n24kqjN44VvCwTEMS104ZbBd9fh+cNCB+QNfaOScEvedhtZ08Z&#10;ptrd+EjXU2hFhLBPUUEXwpBK6euOLPqlG4ij17jRYohybKUe8RbhtperJHmTFg3HhQ4H2ndU/5wu&#10;VkHxWVikypS2Wuf5MTmXBptKqcV8+ngHEWgK/+FHO9cKXuF+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sb1wgAAANoAAAAPAAAAAAAAAAAAAAAAAJgCAABkcnMvZG93&#10;bnJldi54bWxQSwUGAAAAAAQABAD1AAAAhwMAAAAA&#10;">
                  <v:textbox>
                    <w:txbxContent>
                      <w:p w:rsidR="001A305B" w:rsidRPr="00857ED5" w:rsidRDefault="001A305B" w:rsidP="008F1D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</w:rPr>
                          <w:t>в течение 1 часа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8739;top:16580;width:22574;height:49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AutoShape 10" o:spid="_x0000_s1033" type="#_x0000_t32" style="position:absolute;left:31313;top:16580;width:23730;height:4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1" o:spid="_x0000_s1034" type="#_x0000_t32" style="position:absolute;left:31313;top:16580;width:9;height:4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6" o:spid="_x0000_s1035" type="#_x0000_t32" style="position:absolute;left:32214;top:49449;width:0;height:2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8" o:spid="_x0000_s1036" type="#_x0000_t32" style="position:absolute;left:31311;top:9544;width:14;height:25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5" o:spid="_x0000_s1037" type="#_x0000_t109" style="position:absolute;left:46989;top:21581;width:14622;height:1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492A4B" w:rsidRDefault="00492A4B" w:rsidP="00492A4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018C9">
                          <w:rPr>
                            <w:rFonts w:ascii="Times New Roman" w:hAnsi="Times New Roman" w:cs="Times New Roman"/>
                            <w:b/>
                          </w:rPr>
                          <w:t xml:space="preserve">органы </w:t>
                        </w:r>
                      </w:p>
                      <w:p w:rsidR="00492A4B" w:rsidRDefault="00492A4B" w:rsidP="00492A4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018C9">
                          <w:rPr>
                            <w:rFonts w:ascii="Times New Roman" w:hAnsi="Times New Roman" w:cs="Times New Roman"/>
                            <w:b/>
                          </w:rPr>
                          <w:t>внутренних дел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492A4B" w:rsidRPr="00492A4B" w:rsidRDefault="00492A4B" w:rsidP="00492A4B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для организации проверки и принятия процессуального решения в порядке</w:t>
                        </w:r>
                        <w:r w:rsidR="00133A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ст.ст.144-145 УПК РФ</w:t>
                        </w:r>
                      </w:p>
                    </w:txbxContent>
                  </v:textbox>
                </v:shape>
                <v:shape id="AutoShape 7" o:spid="_x0000_s1038" type="#_x0000_t109" style="position:absolute;left:18066;top:58589;width:44227;height:1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    <v:textbox>
                    <w:txbxContent>
                      <w:p w:rsidR="00252879" w:rsidRDefault="00252879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65D60">
                          <w:rPr>
                            <w:rFonts w:ascii="Times New Roman" w:hAnsi="Times New Roman" w:cs="Times New Roman"/>
                            <w:b/>
                          </w:rPr>
                          <w:t xml:space="preserve">территориальную комиссию по делам несовершеннолетних и защите их прав </w:t>
                        </w:r>
                      </w:p>
                      <w:p w:rsidR="00252879" w:rsidRDefault="00252879" w:rsidP="001A30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по месту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жительства</w:t>
                        </w: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 несовершеннолетнего</w:t>
                        </w:r>
                      </w:p>
                      <w:p w:rsidR="00252879" w:rsidRDefault="00252879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252879" w:rsidRPr="00081B74" w:rsidRDefault="00081B74" w:rsidP="00081B74">
                        <w:pPr>
                          <w:jc w:val="center"/>
                        </w:pPr>
                        <w:r w:rsidRPr="00081B7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(для организации мероприятий в соответствии с пунктом 2.6 методических рекомендаций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AutoShape 16" o:spid="_x0000_s1039" type="#_x0000_t32" style="position:absolute;left:55038;top:38912;width:63;height:130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5" o:spid="_x0000_s1040" type="#_x0000_t109" style="position:absolute;left:18069;top:52009;width:4423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<v:textbox>
                    <w:txbxContent>
                      <w:p w:rsidR="00252879" w:rsidRPr="00252879" w:rsidRDefault="00252879" w:rsidP="008F1D3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287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информируют о выявлении несовершеннолетнего с признаками суицидального поведения либо ребенка-суицидента</w:t>
                        </w:r>
                      </w:p>
                    </w:txbxContent>
                  </v:textbox>
                </v:shape>
                <v:shape id="AutoShape 16" o:spid="_x0000_s1041" type="#_x0000_t32" style="position:absolute;left:32412;top:56034;width:0;height: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16" o:spid="_x0000_s1042" type="#_x0000_t32" style="position:absolute;left:54955;top:56034;width:0;height: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70561">
        <w:rPr>
          <w:rFonts w:ascii="Times New Roman" w:hAnsi="Times New Roman" w:cs="Times New Roman"/>
          <w:sz w:val="28"/>
          <w:szCs w:val="28"/>
        </w:rPr>
        <w:t>методических рекомендаций по профилактике суицида</w:t>
      </w:r>
    </w:p>
    <w:p w:rsidR="00D70561" w:rsidRDefault="00D70561" w:rsidP="00825D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70561" w:rsidRDefault="00D70561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суицидального поведения детей и подростков в образовательных организациях (письмо Минобрнауки России от 18.01.2016 № 07-149).</w:t>
      </w:r>
    </w:p>
    <w:p w:rsidR="00D70561" w:rsidRDefault="00D70561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Всероссийского родительского собрания и Всероссийского педагогического совета «Профилактика интернет-рисков и угроз жизни детей и подростков» (размещены на сайте ФГБНУ «Центр защиты прав и интересов детей» Минобрнауки России по адресу: </w:t>
      </w:r>
      <w:hyperlink r:id="rId8" w:history="1">
        <w:r w:rsidR="00534727" w:rsidRPr="00E768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4727" w:rsidRPr="00E76826">
          <w:rPr>
            <w:rStyle w:val="ac"/>
            <w:rFonts w:ascii="Times New Roman" w:hAnsi="Times New Roman" w:cs="Times New Roman"/>
            <w:sz w:val="28"/>
            <w:szCs w:val="28"/>
          </w:rPr>
          <w:t>.fcprc.ru</w:t>
        </w:r>
      </w:hyperlink>
      <w:r w:rsidR="00534727" w:rsidRPr="00534727">
        <w:rPr>
          <w:rFonts w:ascii="Times New Roman" w:hAnsi="Times New Roman" w:cs="Times New Roman"/>
          <w:sz w:val="28"/>
          <w:szCs w:val="28"/>
        </w:rPr>
        <w:t xml:space="preserve"> </w:t>
      </w:r>
      <w:r w:rsidR="00534727">
        <w:rPr>
          <w:rFonts w:ascii="Times New Roman" w:hAnsi="Times New Roman" w:cs="Times New Roman"/>
          <w:sz w:val="28"/>
          <w:szCs w:val="28"/>
        </w:rPr>
        <w:t>в разделе «Методические материалы»).</w:t>
      </w:r>
    </w:p>
    <w:p w:rsidR="00534727" w:rsidRDefault="00534727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 к суицидальному поведению (размещены на сайте ФГБНУ «Центр защиты прав и интересов детей» Минобрнауки России по адресу: </w:t>
      </w:r>
      <w:hyperlink r:id="rId9" w:history="1">
        <w:r w:rsidRPr="00E768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6826">
          <w:rPr>
            <w:rStyle w:val="ac"/>
            <w:rFonts w:ascii="Times New Roman" w:hAnsi="Times New Roman" w:cs="Times New Roman"/>
            <w:sz w:val="28"/>
            <w:szCs w:val="28"/>
          </w:rPr>
          <w:t>.fcprc.ru</w:t>
        </w:r>
      </w:hyperlink>
      <w:r w:rsidRPr="0053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«Методические материалы»).</w:t>
      </w:r>
    </w:p>
    <w:p w:rsidR="00534727" w:rsidRPr="00D70561" w:rsidRDefault="00534727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 (размещены на сайте ФГБНУ «Центр защиты прав и интересов детей» Минобрнауки России по адресу: </w:t>
      </w:r>
      <w:hyperlink r:id="rId10" w:history="1">
        <w:r w:rsidRPr="00E768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6826">
          <w:rPr>
            <w:rStyle w:val="ac"/>
            <w:rFonts w:ascii="Times New Roman" w:hAnsi="Times New Roman" w:cs="Times New Roman"/>
            <w:sz w:val="28"/>
            <w:szCs w:val="28"/>
          </w:rPr>
          <w:t>.fcprc.ru</w:t>
        </w:r>
      </w:hyperlink>
      <w:r w:rsidRPr="0053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«Методические материалы»).</w:t>
      </w:r>
    </w:p>
    <w:sectPr w:rsidR="00534727" w:rsidRPr="00D70561" w:rsidSect="00402538">
      <w:headerReference w:type="default" r:id="rId11"/>
      <w:pgSz w:w="11900" w:h="16800"/>
      <w:pgMar w:top="851" w:right="624" w:bottom="851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72" w:rsidRDefault="00FC0F72" w:rsidP="00EE089B">
      <w:r>
        <w:separator/>
      </w:r>
    </w:p>
  </w:endnote>
  <w:endnote w:type="continuationSeparator" w:id="0">
    <w:p w:rsidR="00FC0F72" w:rsidRDefault="00FC0F72" w:rsidP="00E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72" w:rsidRDefault="00FC0F72" w:rsidP="00EE089B">
      <w:r>
        <w:separator/>
      </w:r>
    </w:p>
  </w:footnote>
  <w:footnote w:type="continuationSeparator" w:id="0">
    <w:p w:rsidR="00FC0F72" w:rsidRDefault="00FC0F72" w:rsidP="00EE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537061"/>
      <w:docPartObj>
        <w:docPartGallery w:val="Page Numbers (Top of Page)"/>
        <w:docPartUnique/>
      </w:docPartObj>
    </w:sdtPr>
    <w:sdtEndPr/>
    <w:sdtContent>
      <w:p w:rsidR="004C6E28" w:rsidRDefault="004C6E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42A">
          <w:rPr>
            <w:noProof/>
          </w:rPr>
          <w:t>9</w:t>
        </w:r>
        <w:r>
          <w:fldChar w:fldCharType="end"/>
        </w:r>
      </w:p>
    </w:sdtContent>
  </w:sdt>
  <w:p w:rsidR="00A42E58" w:rsidRDefault="00A42E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30C1"/>
    <w:multiLevelType w:val="hybridMultilevel"/>
    <w:tmpl w:val="41969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2F4"/>
    <w:multiLevelType w:val="multilevel"/>
    <w:tmpl w:val="09A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32900"/>
    <w:multiLevelType w:val="hybridMultilevel"/>
    <w:tmpl w:val="87E4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0319"/>
    <w:multiLevelType w:val="multilevel"/>
    <w:tmpl w:val="134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C3F18"/>
    <w:multiLevelType w:val="multilevel"/>
    <w:tmpl w:val="7F541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44EC60D8"/>
    <w:multiLevelType w:val="multilevel"/>
    <w:tmpl w:val="125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6DE"/>
    <w:multiLevelType w:val="multilevel"/>
    <w:tmpl w:val="49443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i w:val="0"/>
        <w:u w:val="none"/>
      </w:rPr>
    </w:lvl>
  </w:abstractNum>
  <w:abstractNum w:abstractNumId="7" w15:restartNumberingAfterBreak="0">
    <w:nsid w:val="4C854E5E"/>
    <w:multiLevelType w:val="multilevel"/>
    <w:tmpl w:val="5C4E8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75DE1638"/>
    <w:multiLevelType w:val="hybridMultilevel"/>
    <w:tmpl w:val="0B921FA4"/>
    <w:lvl w:ilvl="0" w:tplc="A3FC9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93AD1"/>
    <w:multiLevelType w:val="multilevel"/>
    <w:tmpl w:val="4AC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AD"/>
    <w:rsid w:val="000011E2"/>
    <w:rsid w:val="00013281"/>
    <w:rsid w:val="0002197C"/>
    <w:rsid w:val="000249EC"/>
    <w:rsid w:val="00034AF2"/>
    <w:rsid w:val="00037C6A"/>
    <w:rsid w:val="0004019E"/>
    <w:rsid w:val="00051493"/>
    <w:rsid w:val="00051CF5"/>
    <w:rsid w:val="00052915"/>
    <w:rsid w:val="00053C6C"/>
    <w:rsid w:val="000551D3"/>
    <w:rsid w:val="0005608F"/>
    <w:rsid w:val="000743F0"/>
    <w:rsid w:val="00081B74"/>
    <w:rsid w:val="0009077B"/>
    <w:rsid w:val="00095FFB"/>
    <w:rsid w:val="000A6D65"/>
    <w:rsid w:val="000B17AF"/>
    <w:rsid w:val="000B3982"/>
    <w:rsid w:val="000B692A"/>
    <w:rsid w:val="000B7E6D"/>
    <w:rsid w:val="000C1C83"/>
    <w:rsid w:val="000C4EDE"/>
    <w:rsid w:val="000D6174"/>
    <w:rsid w:val="000E07AA"/>
    <w:rsid w:val="000E2FE5"/>
    <w:rsid w:val="000E7212"/>
    <w:rsid w:val="000F1864"/>
    <w:rsid w:val="000F66B9"/>
    <w:rsid w:val="00103FFB"/>
    <w:rsid w:val="00110D66"/>
    <w:rsid w:val="00121B51"/>
    <w:rsid w:val="0012589D"/>
    <w:rsid w:val="001338F0"/>
    <w:rsid w:val="00133A53"/>
    <w:rsid w:val="00142463"/>
    <w:rsid w:val="001451C0"/>
    <w:rsid w:val="001504C3"/>
    <w:rsid w:val="00151543"/>
    <w:rsid w:val="00154223"/>
    <w:rsid w:val="00160F28"/>
    <w:rsid w:val="00161801"/>
    <w:rsid w:val="00171832"/>
    <w:rsid w:val="00171B32"/>
    <w:rsid w:val="001728CB"/>
    <w:rsid w:val="00172FB5"/>
    <w:rsid w:val="0017346C"/>
    <w:rsid w:val="00173CE2"/>
    <w:rsid w:val="0017631A"/>
    <w:rsid w:val="0018050B"/>
    <w:rsid w:val="00183329"/>
    <w:rsid w:val="00183A51"/>
    <w:rsid w:val="00183E77"/>
    <w:rsid w:val="0019486C"/>
    <w:rsid w:val="00195B49"/>
    <w:rsid w:val="001A200E"/>
    <w:rsid w:val="001A305B"/>
    <w:rsid w:val="001A46E8"/>
    <w:rsid w:val="001B2C37"/>
    <w:rsid w:val="001C7EA2"/>
    <w:rsid w:val="001D23E9"/>
    <w:rsid w:val="001D26AC"/>
    <w:rsid w:val="001D4268"/>
    <w:rsid w:val="001D6837"/>
    <w:rsid w:val="001D6C3C"/>
    <w:rsid w:val="001D6CC8"/>
    <w:rsid w:val="001E5FFE"/>
    <w:rsid w:val="001F5468"/>
    <w:rsid w:val="001F70A1"/>
    <w:rsid w:val="001F77DC"/>
    <w:rsid w:val="001F7F8A"/>
    <w:rsid w:val="0020687D"/>
    <w:rsid w:val="0021089F"/>
    <w:rsid w:val="002139C1"/>
    <w:rsid w:val="0021545D"/>
    <w:rsid w:val="002174A9"/>
    <w:rsid w:val="00232111"/>
    <w:rsid w:val="002330D9"/>
    <w:rsid w:val="0023384C"/>
    <w:rsid w:val="00240C18"/>
    <w:rsid w:val="002456DD"/>
    <w:rsid w:val="00250CC4"/>
    <w:rsid w:val="00251DC1"/>
    <w:rsid w:val="00252879"/>
    <w:rsid w:val="00253B2D"/>
    <w:rsid w:val="002541D1"/>
    <w:rsid w:val="002546FB"/>
    <w:rsid w:val="00260CCE"/>
    <w:rsid w:val="00261433"/>
    <w:rsid w:val="00266F48"/>
    <w:rsid w:val="002727F0"/>
    <w:rsid w:val="00283F2B"/>
    <w:rsid w:val="0029103A"/>
    <w:rsid w:val="002962DC"/>
    <w:rsid w:val="00296692"/>
    <w:rsid w:val="002A1358"/>
    <w:rsid w:val="002B62D5"/>
    <w:rsid w:val="002B67FD"/>
    <w:rsid w:val="002C4B33"/>
    <w:rsid w:val="002C7932"/>
    <w:rsid w:val="002D0A73"/>
    <w:rsid w:val="002D2BD0"/>
    <w:rsid w:val="002D3532"/>
    <w:rsid w:val="002D5BF4"/>
    <w:rsid w:val="002D7816"/>
    <w:rsid w:val="002E0823"/>
    <w:rsid w:val="002E502D"/>
    <w:rsid w:val="002F0D3F"/>
    <w:rsid w:val="002F76A1"/>
    <w:rsid w:val="0030448A"/>
    <w:rsid w:val="00304646"/>
    <w:rsid w:val="00305E55"/>
    <w:rsid w:val="00310CCA"/>
    <w:rsid w:val="00311021"/>
    <w:rsid w:val="003128E5"/>
    <w:rsid w:val="0031387A"/>
    <w:rsid w:val="003247FA"/>
    <w:rsid w:val="0033606B"/>
    <w:rsid w:val="00337517"/>
    <w:rsid w:val="00340DB9"/>
    <w:rsid w:val="00345159"/>
    <w:rsid w:val="00353CDB"/>
    <w:rsid w:val="00355BF2"/>
    <w:rsid w:val="00357B9E"/>
    <w:rsid w:val="00364D9B"/>
    <w:rsid w:val="00372585"/>
    <w:rsid w:val="0037763F"/>
    <w:rsid w:val="0038452F"/>
    <w:rsid w:val="00386147"/>
    <w:rsid w:val="003960C9"/>
    <w:rsid w:val="003A091B"/>
    <w:rsid w:val="003A12CB"/>
    <w:rsid w:val="003A33CE"/>
    <w:rsid w:val="003A5148"/>
    <w:rsid w:val="003A5B99"/>
    <w:rsid w:val="003C1B94"/>
    <w:rsid w:val="003C3034"/>
    <w:rsid w:val="003D0CEF"/>
    <w:rsid w:val="003D27BE"/>
    <w:rsid w:val="003E6163"/>
    <w:rsid w:val="003F4EDE"/>
    <w:rsid w:val="00401E85"/>
    <w:rsid w:val="00402538"/>
    <w:rsid w:val="00402A2F"/>
    <w:rsid w:val="00403158"/>
    <w:rsid w:val="00405B07"/>
    <w:rsid w:val="00410E4D"/>
    <w:rsid w:val="00411D3E"/>
    <w:rsid w:val="0041370B"/>
    <w:rsid w:val="004236D5"/>
    <w:rsid w:val="0043681F"/>
    <w:rsid w:val="00437622"/>
    <w:rsid w:val="00440D72"/>
    <w:rsid w:val="00443DF6"/>
    <w:rsid w:val="0045539C"/>
    <w:rsid w:val="00455983"/>
    <w:rsid w:val="00463F66"/>
    <w:rsid w:val="00466E4C"/>
    <w:rsid w:val="004674B9"/>
    <w:rsid w:val="00472C4E"/>
    <w:rsid w:val="00473744"/>
    <w:rsid w:val="00473E08"/>
    <w:rsid w:val="00480FE4"/>
    <w:rsid w:val="004813A2"/>
    <w:rsid w:val="00492A4B"/>
    <w:rsid w:val="004A2363"/>
    <w:rsid w:val="004A3D6A"/>
    <w:rsid w:val="004B5EE9"/>
    <w:rsid w:val="004C128E"/>
    <w:rsid w:val="004C3905"/>
    <w:rsid w:val="004C5506"/>
    <w:rsid w:val="004C6E28"/>
    <w:rsid w:val="004D706E"/>
    <w:rsid w:val="004E2CAE"/>
    <w:rsid w:val="004E4C3C"/>
    <w:rsid w:val="004E50C4"/>
    <w:rsid w:val="004E7C11"/>
    <w:rsid w:val="004F1CC7"/>
    <w:rsid w:val="004F7E53"/>
    <w:rsid w:val="00506CD3"/>
    <w:rsid w:val="00506FA7"/>
    <w:rsid w:val="005109A2"/>
    <w:rsid w:val="0051272C"/>
    <w:rsid w:val="00524852"/>
    <w:rsid w:val="00525C97"/>
    <w:rsid w:val="00526DB3"/>
    <w:rsid w:val="00534298"/>
    <w:rsid w:val="00534727"/>
    <w:rsid w:val="00536FB8"/>
    <w:rsid w:val="00541525"/>
    <w:rsid w:val="00544D2E"/>
    <w:rsid w:val="00550E71"/>
    <w:rsid w:val="0055296A"/>
    <w:rsid w:val="00556465"/>
    <w:rsid w:val="00560978"/>
    <w:rsid w:val="00567F45"/>
    <w:rsid w:val="0057212B"/>
    <w:rsid w:val="0057547C"/>
    <w:rsid w:val="005808CE"/>
    <w:rsid w:val="00581372"/>
    <w:rsid w:val="0059369D"/>
    <w:rsid w:val="00595041"/>
    <w:rsid w:val="005A1782"/>
    <w:rsid w:val="005A4178"/>
    <w:rsid w:val="005A6AA9"/>
    <w:rsid w:val="005B3B5E"/>
    <w:rsid w:val="005C3678"/>
    <w:rsid w:val="005C650D"/>
    <w:rsid w:val="005D40A2"/>
    <w:rsid w:val="005E1A8E"/>
    <w:rsid w:val="005E5CD2"/>
    <w:rsid w:val="005F0A0C"/>
    <w:rsid w:val="005F18B0"/>
    <w:rsid w:val="00604B86"/>
    <w:rsid w:val="0060704A"/>
    <w:rsid w:val="00614D8E"/>
    <w:rsid w:val="00616815"/>
    <w:rsid w:val="006169C8"/>
    <w:rsid w:val="00616DC0"/>
    <w:rsid w:val="006176E7"/>
    <w:rsid w:val="00621E59"/>
    <w:rsid w:val="006329B5"/>
    <w:rsid w:val="00640E0F"/>
    <w:rsid w:val="00642411"/>
    <w:rsid w:val="00645B2B"/>
    <w:rsid w:val="00650966"/>
    <w:rsid w:val="00650C19"/>
    <w:rsid w:val="00665FA5"/>
    <w:rsid w:val="00671D79"/>
    <w:rsid w:val="006802D3"/>
    <w:rsid w:val="00681DC7"/>
    <w:rsid w:val="00690C0E"/>
    <w:rsid w:val="00692F63"/>
    <w:rsid w:val="0069678B"/>
    <w:rsid w:val="0069731B"/>
    <w:rsid w:val="006A2624"/>
    <w:rsid w:val="006B0DB8"/>
    <w:rsid w:val="006B404C"/>
    <w:rsid w:val="006B595A"/>
    <w:rsid w:val="006C3BE0"/>
    <w:rsid w:val="006D0AE2"/>
    <w:rsid w:val="006D2626"/>
    <w:rsid w:val="006D4262"/>
    <w:rsid w:val="006E7D26"/>
    <w:rsid w:val="006F5A48"/>
    <w:rsid w:val="007040A8"/>
    <w:rsid w:val="00707396"/>
    <w:rsid w:val="007077C5"/>
    <w:rsid w:val="00710DF6"/>
    <w:rsid w:val="00715E44"/>
    <w:rsid w:val="00721BBA"/>
    <w:rsid w:val="007269C1"/>
    <w:rsid w:val="00727CD6"/>
    <w:rsid w:val="0073158B"/>
    <w:rsid w:val="0074200C"/>
    <w:rsid w:val="0074562D"/>
    <w:rsid w:val="00750065"/>
    <w:rsid w:val="00751632"/>
    <w:rsid w:val="00752955"/>
    <w:rsid w:val="00753B11"/>
    <w:rsid w:val="0075476F"/>
    <w:rsid w:val="007551C8"/>
    <w:rsid w:val="00765F57"/>
    <w:rsid w:val="0077008D"/>
    <w:rsid w:val="00771BFE"/>
    <w:rsid w:val="00772092"/>
    <w:rsid w:val="00775163"/>
    <w:rsid w:val="00775D55"/>
    <w:rsid w:val="00777213"/>
    <w:rsid w:val="0078544A"/>
    <w:rsid w:val="00785871"/>
    <w:rsid w:val="007861CD"/>
    <w:rsid w:val="0079131D"/>
    <w:rsid w:val="00791FA0"/>
    <w:rsid w:val="00796325"/>
    <w:rsid w:val="007A6541"/>
    <w:rsid w:val="007B402B"/>
    <w:rsid w:val="007B4D35"/>
    <w:rsid w:val="007B6687"/>
    <w:rsid w:val="007B6CB5"/>
    <w:rsid w:val="007D1EEF"/>
    <w:rsid w:val="007D34D4"/>
    <w:rsid w:val="007E11EE"/>
    <w:rsid w:val="007E1AE4"/>
    <w:rsid w:val="008101DE"/>
    <w:rsid w:val="00810B36"/>
    <w:rsid w:val="00813717"/>
    <w:rsid w:val="00816FCA"/>
    <w:rsid w:val="00817A98"/>
    <w:rsid w:val="008211B0"/>
    <w:rsid w:val="00822629"/>
    <w:rsid w:val="008234E0"/>
    <w:rsid w:val="00823679"/>
    <w:rsid w:val="00824533"/>
    <w:rsid w:val="00825AF9"/>
    <w:rsid w:val="00825DEF"/>
    <w:rsid w:val="0083197D"/>
    <w:rsid w:val="00834D25"/>
    <w:rsid w:val="00835E7C"/>
    <w:rsid w:val="00837DFA"/>
    <w:rsid w:val="00844883"/>
    <w:rsid w:val="00846044"/>
    <w:rsid w:val="00855D2D"/>
    <w:rsid w:val="0086533E"/>
    <w:rsid w:val="0086782B"/>
    <w:rsid w:val="00870A7A"/>
    <w:rsid w:val="00871EE1"/>
    <w:rsid w:val="008744A9"/>
    <w:rsid w:val="00874F1C"/>
    <w:rsid w:val="0087659F"/>
    <w:rsid w:val="008A3816"/>
    <w:rsid w:val="008A4898"/>
    <w:rsid w:val="008B097D"/>
    <w:rsid w:val="008B28BC"/>
    <w:rsid w:val="008B4346"/>
    <w:rsid w:val="008B62B7"/>
    <w:rsid w:val="008B6581"/>
    <w:rsid w:val="008B72D5"/>
    <w:rsid w:val="008C645A"/>
    <w:rsid w:val="008D49BF"/>
    <w:rsid w:val="008E15A6"/>
    <w:rsid w:val="008F1D38"/>
    <w:rsid w:val="008F2228"/>
    <w:rsid w:val="008F5CC0"/>
    <w:rsid w:val="008F6112"/>
    <w:rsid w:val="009265EA"/>
    <w:rsid w:val="00931575"/>
    <w:rsid w:val="00942D34"/>
    <w:rsid w:val="00943440"/>
    <w:rsid w:val="009605E5"/>
    <w:rsid w:val="00962503"/>
    <w:rsid w:val="0096331A"/>
    <w:rsid w:val="00963AF2"/>
    <w:rsid w:val="009645AC"/>
    <w:rsid w:val="009662DF"/>
    <w:rsid w:val="00973C54"/>
    <w:rsid w:val="00983688"/>
    <w:rsid w:val="00983CB8"/>
    <w:rsid w:val="009850B7"/>
    <w:rsid w:val="00990258"/>
    <w:rsid w:val="009929F9"/>
    <w:rsid w:val="009C4F12"/>
    <w:rsid w:val="009D344B"/>
    <w:rsid w:val="009D40C7"/>
    <w:rsid w:val="009D5A38"/>
    <w:rsid w:val="009D6BE5"/>
    <w:rsid w:val="009E136A"/>
    <w:rsid w:val="009E37C8"/>
    <w:rsid w:val="009E4F5D"/>
    <w:rsid w:val="009E7668"/>
    <w:rsid w:val="009F0101"/>
    <w:rsid w:val="009F021E"/>
    <w:rsid w:val="009F3430"/>
    <w:rsid w:val="00A03EF6"/>
    <w:rsid w:val="00A07A10"/>
    <w:rsid w:val="00A112D6"/>
    <w:rsid w:val="00A25C46"/>
    <w:rsid w:val="00A42E58"/>
    <w:rsid w:val="00A43148"/>
    <w:rsid w:val="00A438B1"/>
    <w:rsid w:val="00A50B97"/>
    <w:rsid w:val="00A52CFF"/>
    <w:rsid w:val="00A536E1"/>
    <w:rsid w:val="00A5388D"/>
    <w:rsid w:val="00A609E7"/>
    <w:rsid w:val="00A67B23"/>
    <w:rsid w:val="00A73845"/>
    <w:rsid w:val="00A81C9B"/>
    <w:rsid w:val="00A822BB"/>
    <w:rsid w:val="00A8318A"/>
    <w:rsid w:val="00A83CD8"/>
    <w:rsid w:val="00A8442A"/>
    <w:rsid w:val="00A85562"/>
    <w:rsid w:val="00A923EC"/>
    <w:rsid w:val="00A93EEB"/>
    <w:rsid w:val="00A97245"/>
    <w:rsid w:val="00AA0056"/>
    <w:rsid w:val="00AA2FBB"/>
    <w:rsid w:val="00AA2FD9"/>
    <w:rsid w:val="00AA3348"/>
    <w:rsid w:val="00AB08AE"/>
    <w:rsid w:val="00AB194E"/>
    <w:rsid w:val="00AC3277"/>
    <w:rsid w:val="00AC35FF"/>
    <w:rsid w:val="00AD3035"/>
    <w:rsid w:val="00AD5615"/>
    <w:rsid w:val="00AE08D8"/>
    <w:rsid w:val="00AE3891"/>
    <w:rsid w:val="00AE6389"/>
    <w:rsid w:val="00AE7C1E"/>
    <w:rsid w:val="00B016F4"/>
    <w:rsid w:val="00B018E0"/>
    <w:rsid w:val="00B048B2"/>
    <w:rsid w:val="00B102B3"/>
    <w:rsid w:val="00B139D7"/>
    <w:rsid w:val="00B15246"/>
    <w:rsid w:val="00B21EDD"/>
    <w:rsid w:val="00B24C85"/>
    <w:rsid w:val="00B26E47"/>
    <w:rsid w:val="00B31D2E"/>
    <w:rsid w:val="00B339DF"/>
    <w:rsid w:val="00B33B1D"/>
    <w:rsid w:val="00B35F1D"/>
    <w:rsid w:val="00B41A0B"/>
    <w:rsid w:val="00B443DF"/>
    <w:rsid w:val="00B516B2"/>
    <w:rsid w:val="00B534C1"/>
    <w:rsid w:val="00B571B3"/>
    <w:rsid w:val="00B5740E"/>
    <w:rsid w:val="00B60750"/>
    <w:rsid w:val="00B62417"/>
    <w:rsid w:val="00B650C3"/>
    <w:rsid w:val="00B75CB3"/>
    <w:rsid w:val="00B80D9B"/>
    <w:rsid w:val="00B810FE"/>
    <w:rsid w:val="00B81776"/>
    <w:rsid w:val="00B854B5"/>
    <w:rsid w:val="00B87669"/>
    <w:rsid w:val="00B8793E"/>
    <w:rsid w:val="00B87D8E"/>
    <w:rsid w:val="00BA2258"/>
    <w:rsid w:val="00BA4D9C"/>
    <w:rsid w:val="00BC1E75"/>
    <w:rsid w:val="00BC4430"/>
    <w:rsid w:val="00BC63DA"/>
    <w:rsid w:val="00BC7A75"/>
    <w:rsid w:val="00BD2CE7"/>
    <w:rsid w:val="00BD4ED8"/>
    <w:rsid w:val="00BD74F2"/>
    <w:rsid w:val="00BE1304"/>
    <w:rsid w:val="00BE401F"/>
    <w:rsid w:val="00BE56F1"/>
    <w:rsid w:val="00BE63D3"/>
    <w:rsid w:val="00BE7446"/>
    <w:rsid w:val="00BF118D"/>
    <w:rsid w:val="00BF4D97"/>
    <w:rsid w:val="00BF67C5"/>
    <w:rsid w:val="00C01C75"/>
    <w:rsid w:val="00C11539"/>
    <w:rsid w:val="00C21F40"/>
    <w:rsid w:val="00C31C16"/>
    <w:rsid w:val="00C36F41"/>
    <w:rsid w:val="00C51E26"/>
    <w:rsid w:val="00C57E28"/>
    <w:rsid w:val="00C70909"/>
    <w:rsid w:val="00C7277F"/>
    <w:rsid w:val="00C730F9"/>
    <w:rsid w:val="00C7481A"/>
    <w:rsid w:val="00C763EB"/>
    <w:rsid w:val="00C83E38"/>
    <w:rsid w:val="00C8411C"/>
    <w:rsid w:val="00C9119D"/>
    <w:rsid w:val="00C94BB5"/>
    <w:rsid w:val="00CA1141"/>
    <w:rsid w:val="00CA28CF"/>
    <w:rsid w:val="00CA479E"/>
    <w:rsid w:val="00CA67DF"/>
    <w:rsid w:val="00CB54B7"/>
    <w:rsid w:val="00CB550E"/>
    <w:rsid w:val="00CC61F0"/>
    <w:rsid w:val="00CD4C93"/>
    <w:rsid w:val="00CE1222"/>
    <w:rsid w:val="00CE3003"/>
    <w:rsid w:val="00CE3289"/>
    <w:rsid w:val="00CE747F"/>
    <w:rsid w:val="00CF0F2A"/>
    <w:rsid w:val="00CF1483"/>
    <w:rsid w:val="00CF294D"/>
    <w:rsid w:val="00CF2EA1"/>
    <w:rsid w:val="00D01A60"/>
    <w:rsid w:val="00D01CD7"/>
    <w:rsid w:val="00D01FB8"/>
    <w:rsid w:val="00D103D6"/>
    <w:rsid w:val="00D116E7"/>
    <w:rsid w:val="00D25E57"/>
    <w:rsid w:val="00D32AC1"/>
    <w:rsid w:val="00D32B67"/>
    <w:rsid w:val="00D3470B"/>
    <w:rsid w:val="00D4059A"/>
    <w:rsid w:val="00D4139D"/>
    <w:rsid w:val="00D457C7"/>
    <w:rsid w:val="00D45E6A"/>
    <w:rsid w:val="00D462CF"/>
    <w:rsid w:val="00D4685E"/>
    <w:rsid w:val="00D53047"/>
    <w:rsid w:val="00D53B33"/>
    <w:rsid w:val="00D56985"/>
    <w:rsid w:val="00D57949"/>
    <w:rsid w:val="00D661EF"/>
    <w:rsid w:val="00D70561"/>
    <w:rsid w:val="00D75483"/>
    <w:rsid w:val="00D83F58"/>
    <w:rsid w:val="00D93F89"/>
    <w:rsid w:val="00DA021E"/>
    <w:rsid w:val="00DA16A6"/>
    <w:rsid w:val="00DA2A71"/>
    <w:rsid w:val="00DA2CBB"/>
    <w:rsid w:val="00DA2DBB"/>
    <w:rsid w:val="00DA3469"/>
    <w:rsid w:val="00DB4FCC"/>
    <w:rsid w:val="00DB5ABA"/>
    <w:rsid w:val="00DB6E9C"/>
    <w:rsid w:val="00DC2598"/>
    <w:rsid w:val="00DC2810"/>
    <w:rsid w:val="00DC6484"/>
    <w:rsid w:val="00DD58A4"/>
    <w:rsid w:val="00DD61A1"/>
    <w:rsid w:val="00DD66B3"/>
    <w:rsid w:val="00DE16EA"/>
    <w:rsid w:val="00DF2ACF"/>
    <w:rsid w:val="00DF3BC9"/>
    <w:rsid w:val="00DF3C6C"/>
    <w:rsid w:val="00E0365A"/>
    <w:rsid w:val="00E06334"/>
    <w:rsid w:val="00E12B17"/>
    <w:rsid w:val="00E146F0"/>
    <w:rsid w:val="00E15EA6"/>
    <w:rsid w:val="00E230AC"/>
    <w:rsid w:val="00E27156"/>
    <w:rsid w:val="00E31DC4"/>
    <w:rsid w:val="00E40404"/>
    <w:rsid w:val="00E53019"/>
    <w:rsid w:val="00E53EB8"/>
    <w:rsid w:val="00E54625"/>
    <w:rsid w:val="00E5480A"/>
    <w:rsid w:val="00E552DB"/>
    <w:rsid w:val="00E55B88"/>
    <w:rsid w:val="00E56857"/>
    <w:rsid w:val="00E57D5D"/>
    <w:rsid w:val="00E61326"/>
    <w:rsid w:val="00E615D9"/>
    <w:rsid w:val="00E619AB"/>
    <w:rsid w:val="00E62467"/>
    <w:rsid w:val="00E628FA"/>
    <w:rsid w:val="00E629FD"/>
    <w:rsid w:val="00E65796"/>
    <w:rsid w:val="00E66B0B"/>
    <w:rsid w:val="00E70998"/>
    <w:rsid w:val="00E7127A"/>
    <w:rsid w:val="00E80543"/>
    <w:rsid w:val="00E8522D"/>
    <w:rsid w:val="00E87B07"/>
    <w:rsid w:val="00E91BEC"/>
    <w:rsid w:val="00E92F12"/>
    <w:rsid w:val="00E94D41"/>
    <w:rsid w:val="00E96EAD"/>
    <w:rsid w:val="00EB55B7"/>
    <w:rsid w:val="00EC656A"/>
    <w:rsid w:val="00EC7425"/>
    <w:rsid w:val="00ED16E1"/>
    <w:rsid w:val="00EE089B"/>
    <w:rsid w:val="00EF2922"/>
    <w:rsid w:val="00EF35BD"/>
    <w:rsid w:val="00EF50D7"/>
    <w:rsid w:val="00F0733E"/>
    <w:rsid w:val="00F11B41"/>
    <w:rsid w:val="00F13000"/>
    <w:rsid w:val="00F16939"/>
    <w:rsid w:val="00F16C04"/>
    <w:rsid w:val="00F41593"/>
    <w:rsid w:val="00F500AF"/>
    <w:rsid w:val="00F538F7"/>
    <w:rsid w:val="00F53AC0"/>
    <w:rsid w:val="00F53C87"/>
    <w:rsid w:val="00F54AA7"/>
    <w:rsid w:val="00F559B0"/>
    <w:rsid w:val="00F625C6"/>
    <w:rsid w:val="00F6371A"/>
    <w:rsid w:val="00F706F4"/>
    <w:rsid w:val="00F749AE"/>
    <w:rsid w:val="00F76F65"/>
    <w:rsid w:val="00F82F6D"/>
    <w:rsid w:val="00FA050B"/>
    <w:rsid w:val="00FA2BA9"/>
    <w:rsid w:val="00FA4351"/>
    <w:rsid w:val="00FC0C73"/>
    <w:rsid w:val="00FC0F72"/>
    <w:rsid w:val="00FD108B"/>
    <w:rsid w:val="00FD1BAD"/>
    <w:rsid w:val="00FD2143"/>
    <w:rsid w:val="00FD6CC2"/>
    <w:rsid w:val="00FD7ED7"/>
    <w:rsid w:val="00FE4ED8"/>
    <w:rsid w:val="00FF256E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F5A07-0DAE-4121-A173-AC464ED2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96EA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6E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96EA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96EAD"/>
    <w:rPr>
      <w:b/>
      <w:bCs/>
      <w:color w:val="106BBE"/>
      <w:sz w:val="26"/>
      <w:szCs w:val="26"/>
    </w:rPr>
  </w:style>
  <w:style w:type="paragraph" w:customStyle="1" w:styleId="ConsPlusNormal">
    <w:name w:val="ConsPlusNormal"/>
    <w:uiPriority w:val="99"/>
    <w:rsid w:val="00E96E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3A091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A091B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B854B5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FE4ED8"/>
    <w:pPr>
      <w:widowControl/>
    </w:pPr>
    <w:rPr>
      <w:rFonts w:eastAsia="Calibri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5A6AA9"/>
    <w:pPr>
      <w:widowControl/>
      <w:ind w:left="1612" w:hanging="892"/>
      <w:jc w:val="both"/>
    </w:pPr>
    <w:rPr>
      <w:rFonts w:eastAsia="Calibri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D01CD7"/>
    <w:pPr>
      <w:widowControl/>
      <w:spacing w:before="75"/>
      <w:jc w:val="both"/>
    </w:pPr>
    <w:rPr>
      <w:rFonts w:eastAsia="Calibri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1CD7"/>
    <w:pPr>
      <w:spacing w:before="0"/>
    </w:pPr>
    <w:rPr>
      <w:i/>
      <w:iCs/>
    </w:rPr>
  </w:style>
  <w:style w:type="paragraph" w:styleId="aa">
    <w:name w:val="Normal (Web)"/>
    <w:basedOn w:val="a"/>
    <w:uiPriority w:val="99"/>
    <w:semiHidden/>
    <w:unhideWhenUsed/>
    <w:rsid w:val="00F53AC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D70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40C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E08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089B"/>
    <w:rPr>
      <w:rFonts w:ascii="Arial" w:eastAsia="Times New Roman" w:hAnsi="Arial" w:cs="Arial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EE08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089B"/>
    <w:rPr>
      <w:rFonts w:ascii="Arial" w:eastAsia="Times New Roman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CE32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32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r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cp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D21E-28C9-4130-A632-A92FEBB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19013</CharactersWithSpaces>
  <SharedDoc>false</SharedDoc>
  <HLinks>
    <vt:vector size="48" baseType="variant"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garantf1://12016087.1/</vt:lpwstr>
      </vt:variant>
      <vt:variant>
        <vt:lpwstr/>
      </vt:variant>
      <vt:variant>
        <vt:i4>6553660</vt:i4>
      </vt:variant>
      <vt:variant>
        <vt:i4>18</vt:i4>
      </vt:variant>
      <vt:variant>
        <vt:i4>0</vt:i4>
      </vt:variant>
      <vt:variant>
        <vt:i4>5</vt:i4>
      </vt:variant>
      <vt:variant>
        <vt:lpwstr>garantf1://12016087.0/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garantf1://12016087.2/</vt:lpwstr>
      </vt:variant>
      <vt:variant>
        <vt:lpwstr/>
      </vt:variant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garantf1://12016087.100/</vt:lpwstr>
      </vt:variant>
      <vt:variant>
        <vt:lpwstr/>
      </vt:variant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garantf1://12016087.0/</vt:lpwstr>
      </vt:variant>
      <vt:variant>
        <vt:lpwstr/>
      </vt:variant>
      <vt:variant>
        <vt:i4>6553661</vt:i4>
      </vt:variant>
      <vt:variant>
        <vt:i4>6</vt:i4>
      </vt:variant>
      <vt:variant>
        <vt:i4>0</vt:i4>
      </vt:variant>
      <vt:variant>
        <vt:i4>5</vt:i4>
      </vt:variant>
      <vt:variant>
        <vt:lpwstr>garantf1://12016087.1/</vt:lpwstr>
      </vt:variant>
      <vt:variant>
        <vt:lpwstr/>
      </vt:variant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garantf1://12016087.100/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garantf1://12016087.0/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shegoleva</dc:creator>
  <cp:lastModifiedBy>Светлана Юрьевна Белянчева</cp:lastModifiedBy>
  <cp:revision>2</cp:revision>
  <cp:lastPrinted>2020-02-28T10:51:00Z</cp:lastPrinted>
  <dcterms:created xsi:type="dcterms:W3CDTF">2020-06-18T07:22:00Z</dcterms:created>
  <dcterms:modified xsi:type="dcterms:W3CDTF">2020-06-18T07:22:00Z</dcterms:modified>
</cp:coreProperties>
</file>