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9286"/>
      </w:tblGrid>
      <w:tr w:rsidR="006A65CC" w:rsidRPr="006A65CC">
        <w:trPr>
          <w:trHeight w:val="2259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6A65CC" w:rsidRPr="006A65CC" w:rsidRDefault="006A65CC" w:rsidP="006A65CC">
            <w:pPr>
              <w:rPr>
                <w:rFonts w:cs="Times New Roman"/>
                <w:szCs w:val="28"/>
              </w:rPr>
            </w:pPr>
            <w:bookmarkStart w:id="0" w:name="_GoBack"/>
            <w:bookmarkEnd w:id="0"/>
          </w:p>
        </w:tc>
      </w:tr>
    </w:tbl>
    <w:p w:rsidR="008D4E42" w:rsidRDefault="008D4E42" w:rsidP="006A65CC">
      <w:pPr>
        <w:jc w:val="both"/>
        <w:rPr>
          <w:rFonts w:cs="Times New Roman"/>
          <w:szCs w:val="28"/>
          <w:lang w:val="en-US"/>
        </w:rPr>
      </w:pPr>
    </w:p>
    <w:p w:rsidR="006A65CC" w:rsidRDefault="006A65CC" w:rsidP="006A65CC">
      <w:pPr>
        <w:jc w:val="both"/>
        <w:rPr>
          <w:rFonts w:cs="Times New Roman"/>
          <w:szCs w:val="28"/>
        </w:rPr>
      </w:pPr>
    </w:p>
    <w:p w:rsidR="00DC0E53" w:rsidRDefault="00DC0E53" w:rsidP="00DC0E53">
      <w:pPr>
        <w:ind w:right="5101"/>
        <w:jc w:val="both"/>
        <w:rPr>
          <w:rFonts w:cs="Times New Roman"/>
          <w:szCs w:val="28"/>
          <w:lang w:val="en-US"/>
        </w:rPr>
      </w:pPr>
    </w:p>
    <w:p w:rsidR="00DC0E53" w:rsidRDefault="00DC0E53" w:rsidP="00DC0E53">
      <w:pPr>
        <w:ind w:right="5101"/>
        <w:jc w:val="both"/>
        <w:rPr>
          <w:rFonts w:cs="Times New Roman"/>
          <w:szCs w:val="28"/>
          <w:lang w:val="en-US"/>
        </w:rPr>
      </w:pPr>
    </w:p>
    <w:p w:rsidR="00DC0E53" w:rsidRDefault="00DC0E53" w:rsidP="00DC0E53">
      <w:pPr>
        <w:ind w:right="5101"/>
        <w:jc w:val="both"/>
        <w:rPr>
          <w:rFonts w:cs="Times New Roman"/>
          <w:szCs w:val="28"/>
        </w:rPr>
      </w:pPr>
    </w:p>
    <w:p w:rsidR="00DC0E53" w:rsidRPr="0052172E" w:rsidRDefault="001469A3" w:rsidP="00E71F0F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6F62B1">
        <w:rPr>
          <w:rFonts w:cs="Times New Roman"/>
          <w:szCs w:val="28"/>
        </w:rPr>
        <w:t>Об итогах фестиваля детских служб медиации и примирения Ярославской области в 2021 году</w:t>
      </w:r>
      <w:r>
        <w:rPr>
          <w:rFonts w:cs="Times New Roman"/>
          <w:szCs w:val="28"/>
        </w:rPr>
        <w:fldChar w:fldCharType="end"/>
      </w:r>
      <w:r w:rsidRPr="0052172E">
        <w:rPr>
          <w:rFonts w:cs="Times New Roman"/>
          <w:szCs w:val="28"/>
        </w:rPr>
        <w:t xml:space="preserve"> </w:t>
      </w:r>
    </w:p>
    <w:p w:rsidR="00DC0E53" w:rsidRDefault="00DC0E53" w:rsidP="00DC0E53">
      <w:pPr>
        <w:ind w:right="-2"/>
        <w:jc w:val="both"/>
        <w:rPr>
          <w:rFonts w:cs="Times New Roman"/>
          <w:szCs w:val="28"/>
        </w:rPr>
      </w:pPr>
    </w:p>
    <w:p w:rsidR="00DC0E53" w:rsidRPr="008F0362" w:rsidRDefault="00DC0E53" w:rsidP="00DC0E53">
      <w:pPr>
        <w:ind w:right="-2"/>
        <w:jc w:val="both"/>
        <w:rPr>
          <w:rFonts w:cs="Times New Roman"/>
          <w:szCs w:val="28"/>
        </w:rPr>
      </w:pPr>
    </w:p>
    <w:p w:rsidR="00DC0E53" w:rsidRPr="00DC0E53" w:rsidRDefault="006F62B1" w:rsidP="00DC0E53">
      <w:pPr>
        <w:jc w:val="both"/>
        <w:rPr>
          <w:rFonts w:cs="Times New Roman"/>
          <w:szCs w:val="28"/>
        </w:rPr>
      </w:pPr>
      <w:r w:rsidRPr="005546D2">
        <w:rPr>
          <w:rFonts w:cs="Times New Roman"/>
          <w:szCs w:val="28"/>
        </w:rPr>
        <w:t xml:space="preserve">В соответствии с указом Губернатора области от </w:t>
      </w:r>
      <w:r>
        <w:rPr>
          <w:rFonts w:cs="Times New Roman"/>
          <w:szCs w:val="28"/>
        </w:rPr>
        <w:t>05.07.2021</w:t>
      </w:r>
      <w:r w:rsidRPr="005546D2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196</w:t>
      </w:r>
      <w:r w:rsidRPr="005546D2">
        <w:rPr>
          <w:rFonts w:cs="Times New Roman"/>
          <w:szCs w:val="28"/>
        </w:rPr>
        <w:t xml:space="preserve"> «О проведении фестиваля детских служб медиации (примирения) Ярославской области в 20</w:t>
      </w:r>
      <w:r>
        <w:rPr>
          <w:rFonts w:cs="Times New Roman"/>
          <w:szCs w:val="28"/>
        </w:rPr>
        <w:t>21</w:t>
      </w:r>
      <w:r w:rsidRPr="005546D2">
        <w:rPr>
          <w:rFonts w:cs="Times New Roman"/>
          <w:szCs w:val="28"/>
        </w:rPr>
        <w:t xml:space="preserve"> году» и на основании протокола </w:t>
      </w:r>
      <w:r>
        <w:rPr>
          <w:rFonts w:cs="Times New Roman"/>
          <w:szCs w:val="28"/>
        </w:rPr>
        <w:t>заседания</w:t>
      </w:r>
      <w:r w:rsidRPr="005546D2">
        <w:rPr>
          <w:rFonts w:cs="Times New Roman"/>
          <w:szCs w:val="28"/>
        </w:rPr>
        <w:t xml:space="preserve"> жюри </w:t>
      </w:r>
      <w:r w:rsidR="008E1FAA">
        <w:rPr>
          <w:rFonts w:cs="Times New Roman"/>
          <w:szCs w:val="28"/>
        </w:rPr>
        <w:t xml:space="preserve">по определению победителей и призеров фестиваля </w:t>
      </w:r>
      <w:r>
        <w:rPr>
          <w:rFonts w:cs="Times New Roman"/>
          <w:szCs w:val="28"/>
        </w:rPr>
        <w:t xml:space="preserve">детских служб медиации и примирения Ярославской области </w:t>
      </w:r>
      <w:r w:rsidRPr="005546D2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01</w:t>
      </w:r>
      <w:r w:rsidRPr="005546D2">
        <w:rPr>
          <w:rFonts w:cs="Times New Roman"/>
          <w:szCs w:val="28"/>
        </w:rPr>
        <w:t>.11.20</w:t>
      </w:r>
      <w:r>
        <w:rPr>
          <w:rFonts w:cs="Times New Roman"/>
          <w:szCs w:val="28"/>
        </w:rPr>
        <w:t>21</w:t>
      </w:r>
      <w:r w:rsidRPr="005546D2">
        <w:rPr>
          <w:rFonts w:cs="Times New Roman"/>
          <w:szCs w:val="28"/>
        </w:rPr>
        <w:t>:</w:t>
      </w:r>
    </w:p>
    <w:p w:rsidR="006F62B1" w:rsidRDefault="006F62B1" w:rsidP="006F62B1">
      <w:pPr>
        <w:jc w:val="both"/>
        <w:rPr>
          <w:szCs w:val="28"/>
        </w:rPr>
      </w:pPr>
      <w:r w:rsidRPr="005546D2">
        <w:rPr>
          <w:rFonts w:cs="Times New Roman"/>
          <w:szCs w:val="28"/>
        </w:rPr>
        <w:t xml:space="preserve">1. Признать </w:t>
      </w:r>
      <w:r>
        <w:rPr>
          <w:rFonts w:cs="Times New Roman"/>
          <w:szCs w:val="28"/>
        </w:rPr>
        <w:t>победителями</w:t>
      </w:r>
      <w:r w:rsidRPr="005546D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 призерами </w:t>
      </w:r>
      <w:r w:rsidRPr="005546D2">
        <w:rPr>
          <w:rFonts w:cs="Times New Roman"/>
          <w:szCs w:val="28"/>
        </w:rPr>
        <w:t>фе</w:t>
      </w:r>
      <w:r>
        <w:rPr>
          <w:rFonts w:cs="Times New Roman"/>
          <w:szCs w:val="28"/>
        </w:rPr>
        <w:t xml:space="preserve">стиваля детских служб медиации и </w:t>
      </w:r>
      <w:r w:rsidRPr="005546D2">
        <w:rPr>
          <w:rFonts w:cs="Times New Roman"/>
          <w:szCs w:val="28"/>
        </w:rPr>
        <w:t>примирения Ярославской области (далее – фестиваль)</w:t>
      </w:r>
      <w:r>
        <w:rPr>
          <w:rFonts w:cs="Times New Roman"/>
          <w:szCs w:val="28"/>
        </w:rPr>
        <w:t xml:space="preserve"> среди дошкольных образовательных организаций (первая группа участников фестиваля):</w:t>
      </w:r>
      <w:r w:rsidRPr="00FB4128">
        <w:rPr>
          <w:szCs w:val="28"/>
        </w:rPr>
        <w:t xml:space="preserve"> </w:t>
      </w:r>
    </w:p>
    <w:p w:rsidR="006F62B1" w:rsidRPr="00082650" w:rsidRDefault="006F62B1" w:rsidP="006F62B1">
      <w:pPr>
        <w:jc w:val="both"/>
        <w:rPr>
          <w:rFonts w:cs="Times New Roman"/>
          <w:szCs w:val="28"/>
        </w:rPr>
      </w:pPr>
      <w:r>
        <w:rPr>
          <w:szCs w:val="28"/>
        </w:rPr>
        <w:t xml:space="preserve">- </w:t>
      </w:r>
      <w:r w:rsidRPr="00FB4128">
        <w:rPr>
          <w:szCs w:val="28"/>
        </w:rPr>
        <w:t xml:space="preserve">муниципальное дошкольное образовательное учреждение детский сад № 99 </w:t>
      </w:r>
      <w:r>
        <w:rPr>
          <w:szCs w:val="28"/>
        </w:rPr>
        <w:t>г. Рыбинска</w:t>
      </w:r>
      <w:r w:rsidRPr="00711F72">
        <w:rPr>
          <w:rFonts w:cs="Times New Roman"/>
          <w:szCs w:val="28"/>
        </w:rPr>
        <w:t xml:space="preserve"> </w:t>
      </w:r>
      <w:r w:rsidRPr="005546D2">
        <w:rPr>
          <w:rFonts w:cs="Times New Roman"/>
          <w:szCs w:val="28"/>
        </w:rPr>
        <w:t xml:space="preserve">с присуждением </w:t>
      </w:r>
      <w:r w:rsidRPr="005546D2">
        <w:rPr>
          <w:rFonts w:cs="Times New Roman"/>
          <w:szCs w:val="28"/>
          <w:lang w:val="en-US"/>
        </w:rPr>
        <w:t>I</w:t>
      </w:r>
      <w:r w:rsidRPr="005546D2">
        <w:rPr>
          <w:rFonts w:cs="Times New Roman"/>
          <w:szCs w:val="28"/>
        </w:rPr>
        <w:t xml:space="preserve"> места, вручением диплома и приза стоимостью до 3 тысяч рублей</w:t>
      </w:r>
      <w:r>
        <w:rPr>
          <w:rFonts w:cs="Times New Roman"/>
          <w:szCs w:val="28"/>
        </w:rPr>
        <w:t>;</w:t>
      </w:r>
    </w:p>
    <w:p w:rsidR="006F62B1" w:rsidRDefault="006F62B1" w:rsidP="006F62B1">
      <w:pPr>
        <w:tabs>
          <w:tab w:val="left" w:pos="737"/>
          <w:tab w:val="left" w:pos="9923"/>
          <w:tab w:val="left" w:pos="10714"/>
        </w:tabs>
        <w:jc w:val="both"/>
        <w:rPr>
          <w:szCs w:val="28"/>
        </w:rPr>
      </w:pPr>
      <w:r>
        <w:rPr>
          <w:szCs w:val="28"/>
        </w:rPr>
        <w:t xml:space="preserve">- </w:t>
      </w:r>
      <w:r w:rsidRPr="00FB4128">
        <w:rPr>
          <w:szCs w:val="28"/>
        </w:rPr>
        <w:t>муниципальное дошкольное образовательное учреждение «Детский сад № 101» г. Ярославля</w:t>
      </w:r>
      <w:r w:rsidRPr="00082650">
        <w:rPr>
          <w:rFonts w:cs="Times New Roman"/>
          <w:szCs w:val="28"/>
        </w:rPr>
        <w:t xml:space="preserve"> </w:t>
      </w:r>
      <w:r w:rsidRPr="005546D2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 </w:t>
      </w:r>
      <w:r w:rsidRPr="005546D2">
        <w:rPr>
          <w:rFonts w:cs="Times New Roman"/>
          <w:szCs w:val="28"/>
        </w:rPr>
        <w:t xml:space="preserve">присуждением </w:t>
      </w:r>
      <w:r w:rsidRPr="005546D2">
        <w:rPr>
          <w:rFonts w:cs="Times New Roman"/>
          <w:szCs w:val="28"/>
          <w:lang w:val="en-US"/>
        </w:rPr>
        <w:t>II</w:t>
      </w:r>
      <w:r w:rsidRPr="005546D2">
        <w:rPr>
          <w:rFonts w:cs="Times New Roman"/>
          <w:szCs w:val="28"/>
        </w:rPr>
        <w:t xml:space="preserve"> места, вручением диплома и приза стоимостью до 2,7 тысячи рублей</w:t>
      </w:r>
      <w:r>
        <w:rPr>
          <w:rFonts w:cs="Times New Roman"/>
          <w:szCs w:val="28"/>
        </w:rPr>
        <w:t>;</w:t>
      </w:r>
    </w:p>
    <w:p w:rsidR="006F62B1" w:rsidRDefault="006F62B1" w:rsidP="006F62B1">
      <w:pPr>
        <w:tabs>
          <w:tab w:val="left" w:pos="737"/>
          <w:tab w:val="left" w:pos="9923"/>
          <w:tab w:val="left" w:pos="10714"/>
        </w:tabs>
        <w:jc w:val="both"/>
        <w:rPr>
          <w:szCs w:val="28"/>
        </w:rPr>
      </w:pPr>
      <w:r>
        <w:rPr>
          <w:szCs w:val="28"/>
        </w:rPr>
        <w:t xml:space="preserve">- </w:t>
      </w:r>
      <w:r w:rsidRPr="00FB4128">
        <w:rPr>
          <w:szCs w:val="28"/>
        </w:rPr>
        <w:t>муниципальное дошкольное образовательное учреждение «Детский сад № 55» г. Ярославля</w:t>
      </w:r>
      <w:r>
        <w:rPr>
          <w:szCs w:val="28"/>
        </w:rPr>
        <w:t xml:space="preserve"> </w:t>
      </w:r>
      <w:r w:rsidRPr="005546D2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 </w:t>
      </w:r>
      <w:r w:rsidRPr="005546D2">
        <w:rPr>
          <w:rFonts w:cs="Times New Roman"/>
          <w:szCs w:val="28"/>
        </w:rPr>
        <w:t xml:space="preserve">присуждением </w:t>
      </w:r>
      <w:r w:rsidRPr="005546D2">
        <w:rPr>
          <w:rFonts w:cs="Times New Roman"/>
          <w:szCs w:val="28"/>
          <w:lang w:val="en-US"/>
        </w:rPr>
        <w:t>III</w:t>
      </w:r>
      <w:r w:rsidRPr="005546D2">
        <w:rPr>
          <w:rFonts w:cs="Times New Roman"/>
          <w:szCs w:val="28"/>
        </w:rPr>
        <w:t xml:space="preserve"> места, вручением диплома и приза стоимостью до 2,4 тысячи рублей</w:t>
      </w:r>
      <w:r>
        <w:rPr>
          <w:rFonts w:cs="Times New Roman"/>
          <w:szCs w:val="28"/>
        </w:rPr>
        <w:t>.</w:t>
      </w:r>
    </w:p>
    <w:p w:rsidR="006F62B1" w:rsidRDefault="006F62B1" w:rsidP="006F62B1">
      <w:pPr>
        <w:jc w:val="both"/>
        <w:rPr>
          <w:rFonts w:cs="Times New Roman"/>
          <w:szCs w:val="28"/>
        </w:rPr>
      </w:pPr>
      <w:r>
        <w:rPr>
          <w:szCs w:val="28"/>
        </w:rPr>
        <w:t xml:space="preserve">2. </w:t>
      </w:r>
      <w:r w:rsidRPr="005546D2">
        <w:rPr>
          <w:rFonts w:cs="Times New Roman"/>
          <w:szCs w:val="28"/>
        </w:rPr>
        <w:t xml:space="preserve">Признать </w:t>
      </w:r>
      <w:r>
        <w:rPr>
          <w:rFonts w:cs="Times New Roman"/>
          <w:szCs w:val="28"/>
        </w:rPr>
        <w:t>победителями</w:t>
      </w:r>
      <w:r w:rsidRPr="005546D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 призерами </w:t>
      </w:r>
      <w:r w:rsidRPr="005546D2">
        <w:rPr>
          <w:rFonts w:cs="Times New Roman"/>
          <w:szCs w:val="28"/>
        </w:rPr>
        <w:t>фе</w:t>
      </w:r>
      <w:r>
        <w:rPr>
          <w:rFonts w:cs="Times New Roman"/>
          <w:szCs w:val="28"/>
        </w:rPr>
        <w:t xml:space="preserve">стиваля среди </w:t>
      </w:r>
      <w:r w:rsidRPr="00FB4128">
        <w:rPr>
          <w:szCs w:val="28"/>
        </w:rPr>
        <w:t>общеобразовательны</w:t>
      </w:r>
      <w:r>
        <w:rPr>
          <w:szCs w:val="28"/>
        </w:rPr>
        <w:t>х</w:t>
      </w:r>
      <w:r w:rsidRPr="00FB4128">
        <w:rPr>
          <w:szCs w:val="28"/>
        </w:rPr>
        <w:t xml:space="preserve"> организаци</w:t>
      </w:r>
      <w:r>
        <w:rPr>
          <w:szCs w:val="28"/>
        </w:rPr>
        <w:t>й</w:t>
      </w:r>
      <w:r w:rsidRPr="00FB4128">
        <w:rPr>
          <w:szCs w:val="28"/>
        </w:rPr>
        <w:t xml:space="preserve"> и профессиональны</w:t>
      </w:r>
      <w:r>
        <w:rPr>
          <w:szCs w:val="28"/>
        </w:rPr>
        <w:t>х</w:t>
      </w:r>
      <w:r w:rsidRPr="00FB4128">
        <w:rPr>
          <w:szCs w:val="28"/>
        </w:rPr>
        <w:t xml:space="preserve"> образовательны</w:t>
      </w:r>
      <w:r>
        <w:rPr>
          <w:szCs w:val="28"/>
        </w:rPr>
        <w:t>х</w:t>
      </w:r>
      <w:r w:rsidRPr="00FB4128">
        <w:rPr>
          <w:szCs w:val="28"/>
        </w:rPr>
        <w:t xml:space="preserve"> организаци</w:t>
      </w:r>
      <w:r>
        <w:rPr>
          <w:szCs w:val="28"/>
        </w:rPr>
        <w:t>й</w:t>
      </w:r>
      <w:r w:rsidRPr="00FB4128">
        <w:rPr>
          <w:szCs w:val="28"/>
        </w:rPr>
        <w:t xml:space="preserve"> </w:t>
      </w:r>
      <w:r>
        <w:rPr>
          <w:rFonts w:cs="Times New Roman"/>
          <w:szCs w:val="28"/>
        </w:rPr>
        <w:t>(вторая группа участников фестиваля):</w:t>
      </w:r>
    </w:p>
    <w:p w:rsidR="006F62B1" w:rsidRDefault="006F62B1" w:rsidP="006F62B1">
      <w:pPr>
        <w:tabs>
          <w:tab w:val="left" w:pos="737"/>
          <w:tab w:val="left" w:pos="9923"/>
          <w:tab w:val="left" w:pos="10714"/>
        </w:tabs>
        <w:jc w:val="both"/>
        <w:rPr>
          <w:rFonts w:cs="Times New Roman"/>
          <w:szCs w:val="28"/>
        </w:rPr>
      </w:pPr>
      <w:r>
        <w:rPr>
          <w:szCs w:val="28"/>
        </w:rPr>
        <w:t xml:space="preserve">- </w:t>
      </w:r>
      <w:r w:rsidRPr="00FB4128">
        <w:rPr>
          <w:szCs w:val="28"/>
        </w:rPr>
        <w:t>муниципальное общеобразовательное учреждение средн</w:t>
      </w:r>
      <w:r>
        <w:rPr>
          <w:szCs w:val="28"/>
        </w:rPr>
        <w:t>юю</w:t>
      </w:r>
      <w:r w:rsidRPr="00FB4128">
        <w:rPr>
          <w:szCs w:val="28"/>
        </w:rPr>
        <w:t xml:space="preserve"> общеобразовательн</w:t>
      </w:r>
      <w:r>
        <w:rPr>
          <w:szCs w:val="28"/>
        </w:rPr>
        <w:t>ую</w:t>
      </w:r>
      <w:r w:rsidRPr="00FB4128">
        <w:rPr>
          <w:szCs w:val="28"/>
        </w:rPr>
        <w:t xml:space="preserve"> школ</w:t>
      </w:r>
      <w:r>
        <w:rPr>
          <w:szCs w:val="28"/>
        </w:rPr>
        <w:t>у</w:t>
      </w:r>
      <w:r w:rsidRPr="00FB4128">
        <w:rPr>
          <w:szCs w:val="28"/>
        </w:rPr>
        <w:t xml:space="preserve"> № 27 г. Рыбинска</w:t>
      </w:r>
      <w:r w:rsidRPr="00B52C1D">
        <w:rPr>
          <w:rFonts w:cs="Times New Roman"/>
          <w:szCs w:val="28"/>
        </w:rPr>
        <w:t xml:space="preserve"> </w:t>
      </w:r>
      <w:r w:rsidRPr="005546D2">
        <w:rPr>
          <w:rFonts w:cs="Times New Roman"/>
          <w:szCs w:val="28"/>
        </w:rPr>
        <w:t xml:space="preserve">с присуждением </w:t>
      </w:r>
      <w:r w:rsidRPr="005546D2">
        <w:rPr>
          <w:rFonts w:cs="Times New Roman"/>
          <w:szCs w:val="28"/>
          <w:lang w:val="en-US"/>
        </w:rPr>
        <w:t>I</w:t>
      </w:r>
      <w:r w:rsidRPr="005546D2">
        <w:rPr>
          <w:rFonts w:cs="Times New Roman"/>
          <w:szCs w:val="28"/>
        </w:rPr>
        <w:t xml:space="preserve"> места, вручением диплома и приза стоимостью до 3 тысяч рублей</w:t>
      </w:r>
      <w:r>
        <w:rPr>
          <w:rFonts w:cs="Times New Roman"/>
          <w:szCs w:val="28"/>
        </w:rPr>
        <w:t>;</w:t>
      </w:r>
    </w:p>
    <w:p w:rsidR="006F62B1" w:rsidRDefault="006F62B1" w:rsidP="006F62B1">
      <w:pPr>
        <w:tabs>
          <w:tab w:val="left" w:pos="737"/>
          <w:tab w:val="left" w:pos="9923"/>
          <w:tab w:val="left" w:pos="10714"/>
        </w:tabs>
        <w:jc w:val="both"/>
        <w:rPr>
          <w:szCs w:val="28"/>
        </w:rPr>
      </w:pPr>
      <w:r>
        <w:rPr>
          <w:rFonts w:cs="Times New Roman"/>
          <w:szCs w:val="28"/>
        </w:rPr>
        <w:t xml:space="preserve">- </w:t>
      </w:r>
      <w:r w:rsidRPr="00FB4128">
        <w:rPr>
          <w:szCs w:val="28"/>
        </w:rPr>
        <w:t>м</w:t>
      </w:r>
      <w:r w:rsidRPr="00FB4128">
        <w:rPr>
          <w:rStyle w:val="a9"/>
          <w:b w:val="0"/>
          <w:color w:val="000000"/>
          <w:szCs w:val="28"/>
        </w:rPr>
        <w:t>униципальное бюджетное общеобразовательное учреждение средн</w:t>
      </w:r>
      <w:r>
        <w:rPr>
          <w:rStyle w:val="a9"/>
          <w:b w:val="0"/>
          <w:color w:val="000000"/>
          <w:szCs w:val="28"/>
        </w:rPr>
        <w:t>юю</w:t>
      </w:r>
      <w:r w:rsidRPr="00FB4128">
        <w:rPr>
          <w:rStyle w:val="a9"/>
          <w:b w:val="0"/>
          <w:color w:val="000000"/>
          <w:szCs w:val="28"/>
        </w:rPr>
        <w:t xml:space="preserve"> школ</w:t>
      </w:r>
      <w:r>
        <w:rPr>
          <w:rStyle w:val="a9"/>
          <w:b w:val="0"/>
          <w:color w:val="000000"/>
          <w:szCs w:val="28"/>
        </w:rPr>
        <w:t>у</w:t>
      </w:r>
      <w:r w:rsidRPr="00FB4128">
        <w:rPr>
          <w:rStyle w:val="a9"/>
          <w:b w:val="0"/>
          <w:color w:val="000000"/>
          <w:szCs w:val="28"/>
        </w:rPr>
        <w:t xml:space="preserve"> имени Мичурина Даниловского района</w:t>
      </w:r>
      <w:r w:rsidRPr="00FB4128">
        <w:rPr>
          <w:szCs w:val="28"/>
        </w:rPr>
        <w:t xml:space="preserve"> Ярославской области</w:t>
      </w:r>
      <w:r w:rsidRPr="00B52C1D">
        <w:rPr>
          <w:rFonts w:cs="Times New Roman"/>
          <w:szCs w:val="28"/>
        </w:rPr>
        <w:t xml:space="preserve"> </w:t>
      </w:r>
      <w:r w:rsidRPr="005546D2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 </w:t>
      </w:r>
      <w:r w:rsidRPr="005546D2">
        <w:rPr>
          <w:rFonts w:cs="Times New Roman"/>
          <w:szCs w:val="28"/>
        </w:rPr>
        <w:t xml:space="preserve">присуждением </w:t>
      </w:r>
      <w:r w:rsidRPr="005546D2">
        <w:rPr>
          <w:rFonts w:cs="Times New Roman"/>
          <w:szCs w:val="28"/>
          <w:lang w:val="en-US"/>
        </w:rPr>
        <w:t>II</w:t>
      </w:r>
      <w:r w:rsidRPr="005546D2">
        <w:rPr>
          <w:rFonts w:cs="Times New Roman"/>
          <w:szCs w:val="28"/>
        </w:rPr>
        <w:t xml:space="preserve"> места, вручением диплома и приза стоимостью до 2,7</w:t>
      </w:r>
      <w:r w:rsidR="00C825CA">
        <w:rPr>
          <w:rFonts w:cs="Times New Roman"/>
          <w:szCs w:val="28"/>
        </w:rPr>
        <w:t> </w:t>
      </w:r>
      <w:r w:rsidRPr="005546D2">
        <w:rPr>
          <w:rFonts w:cs="Times New Roman"/>
          <w:szCs w:val="28"/>
        </w:rPr>
        <w:t>тысячи рублей</w:t>
      </w:r>
      <w:r>
        <w:rPr>
          <w:rFonts w:cs="Times New Roman"/>
          <w:szCs w:val="28"/>
        </w:rPr>
        <w:t>;</w:t>
      </w:r>
    </w:p>
    <w:p w:rsidR="006F62B1" w:rsidRDefault="006F62B1" w:rsidP="006F62B1">
      <w:pPr>
        <w:tabs>
          <w:tab w:val="left" w:pos="737"/>
          <w:tab w:val="left" w:pos="9923"/>
          <w:tab w:val="left" w:pos="10714"/>
        </w:tabs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FB4128">
        <w:rPr>
          <w:szCs w:val="28"/>
        </w:rPr>
        <w:t>муниципальное общеобразовательное учреждение средн</w:t>
      </w:r>
      <w:r>
        <w:rPr>
          <w:szCs w:val="28"/>
        </w:rPr>
        <w:t>юю</w:t>
      </w:r>
      <w:r w:rsidRPr="00FB4128">
        <w:rPr>
          <w:szCs w:val="28"/>
        </w:rPr>
        <w:t xml:space="preserve"> общеобразовательн</w:t>
      </w:r>
      <w:r>
        <w:rPr>
          <w:szCs w:val="28"/>
        </w:rPr>
        <w:t>ую</w:t>
      </w:r>
      <w:r w:rsidRPr="00FB4128">
        <w:rPr>
          <w:szCs w:val="28"/>
        </w:rPr>
        <w:t xml:space="preserve"> школ</w:t>
      </w:r>
      <w:r>
        <w:rPr>
          <w:szCs w:val="28"/>
        </w:rPr>
        <w:t>у</w:t>
      </w:r>
      <w:r w:rsidRPr="00FB4128">
        <w:rPr>
          <w:szCs w:val="28"/>
        </w:rPr>
        <w:t xml:space="preserve"> № 36 г. Рыбинска</w:t>
      </w:r>
      <w:r w:rsidRPr="00B52C1D">
        <w:rPr>
          <w:rFonts w:cs="Times New Roman"/>
          <w:szCs w:val="28"/>
        </w:rPr>
        <w:t xml:space="preserve"> </w:t>
      </w:r>
      <w:r w:rsidRPr="005546D2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 </w:t>
      </w:r>
      <w:r w:rsidRPr="005546D2">
        <w:rPr>
          <w:rFonts w:cs="Times New Roman"/>
          <w:szCs w:val="28"/>
        </w:rPr>
        <w:t xml:space="preserve">присуждением </w:t>
      </w:r>
      <w:r w:rsidRPr="005546D2">
        <w:rPr>
          <w:rFonts w:cs="Times New Roman"/>
          <w:szCs w:val="28"/>
          <w:lang w:val="en-US"/>
        </w:rPr>
        <w:t>III</w:t>
      </w:r>
      <w:r w:rsidRPr="005546D2">
        <w:rPr>
          <w:rFonts w:cs="Times New Roman"/>
          <w:szCs w:val="28"/>
        </w:rPr>
        <w:t xml:space="preserve"> места, вручением диплома и приза стоимостью до 2,4 тысячи рублей</w:t>
      </w:r>
      <w:r>
        <w:rPr>
          <w:rFonts w:cs="Times New Roman"/>
          <w:szCs w:val="28"/>
        </w:rPr>
        <w:t>.</w:t>
      </w:r>
    </w:p>
    <w:p w:rsidR="006F62B1" w:rsidRDefault="006F62B1" w:rsidP="006F62B1">
      <w:pPr>
        <w:jc w:val="both"/>
        <w:rPr>
          <w:rFonts w:cs="Times New Roman"/>
          <w:szCs w:val="28"/>
        </w:rPr>
      </w:pPr>
      <w:r>
        <w:rPr>
          <w:szCs w:val="28"/>
        </w:rPr>
        <w:t xml:space="preserve">3. </w:t>
      </w:r>
      <w:r w:rsidRPr="005546D2">
        <w:rPr>
          <w:rFonts w:cs="Times New Roman"/>
          <w:szCs w:val="28"/>
        </w:rPr>
        <w:t xml:space="preserve">Признать </w:t>
      </w:r>
      <w:r>
        <w:rPr>
          <w:rFonts w:cs="Times New Roman"/>
          <w:szCs w:val="28"/>
        </w:rPr>
        <w:t>победителями</w:t>
      </w:r>
      <w:r w:rsidRPr="005546D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 призерами </w:t>
      </w:r>
      <w:r w:rsidRPr="005546D2">
        <w:rPr>
          <w:rFonts w:cs="Times New Roman"/>
          <w:szCs w:val="28"/>
        </w:rPr>
        <w:t>фе</w:t>
      </w:r>
      <w:r>
        <w:rPr>
          <w:rFonts w:cs="Times New Roman"/>
          <w:szCs w:val="28"/>
        </w:rPr>
        <w:t xml:space="preserve">стиваля среди </w:t>
      </w:r>
      <w:r w:rsidRPr="00FB4128">
        <w:rPr>
          <w:szCs w:val="28"/>
        </w:rPr>
        <w:t>учреждени</w:t>
      </w:r>
      <w:r>
        <w:rPr>
          <w:szCs w:val="28"/>
        </w:rPr>
        <w:t>й</w:t>
      </w:r>
      <w:r w:rsidRPr="00FB4128">
        <w:rPr>
          <w:szCs w:val="28"/>
        </w:rPr>
        <w:t xml:space="preserve"> дополнительного образования, центр</w:t>
      </w:r>
      <w:r>
        <w:rPr>
          <w:szCs w:val="28"/>
        </w:rPr>
        <w:t>ов</w:t>
      </w:r>
      <w:r w:rsidRPr="00FB4128">
        <w:rPr>
          <w:szCs w:val="28"/>
        </w:rPr>
        <w:t xml:space="preserve"> психолого-педагогической, медицинской и социальной помощи, социально-реабилитационны</w:t>
      </w:r>
      <w:r>
        <w:rPr>
          <w:szCs w:val="28"/>
        </w:rPr>
        <w:t>х</w:t>
      </w:r>
      <w:r w:rsidRPr="00FB4128">
        <w:rPr>
          <w:szCs w:val="28"/>
        </w:rPr>
        <w:t xml:space="preserve"> центр</w:t>
      </w:r>
      <w:r>
        <w:rPr>
          <w:szCs w:val="28"/>
        </w:rPr>
        <w:t>ов</w:t>
      </w:r>
      <w:r w:rsidRPr="00FB4128">
        <w:rPr>
          <w:szCs w:val="28"/>
        </w:rPr>
        <w:t xml:space="preserve"> для несовершеннолетних</w:t>
      </w:r>
      <w:r>
        <w:rPr>
          <w:rFonts w:cs="Times New Roman"/>
          <w:szCs w:val="28"/>
        </w:rPr>
        <w:t xml:space="preserve"> (третья группа участников фестиваля):</w:t>
      </w:r>
    </w:p>
    <w:p w:rsidR="006F62B1" w:rsidRDefault="006F62B1" w:rsidP="006F62B1">
      <w:pPr>
        <w:tabs>
          <w:tab w:val="left" w:pos="737"/>
          <w:tab w:val="left" w:pos="9923"/>
          <w:tab w:val="left" w:pos="10714"/>
        </w:tabs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Pr="00FB4128">
        <w:rPr>
          <w:szCs w:val="28"/>
        </w:rPr>
        <w:t>г</w:t>
      </w:r>
      <w:r w:rsidRPr="00FB4128">
        <w:rPr>
          <w:bCs/>
          <w:szCs w:val="28"/>
        </w:rPr>
        <w:t>осударственное казенное учреждение социального обслуживания Ярославской области Рыбинский социально-реабилитационный центр для несовершеннолетних</w:t>
      </w:r>
      <w:r w:rsidRPr="00FB4128">
        <w:rPr>
          <w:szCs w:val="28"/>
        </w:rPr>
        <w:t xml:space="preserve"> «Наставник»</w:t>
      </w:r>
      <w:r w:rsidRPr="00B52C1D">
        <w:rPr>
          <w:rFonts w:cs="Times New Roman"/>
          <w:szCs w:val="28"/>
        </w:rPr>
        <w:t xml:space="preserve"> </w:t>
      </w:r>
      <w:r w:rsidRPr="005546D2">
        <w:rPr>
          <w:rFonts w:cs="Times New Roman"/>
          <w:szCs w:val="28"/>
        </w:rPr>
        <w:t xml:space="preserve">с присуждением </w:t>
      </w:r>
      <w:r w:rsidRPr="005546D2">
        <w:rPr>
          <w:rFonts w:cs="Times New Roman"/>
          <w:szCs w:val="28"/>
          <w:lang w:val="en-US"/>
        </w:rPr>
        <w:t>I</w:t>
      </w:r>
      <w:r w:rsidRPr="005546D2">
        <w:rPr>
          <w:rFonts w:cs="Times New Roman"/>
          <w:szCs w:val="28"/>
        </w:rPr>
        <w:t xml:space="preserve"> места, вручением диплома и приза стоимостью до 3 тысяч рублей</w:t>
      </w:r>
      <w:r>
        <w:rPr>
          <w:rFonts w:cs="Times New Roman"/>
          <w:szCs w:val="28"/>
        </w:rPr>
        <w:t>;</w:t>
      </w:r>
      <w:proofErr w:type="gramEnd"/>
    </w:p>
    <w:p w:rsidR="006F62B1" w:rsidRDefault="006F62B1" w:rsidP="006F62B1">
      <w:pPr>
        <w:tabs>
          <w:tab w:val="left" w:pos="737"/>
          <w:tab w:val="left" w:pos="9923"/>
          <w:tab w:val="left" w:pos="10714"/>
        </w:tabs>
        <w:jc w:val="both"/>
        <w:rPr>
          <w:szCs w:val="28"/>
        </w:rPr>
      </w:pPr>
      <w:r>
        <w:rPr>
          <w:szCs w:val="28"/>
        </w:rPr>
        <w:t xml:space="preserve">- </w:t>
      </w:r>
      <w:r w:rsidRPr="00FB4128">
        <w:rPr>
          <w:szCs w:val="28"/>
        </w:rPr>
        <w:t>муниципальное учреждение Центр психолого-педагогической, медицинской и социальной помощи «Содействие» Ростовского муниципального района</w:t>
      </w:r>
      <w:r w:rsidRPr="00B52C1D">
        <w:rPr>
          <w:rFonts w:cs="Times New Roman"/>
          <w:szCs w:val="28"/>
        </w:rPr>
        <w:t xml:space="preserve"> </w:t>
      </w:r>
      <w:r w:rsidRPr="005546D2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 </w:t>
      </w:r>
      <w:r w:rsidRPr="005546D2">
        <w:rPr>
          <w:rFonts w:cs="Times New Roman"/>
          <w:szCs w:val="28"/>
        </w:rPr>
        <w:t xml:space="preserve">присуждением </w:t>
      </w:r>
      <w:r w:rsidRPr="005546D2">
        <w:rPr>
          <w:rFonts w:cs="Times New Roman"/>
          <w:szCs w:val="28"/>
          <w:lang w:val="en-US"/>
        </w:rPr>
        <w:t>II</w:t>
      </w:r>
      <w:r w:rsidRPr="005546D2">
        <w:rPr>
          <w:rFonts w:cs="Times New Roman"/>
          <w:szCs w:val="28"/>
        </w:rPr>
        <w:t xml:space="preserve"> места, вручением диплома и приза стоимостью до 2,7 тысячи рублей</w:t>
      </w:r>
      <w:r>
        <w:rPr>
          <w:rFonts w:cs="Times New Roman"/>
          <w:szCs w:val="28"/>
        </w:rPr>
        <w:t>;</w:t>
      </w:r>
    </w:p>
    <w:p w:rsidR="006F62B1" w:rsidRPr="00FB4128" w:rsidRDefault="006F62B1" w:rsidP="006F62B1">
      <w:pPr>
        <w:tabs>
          <w:tab w:val="left" w:pos="737"/>
          <w:tab w:val="left" w:pos="9923"/>
          <w:tab w:val="left" w:pos="10714"/>
        </w:tabs>
        <w:jc w:val="both"/>
        <w:rPr>
          <w:szCs w:val="28"/>
        </w:rPr>
      </w:pPr>
      <w:r>
        <w:rPr>
          <w:szCs w:val="28"/>
        </w:rPr>
        <w:t xml:space="preserve">- </w:t>
      </w:r>
      <w:r w:rsidRPr="00FB4128">
        <w:rPr>
          <w:szCs w:val="28"/>
        </w:rPr>
        <w:t xml:space="preserve">муниципальное учреждение Центр психолого-педагогической, медицинской и социальной помощи «Гармония» </w:t>
      </w:r>
      <w:proofErr w:type="spellStart"/>
      <w:r w:rsidRPr="00FB4128">
        <w:rPr>
          <w:szCs w:val="28"/>
        </w:rPr>
        <w:t>Угличского</w:t>
      </w:r>
      <w:proofErr w:type="spellEnd"/>
      <w:r w:rsidRPr="00FB4128">
        <w:rPr>
          <w:szCs w:val="28"/>
        </w:rPr>
        <w:t xml:space="preserve"> муниципального района</w:t>
      </w:r>
      <w:r w:rsidRPr="00B52C1D">
        <w:rPr>
          <w:rFonts w:cs="Times New Roman"/>
          <w:szCs w:val="28"/>
        </w:rPr>
        <w:t xml:space="preserve"> </w:t>
      </w:r>
      <w:r w:rsidRPr="005546D2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 </w:t>
      </w:r>
      <w:r w:rsidRPr="005546D2">
        <w:rPr>
          <w:rFonts w:cs="Times New Roman"/>
          <w:szCs w:val="28"/>
        </w:rPr>
        <w:t xml:space="preserve">присуждением </w:t>
      </w:r>
      <w:r w:rsidRPr="005546D2">
        <w:rPr>
          <w:rFonts w:cs="Times New Roman"/>
          <w:szCs w:val="28"/>
          <w:lang w:val="en-US"/>
        </w:rPr>
        <w:t>III</w:t>
      </w:r>
      <w:r w:rsidRPr="005546D2">
        <w:rPr>
          <w:rFonts w:cs="Times New Roman"/>
          <w:szCs w:val="28"/>
        </w:rPr>
        <w:t xml:space="preserve"> места, вручением диплома и приза стоимостью до 2,4 тысячи рублей</w:t>
      </w:r>
      <w:r>
        <w:rPr>
          <w:rFonts w:cs="Times New Roman"/>
          <w:szCs w:val="28"/>
        </w:rPr>
        <w:t>.</w:t>
      </w:r>
    </w:p>
    <w:p w:rsidR="006F62B1" w:rsidRPr="005546D2" w:rsidRDefault="006F62B1" w:rsidP="006F62B1">
      <w:pPr>
        <w:tabs>
          <w:tab w:val="left" w:pos="709"/>
          <w:tab w:val="left" w:pos="1134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5546D2">
        <w:rPr>
          <w:rFonts w:cs="Times New Roman"/>
          <w:szCs w:val="28"/>
        </w:rPr>
        <w:t xml:space="preserve">. </w:t>
      </w:r>
      <w:proofErr w:type="gramStart"/>
      <w:r>
        <w:rPr>
          <w:rFonts w:cs="Times New Roman"/>
          <w:szCs w:val="28"/>
        </w:rPr>
        <w:t xml:space="preserve">Финансовому управлению Правительства области произвести расходы на организацию и проведение </w:t>
      </w:r>
      <w:r w:rsidRPr="00104308">
        <w:rPr>
          <w:rFonts w:cs="Times New Roman"/>
          <w:szCs w:val="28"/>
        </w:rPr>
        <w:t>в 20</w:t>
      </w:r>
      <w:r>
        <w:rPr>
          <w:rFonts w:cs="Times New Roman"/>
          <w:szCs w:val="28"/>
        </w:rPr>
        <w:t>21</w:t>
      </w:r>
      <w:r w:rsidRPr="00104308">
        <w:rPr>
          <w:rFonts w:cs="Times New Roman"/>
          <w:szCs w:val="28"/>
        </w:rPr>
        <w:t xml:space="preserve"> году мероприятия по</w:t>
      </w:r>
      <w:r>
        <w:rPr>
          <w:rFonts w:cs="Times New Roman"/>
          <w:szCs w:val="28"/>
        </w:rPr>
        <w:t> </w:t>
      </w:r>
      <w:r w:rsidRPr="00104308">
        <w:rPr>
          <w:rFonts w:cs="Times New Roman"/>
          <w:szCs w:val="28"/>
        </w:rPr>
        <w:t xml:space="preserve">награждению победителей и </w:t>
      </w:r>
      <w:r>
        <w:rPr>
          <w:rFonts w:cs="Times New Roman"/>
          <w:szCs w:val="28"/>
        </w:rPr>
        <w:t>призеров</w:t>
      </w:r>
      <w:r w:rsidRPr="00104308">
        <w:rPr>
          <w:rFonts w:cs="Times New Roman"/>
          <w:szCs w:val="28"/>
        </w:rPr>
        <w:t xml:space="preserve"> фестиваля, </w:t>
      </w:r>
      <w:r>
        <w:rPr>
          <w:rFonts w:cs="Times New Roman"/>
          <w:szCs w:val="28"/>
        </w:rPr>
        <w:t xml:space="preserve">указанных </w:t>
      </w:r>
      <w:r w:rsidR="00C825CA">
        <w:rPr>
          <w:rFonts w:cs="Times New Roman"/>
          <w:szCs w:val="28"/>
        </w:rPr>
        <w:br/>
      </w:r>
      <w:r>
        <w:rPr>
          <w:rFonts w:cs="Times New Roman"/>
          <w:szCs w:val="28"/>
        </w:rPr>
        <w:t>в пунктах 1 </w:t>
      </w:r>
      <w:r>
        <w:t>– 3</w:t>
      </w:r>
      <w:r>
        <w:rPr>
          <w:rFonts w:cs="Times New Roman"/>
          <w:szCs w:val="28"/>
        </w:rPr>
        <w:t xml:space="preserve">, в соответствии с утвержденной сметой за счет средств, предусмотренных Законом Ярославской области от 22 декабря 2020 г. </w:t>
      </w:r>
      <w:r w:rsidR="00C825CA">
        <w:rPr>
          <w:rFonts w:cs="Times New Roman"/>
          <w:szCs w:val="28"/>
        </w:rPr>
        <w:br/>
      </w:r>
      <w:r>
        <w:rPr>
          <w:rFonts w:cs="Times New Roman"/>
          <w:szCs w:val="28"/>
        </w:rPr>
        <w:t>№ 100-з «Об областном бюджете на 2021 год и на плановый период 2022 и 2023 годов» по целевой статье</w:t>
      </w:r>
      <w:proofErr w:type="gramEnd"/>
      <w:r>
        <w:rPr>
          <w:rFonts w:cs="Times New Roman"/>
          <w:szCs w:val="28"/>
        </w:rPr>
        <w:t xml:space="preserve"> </w:t>
      </w:r>
      <w:r w:rsidRPr="005546D2">
        <w:rPr>
          <w:rFonts w:cs="Times New Roman"/>
          <w:szCs w:val="28"/>
        </w:rPr>
        <w:t>«Реализация мероприятий по профилактике безнадзорности, правонарушений и защите</w:t>
      </w:r>
      <w:r>
        <w:rPr>
          <w:rFonts w:cs="Times New Roman"/>
          <w:szCs w:val="28"/>
        </w:rPr>
        <w:t xml:space="preserve"> прав несовершеннолетних детей» подпрограммы «Семья и дети </w:t>
      </w:r>
      <w:proofErr w:type="spellStart"/>
      <w:r>
        <w:rPr>
          <w:rFonts w:cs="Times New Roman"/>
          <w:szCs w:val="28"/>
        </w:rPr>
        <w:t>Ярославии</w:t>
      </w:r>
      <w:proofErr w:type="spellEnd"/>
      <w:r>
        <w:rPr>
          <w:rFonts w:cs="Times New Roman"/>
          <w:szCs w:val="28"/>
        </w:rPr>
        <w:t>» на 2021 – 2025 годы государственной программы Ярославской области «Социальная поддержка населения Ярославской области».</w:t>
      </w:r>
    </w:p>
    <w:p w:rsidR="006F62B1" w:rsidRPr="005546D2" w:rsidRDefault="006F62B1" w:rsidP="006F62B1">
      <w:pPr>
        <w:tabs>
          <w:tab w:val="left" w:pos="709"/>
          <w:tab w:val="left" w:pos="1134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5546D2">
        <w:rPr>
          <w:rFonts w:cs="Times New Roman"/>
          <w:szCs w:val="28"/>
        </w:rPr>
        <w:t>. Контроль за исполнением распоряжения возложить на</w:t>
      </w:r>
      <w:r>
        <w:rPr>
          <w:rFonts w:cs="Times New Roman"/>
          <w:szCs w:val="28"/>
        </w:rPr>
        <w:t xml:space="preserve"> </w:t>
      </w:r>
      <w:r w:rsidRPr="005546D2">
        <w:rPr>
          <w:rFonts w:cs="Times New Roman"/>
          <w:szCs w:val="28"/>
        </w:rPr>
        <w:t>заместителя Председателя Правительства области, курирующего вопросы здравоохранения, труда и социальной защиты, семейной и демографической политики.</w:t>
      </w:r>
    </w:p>
    <w:p w:rsidR="008F0362" w:rsidRDefault="006F62B1" w:rsidP="00BD2DFD">
      <w:pPr>
        <w:rPr>
          <w:rFonts w:cs="Times New Roman"/>
          <w:szCs w:val="28"/>
        </w:rPr>
      </w:pPr>
      <w:bookmarkStart w:id="1" w:name="sub_5"/>
      <w:r>
        <w:rPr>
          <w:rFonts w:cs="Times New Roman"/>
          <w:szCs w:val="28"/>
        </w:rPr>
        <w:t>6</w:t>
      </w:r>
      <w:r w:rsidRPr="005546D2">
        <w:rPr>
          <w:rFonts w:cs="Times New Roman"/>
          <w:szCs w:val="28"/>
        </w:rPr>
        <w:t>. Распоряжение вступает в силу с момента подписания.</w:t>
      </w:r>
      <w:bookmarkEnd w:id="1"/>
    </w:p>
    <w:p w:rsidR="00BD2DFD" w:rsidRDefault="00BD2DFD" w:rsidP="00BD2DFD">
      <w:pPr>
        <w:ind w:firstLine="0"/>
        <w:rPr>
          <w:rFonts w:cs="Times New Roman"/>
          <w:szCs w:val="28"/>
        </w:rPr>
      </w:pPr>
    </w:p>
    <w:p w:rsidR="00BD2DFD" w:rsidRDefault="00BD2DFD" w:rsidP="00BD2DFD">
      <w:pPr>
        <w:ind w:firstLine="0"/>
        <w:rPr>
          <w:rFonts w:cs="Times New Roman"/>
          <w:szCs w:val="28"/>
        </w:rPr>
      </w:pPr>
    </w:p>
    <w:p w:rsidR="00BD2DFD" w:rsidRDefault="00BD2DFD" w:rsidP="00BD2DFD">
      <w:pPr>
        <w:ind w:firstLine="0"/>
        <w:rPr>
          <w:rFonts w:cs="Times New Roman"/>
          <w:szCs w:val="28"/>
        </w:rPr>
      </w:pPr>
    </w:p>
    <w:p w:rsidR="00BD2DFD" w:rsidRDefault="00BD2DFD" w:rsidP="00BD2DFD">
      <w:pPr>
        <w:ind w:firstLine="0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</w:t>
      </w:r>
    </w:p>
    <w:p w:rsidR="00BD2DFD" w:rsidRPr="008F0362" w:rsidRDefault="00BD2DFD" w:rsidP="00BD2DFD">
      <w:pPr>
        <w:ind w:firstLine="0"/>
        <w:rPr>
          <w:rFonts w:cs="Times New Roman"/>
          <w:szCs w:val="28"/>
        </w:rPr>
      </w:pPr>
      <w:r>
        <w:rPr>
          <w:szCs w:val="28"/>
        </w:rPr>
        <w:t>Губернатора</w:t>
      </w:r>
      <w:r w:rsidRPr="0018020E">
        <w:rPr>
          <w:szCs w:val="28"/>
        </w:rPr>
        <w:t xml:space="preserve"> области</w:t>
      </w:r>
      <w:r>
        <w:rPr>
          <w:szCs w:val="28"/>
        </w:rPr>
        <w:t xml:space="preserve">                                                                          </w:t>
      </w:r>
      <w:r w:rsidRPr="00BB12F7">
        <w:t xml:space="preserve">И.В. </w:t>
      </w:r>
      <w:proofErr w:type="spellStart"/>
      <w:r w:rsidRPr="00BB12F7">
        <w:t>Баланин</w:t>
      </w:r>
      <w:proofErr w:type="spellEnd"/>
    </w:p>
    <w:sectPr w:rsidR="00BD2DFD" w:rsidRPr="008F0362" w:rsidSect="00DC0E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E1D" w:rsidRDefault="00E23E1D" w:rsidP="006A65CC">
      <w:r>
        <w:separator/>
      </w:r>
    </w:p>
  </w:endnote>
  <w:endnote w:type="continuationSeparator" w:id="0">
    <w:p w:rsidR="00E23E1D" w:rsidRDefault="00E23E1D" w:rsidP="006A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9A3" w:rsidRDefault="001469A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9A3" w:rsidRDefault="001469A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9A3" w:rsidRDefault="001469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E1D" w:rsidRDefault="00E23E1D" w:rsidP="006A65CC">
      <w:r>
        <w:separator/>
      </w:r>
    </w:p>
  </w:footnote>
  <w:footnote w:type="continuationSeparator" w:id="0">
    <w:p w:rsidR="00E23E1D" w:rsidRDefault="00E23E1D" w:rsidP="006A6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9A3" w:rsidRDefault="001469A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CC" w:rsidRPr="004A2588" w:rsidRDefault="00CA5A18" w:rsidP="004A2588">
    <w:pPr>
      <w:pStyle w:val="a4"/>
      <w:tabs>
        <w:tab w:val="clear" w:pos="9355"/>
        <w:tab w:val="right" w:pos="9214"/>
      </w:tabs>
      <w:jc w:val="center"/>
      <w:rPr>
        <w:rFonts w:cs="Times New Roman"/>
        <w:szCs w:val="28"/>
        <w:lang w:val="en-US"/>
      </w:rPr>
    </w:pPr>
    <w:r w:rsidRPr="004A2588">
      <w:rPr>
        <w:rFonts w:cs="Times New Roman"/>
        <w:szCs w:val="28"/>
      </w:rPr>
      <w:fldChar w:fldCharType="begin"/>
    </w:r>
    <w:r w:rsidR="006A65CC" w:rsidRPr="004A2588">
      <w:rPr>
        <w:rFonts w:cs="Times New Roman"/>
        <w:szCs w:val="28"/>
      </w:rPr>
      <w:instrText xml:space="preserve"> PAGE   \* MERGEFORMAT </w:instrText>
    </w:r>
    <w:r w:rsidRPr="004A2588">
      <w:rPr>
        <w:rFonts w:cs="Times New Roman"/>
        <w:szCs w:val="28"/>
      </w:rPr>
      <w:fldChar w:fldCharType="separate"/>
    </w:r>
    <w:r w:rsidR="0056106F">
      <w:rPr>
        <w:rFonts w:cs="Times New Roman"/>
        <w:noProof/>
        <w:szCs w:val="28"/>
      </w:rPr>
      <w:t>2</w:t>
    </w:r>
    <w:r w:rsidRPr="004A2588">
      <w:rPr>
        <w:rFonts w:cs="Times New Roman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9A3" w:rsidRDefault="001469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E5"/>
    <w:rsid w:val="0000708A"/>
    <w:rsid w:val="00020D63"/>
    <w:rsid w:val="000438E0"/>
    <w:rsid w:val="00053A5F"/>
    <w:rsid w:val="0006619D"/>
    <w:rsid w:val="000A7984"/>
    <w:rsid w:val="000B1442"/>
    <w:rsid w:val="000C29B1"/>
    <w:rsid w:val="000E2871"/>
    <w:rsid w:val="000F2AF0"/>
    <w:rsid w:val="001356F3"/>
    <w:rsid w:val="00140B4C"/>
    <w:rsid w:val="001469A3"/>
    <w:rsid w:val="001B7BED"/>
    <w:rsid w:val="00256D84"/>
    <w:rsid w:val="002D30FD"/>
    <w:rsid w:val="002F4211"/>
    <w:rsid w:val="00324F5B"/>
    <w:rsid w:val="00350B26"/>
    <w:rsid w:val="003F698A"/>
    <w:rsid w:val="004012E2"/>
    <w:rsid w:val="00417DE1"/>
    <w:rsid w:val="00432FDA"/>
    <w:rsid w:val="00456DC5"/>
    <w:rsid w:val="00462499"/>
    <w:rsid w:val="00485224"/>
    <w:rsid w:val="00487398"/>
    <w:rsid w:val="004A2588"/>
    <w:rsid w:val="005354E9"/>
    <w:rsid w:val="0056106F"/>
    <w:rsid w:val="005814D3"/>
    <w:rsid w:val="005939C6"/>
    <w:rsid w:val="005B7C22"/>
    <w:rsid w:val="005F2444"/>
    <w:rsid w:val="00605EC0"/>
    <w:rsid w:val="00615ED3"/>
    <w:rsid w:val="006457CF"/>
    <w:rsid w:val="006A65CC"/>
    <w:rsid w:val="006F62B1"/>
    <w:rsid w:val="007106A1"/>
    <w:rsid w:val="00726D26"/>
    <w:rsid w:val="007601CF"/>
    <w:rsid w:val="007A06E5"/>
    <w:rsid w:val="008229CB"/>
    <w:rsid w:val="00825F7C"/>
    <w:rsid w:val="00865648"/>
    <w:rsid w:val="00871B2A"/>
    <w:rsid w:val="00882FD1"/>
    <w:rsid w:val="00887E77"/>
    <w:rsid w:val="00890A41"/>
    <w:rsid w:val="00893888"/>
    <w:rsid w:val="008D4E42"/>
    <w:rsid w:val="008E1FAA"/>
    <w:rsid w:val="008F0362"/>
    <w:rsid w:val="00924C66"/>
    <w:rsid w:val="009656A8"/>
    <w:rsid w:val="009A422B"/>
    <w:rsid w:val="00A22B97"/>
    <w:rsid w:val="00A23AD2"/>
    <w:rsid w:val="00A61019"/>
    <w:rsid w:val="00A864D4"/>
    <w:rsid w:val="00A869C3"/>
    <w:rsid w:val="00AB7CB6"/>
    <w:rsid w:val="00AC7BCC"/>
    <w:rsid w:val="00AF35C3"/>
    <w:rsid w:val="00BC3742"/>
    <w:rsid w:val="00BD2DFD"/>
    <w:rsid w:val="00C14CA1"/>
    <w:rsid w:val="00C236B6"/>
    <w:rsid w:val="00C33894"/>
    <w:rsid w:val="00C825CA"/>
    <w:rsid w:val="00CA5A18"/>
    <w:rsid w:val="00D334E7"/>
    <w:rsid w:val="00D90020"/>
    <w:rsid w:val="00D936A2"/>
    <w:rsid w:val="00DB02C0"/>
    <w:rsid w:val="00DB3286"/>
    <w:rsid w:val="00DC0E53"/>
    <w:rsid w:val="00DC7776"/>
    <w:rsid w:val="00DD013B"/>
    <w:rsid w:val="00E12EAE"/>
    <w:rsid w:val="00E231FD"/>
    <w:rsid w:val="00E23E1D"/>
    <w:rsid w:val="00E4470E"/>
    <w:rsid w:val="00E67365"/>
    <w:rsid w:val="00E71F0F"/>
    <w:rsid w:val="00F50F49"/>
    <w:rsid w:val="00F6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B6"/>
    <w:pPr>
      <w:spacing w:after="0" w:line="240" w:lineRule="auto"/>
      <w:ind w:firstLine="709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65CC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6A65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A65CC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A6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A65CC"/>
    <w:rPr>
      <w:rFonts w:cs="Times New Roman"/>
    </w:rPr>
  </w:style>
  <w:style w:type="paragraph" w:styleId="a8">
    <w:name w:val="List Paragraph"/>
    <w:basedOn w:val="a"/>
    <w:uiPriority w:val="34"/>
    <w:qFormat/>
    <w:rsid w:val="00A22B97"/>
    <w:pPr>
      <w:ind w:left="720"/>
      <w:contextualSpacing/>
    </w:pPr>
  </w:style>
  <w:style w:type="character" w:styleId="a9">
    <w:name w:val="Strong"/>
    <w:uiPriority w:val="22"/>
    <w:qFormat/>
    <w:locked/>
    <w:rsid w:val="006F62B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825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25CA"/>
    <w:rPr>
      <w:rFonts w:ascii="Tahoma" w:hAnsi="Tahoma" w:cs="Tahoma"/>
      <w:sz w:val="16"/>
      <w:szCs w:val="16"/>
      <w:lang w:eastAsia="en-US"/>
    </w:rPr>
  </w:style>
  <w:style w:type="character" w:styleId="ac">
    <w:name w:val="annotation reference"/>
    <w:basedOn w:val="a0"/>
    <w:uiPriority w:val="99"/>
    <w:semiHidden/>
    <w:unhideWhenUsed/>
    <w:rsid w:val="00C825C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25C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825CA"/>
    <w:rPr>
      <w:rFonts w:ascii="Times New Roman" w:hAnsi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5C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25CA"/>
    <w:rPr>
      <w:rFonts w:ascii="Times New Roman" w:hAnsi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B6"/>
    <w:pPr>
      <w:spacing w:after="0" w:line="240" w:lineRule="auto"/>
      <w:ind w:firstLine="709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65CC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6A65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A65CC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A6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A65CC"/>
    <w:rPr>
      <w:rFonts w:cs="Times New Roman"/>
    </w:rPr>
  </w:style>
  <w:style w:type="paragraph" w:styleId="a8">
    <w:name w:val="List Paragraph"/>
    <w:basedOn w:val="a"/>
    <w:uiPriority w:val="34"/>
    <w:qFormat/>
    <w:rsid w:val="00A22B97"/>
    <w:pPr>
      <w:ind w:left="720"/>
      <w:contextualSpacing/>
    </w:pPr>
  </w:style>
  <w:style w:type="character" w:styleId="a9">
    <w:name w:val="Strong"/>
    <w:uiPriority w:val="22"/>
    <w:qFormat/>
    <w:locked/>
    <w:rsid w:val="006F62B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825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25CA"/>
    <w:rPr>
      <w:rFonts w:ascii="Tahoma" w:hAnsi="Tahoma" w:cs="Tahoma"/>
      <w:sz w:val="16"/>
      <w:szCs w:val="16"/>
      <w:lang w:eastAsia="en-US"/>
    </w:rPr>
  </w:style>
  <w:style w:type="character" w:styleId="ac">
    <w:name w:val="annotation reference"/>
    <w:basedOn w:val="a0"/>
    <w:uiPriority w:val="99"/>
    <w:semiHidden/>
    <w:unhideWhenUsed/>
    <w:rsid w:val="00C825C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25C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825CA"/>
    <w:rPr>
      <w:rFonts w:ascii="Times New Roman" w:hAnsi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5C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25CA"/>
    <w:rPr>
      <w:rFonts w:ascii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8;&#1072;&#1089;&#1087;&#1086;&#1088;&#1103;&#1078;&#1077;&#1085;&#1080;&#1103;%20&#1043;&#1091;&#1073;&#1077;&#1088;&#1085;&#1072;&#1090;&#1086;&#1088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xs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8e2e6-0af2-49b6-8148-798aa515d8d2" elementFormDefault="qualified">
    <xsd:import namespace="http://schemas.microsoft.com/office/2006/documentManagement/types"/>
    <xsd:import namespace="http://schemas.microsoft.com/office/infopath/2007/PartnerControl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>
          <xsd:maxLength value="255"/>
        </xsd:restriction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dexed="tru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dexed="true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dexed="true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dexed="true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dexed="true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2011-03-14T13:35:57+00:00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Props1.xml><?xml version="1.0" encoding="utf-8"?>
<ds:datastoreItem xmlns:ds="http://schemas.openxmlformats.org/officeDocument/2006/customXml" ds:itemID="{5B72C367-A7F1-4AD6-8087-6104E0F58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BE2497-6485-4CAE-B3C4-FA41C6010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99E6D-E108-4CE8-9AB4-174C1BD776D8}">
  <ds:schemaRefs>
    <ds:schemaRef ds:uri="http://schemas.microsoft.com/office/2006/metadata/properties"/>
    <ds:schemaRef ds:uri="http://schemas.microsoft.com/office/infopath/2007/PartnerControls"/>
    <ds:schemaRef ds:uri="b468e2e6-0af2-49b6-8148-798aa515d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распоряжения Губернатора.dotx</Template>
  <TotalTime>0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распоряжения Губернатора</vt:lpstr>
    </vt:vector>
  </TitlesOfParts>
  <Company>111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распоряжения Губернатора</dc:title>
  <dc:creator>Усилов</dc:creator>
  <cp:lastModifiedBy>Шишакова Ирина Евгеньевна</cp:lastModifiedBy>
  <cp:revision>2</cp:revision>
  <cp:lastPrinted>2021-11-23T06:07:00Z</cp:lastPrinted>
  <dcterms:created xsi:type="dcterms:W3CDTF">2021-12-02T12:41:00Z</dcterms:created>
  <dcterms:modified xsi:type="dcterms:W3CDTF">2021-12-02T12:41:00Z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0x010100F63272269BFFD142A93A6734AABA9537</vt:lpwstr>
  </property>
  <property fmtid="{D5CDD505-2E9C-101B-9397-08002B2CF9AE}" pid="3" name="Наименование">
    <vt:lpwstr>Шаблон распоряжения Губернатора</vt:lpwstr>
  </property>
  <property fmtid="{D5CDD505-2E9C-101B-9397-08002B2CF9AE}" pid="4" name="SYS_CODE_DIRECTUM">
    <vt:lpwstr>DIRECTUM</vt:lpwstr>
  </property>
  <property fmtid="{D5CDD505-2E9C-101B-9397-08002B2CF9AE}" pid="5" name="Содержание">
    <vt:lpwstr>Об итогах фестиваля детских служб медиации и примирения Ярославской области в 2021 году</vt:lpwstr>
  </property>
  <property fmtid="{D5CDD505-2E9C-101B-9397-08002B2CF9AE}" pid="6" name="INSTALL_ID">
    <vt:lpwstr>34115</vt:lpwstr>
  </property>
</Properties>
</file>