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623" w:rsidRPr="00253623" w:rsidRDefault="00253623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Отчет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68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полугодие 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</w:t>
      </w:r>
      <w:r w:rsidR="0068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0B44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220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53623" w:rsidRPr="00253623" w:rsidRDefault="0045715F" w:rsidP="00253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БП   МДОУ «Д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68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3623" w:rsidRPr="00253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г. </w:t>
      </w:r>
      <w:r w:rsidR="00680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Ярославль</w:t>
      </w:r>
    </w:p>
    <w:p w:rsidR="00680E38" w:rsidRPr="00987F41" w:rsidRDefault="00253623" w:rsidP="00680E3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253623">
        <w:rPr>
          <w:b/>
          <w:bCs/>
        </w:rPr>
        <w:t xml:space="preserve">Тема БП </w:t>
      </w:r>
      <w:r w:rsidR="00680E38" w:rsidRPr="00680E38">
        <w:rPr>
          <w:rStyle w:val="a8"/>
        </w:rPr>
        <w:t xml:space="preserve">ГАУ ДПО ЯО </w:t>
      </w:r>
      <w:r w:rsidR="00987F41">
        <w:rPr>
          <w:rStyle w:val="a8"/>
        </w:rPr>
        <w:t xml:space="preserve">"Института развития </w:t>
      </w:r>
      <w:bookmarkStart w:id="0" w:name="_GoBack"/>
      <w:r w:rsidR="00987F41" w:rsidRPr="00987F41">
        <w:rPr>
          <w:rStyle w:val="a8"/>
        </w:rPr>
        <w:t>образовании  «</w:t>
      </w:r>
      <w:r w:rsidR="00680E38" w:rsidRPr="00987F41">
        <w:rPr>
          <w:b/>
        </w:rPr>
        <w:t> Современный детский сад – территория «Вдохновения».</w:t>
      </w:r>
    </w:p>
    <w:p w:rsidR="00680E38" w:rsidRPr="00987F41" w:rsidRDefault="00680E38" w:rsidP="00680E38">
      <w:pPr>
        <w:pStyle w:val="a7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987F41">
        <w:rPr>
          <w:b/>
        </w:rPr>
        <w:t>Теория и практика организации образовательного процесса»</w:t>
      </w:r>
    </w:p>
    <w:bookmarkEnd w:id="0"/>
    <w:p w:rsidR="0045715F" w:rsidRDefault="0045715F" w:rsidP="0045715F">
      <w:pPr>
        <w:spacing w:after="16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5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4629C" w:rsidRDefault="0014629C" w:rsidP="0014629C">
      <w:pPr>
        <w:jc w:val="both"/>
        <w:rPr>
          <w:rFonts w:ascii="Times New Roman" w:hAnsi="Times New Roman" w:cs="Times New Roman"/>
          <w:iCs/>
          <w:spacing w:val="-8"/>
          <w:sz w:val="28"/>
          <w:szCs w:val="28"/>
        </w:rPr>
      </w:pPr>
      <w:r w:rsidRPr="00F85508">
        <w:rPr>
          <w:rFonts w:ascii="Times New Roman" w:hAnsi="Times New Roman" w:cs="Times New Roman"/>
          <w:b/>
          <w:iCs/>
          <w:spacing w:val="-8"/>
          <w:sz w:val="28"/>
          <w:szCs w:val="28"/>
        </w:rPr>
        <w:t>Цель:</w:t>
      </w:r>
      <w:r w:rsidRPr="00F85508">
        <w:rPr>
          <w:rFonts w:ascii="Times New Roman" w:hAnsi="Times New Roman" w:cs="Times New Roman"/>
          <w:iCs/>
          <w:spacing w:val="-8"/>
          <w:sz w:val="28"/>
          <w:szCs w:val="28"/>
        </w:rPr>
        <w:t xml:space="preserve"> </w:t>
      </w:r>
      <w:r w:rsidRPr="009E1222">
        <w:rPr>
          <w:rFonts w:ascii="Times New Roman" w:hAnsi="Times New Roman" w:cs="Times New Roman"/>
          <w:iCs/>
          <w:spacing w:val="-8"/>
          <w:sz w:val="28"/>
          <w:szCs w:val="28"/>
        </w:rPr>
        <w:t>содействие продвижению инновационных практик (программа «Вдохновение»)  в системе дошкольного образования Ярославской области.</w:t>
      </w:r>
    </w:p>
    <w:p w:rsidR="0014629C" w:rsidRPr="00F85508" w:rsidRDefault="0014629C" w:rsidP="0014629C">
      <w:pPr>
        <w:jc w:val="both"/>
        <w:rPr>
          <w:rFonts w:ascii="Times New Roman" w:hAnsi="Times New Roman" w:cs="Times New Roman"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5508">
        <w:rPr>
          <w:rFonts w:ascii="Times New Roman" w:hAnsi="Times New Roman" w:cs="Times New Roman"/>
          <w:sz w:val="28"/>
          <w:szCs w:val="28"/>
        </w:rPr>
        <w:t>:</w:t>
      </w:r>
    </w:p>
    <w:p w:rsidR="0014629C" w:rsidRPr="005047BE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Представ</w:t>
      </w:r>
      <w:r>
        <w:rPr>
          <w:rFonts w:ascii="Times New Roman" w:hAnsi="Times New Roman"/>
          <w:iCs/>
          <w:spacing w:val="-8"/>
          <w:sz w:val="28"/>
          <w:szCs w:val="28"/>
        </w:rPr>
        <w:t>ить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профессиональному сообществу Ярославской области практики МДОУ 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«Детский сад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№ </w:t>
      </w:r>
      <w:r>
        <w:rPr>
          <w:rFonts w:ascii="Times New Roman" w:hAnsi="Times New Roman"/>
          <w:iCs/>
          <w:spacing w:val="-8"/>
          <w:sz w:val="28"/>
          <w:szCs w:val="28"/>
        </w:rPr>
        <w:t>142</w:t>
      </w:r>
      <w:r>
        <w:rPr>
          <w:rFonts w:ascii="Times New Roman" w:hAnsi="Times New Roman"/>
          <w:iCs/>
          <w:spacing w:val="-8"/>
          <w:sz w:val="28"/>
          <w:szCs w:val="28"/>
        </w:rPr>
        <w:t xml:space="preserve">» 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г. Ярославля </w:t>
      </w:r>
      <w:r w:rsidRPr="005047B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образовательной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5047BE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5047BE">
        <w:rPr>
          <w:rFonts w:ascii="Times New Roman" w:hAnsi="Times New Roman"/>
          <w:iCs/>
          <w:spacing w:val="-8"/>
          <w:sz w:val="28"/>
          <w:szCs w:val="28"/>
        </w:rPr>
        <w:t>Организ</w:t>
      </w:r>
      <w:r>
        <w:rPr>
          <w:rFonts w:ascii="Times New Roman" w:hAnsi="Times New Roman"/>
          <w:iCs/>
          <w:spacing w:val="-8"/>
          <w:sz w:val="28"/>
          <w:szCs w:val="28"/>
        </w:rPr>
        <w:t>овать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научно-методическ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>,  консультационн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и информационн</w:t>
      </w:r>
      <w:r>
        <w:rPr>
          <w:rFonts w:ascii="Times New Roman" w:hAnsi="Times New Roman"/>
          <w:iCs/>
          <w:spacing w:val="-8"/>
          <w:sz w:val="28"/>
          <w:szCs w:val="28"/>
        </w:rPr>
        <w:t>ую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iCs/>
          <w:spacing w:val="-8"/>
          <w:sz w:val="28"/>
          <w:szCs w:val="28"/>
        </w:rPr>
        <w:t>поддержку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дошкольных образовательных учреждений региона по заявле</w:t>
      </w:r>
      <w:r>
        <w:rPr>
          <w:rFonts w:ascii="Times New Roman" w:hAnsi="Times New Roman"/>
          <w:iCs/>
          <w:spacing w:val="-8"/>
          <w:sz w:val="28"/>
          <w:szCs w:val="28"/>
        </w:rPr>
        <w:t>нной тематике.</w:t>
      </w:r>
    </w:p>
    <w:p w:rsidR="0014629C" w:rsidRPr="005047BE" w:rsidRDefault="0014629C" w:rsidP="0014629C">
      <w:pPr>
        <w:pStyle w:val="2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pacing w:val="-8"/>
          <w:sz w:val="28"/>
          <w:szCs w:val="28"/>
        </w:rPr>
      </w:pPr>
      <w:r w:rsidRPr="00FA4217">
        <w:rPr>
          <w:rFonts w:ascii="Times New Roman" w:hAnsi="Times New Roman"/>
          <w:sz w:val="28"/>
          <w:szCs w:val="28"/>
        </w:rPr>
        <w:t>Обеспеч</w:t>
      </w:r>
      <w:r>
        <w:rPr>
          <w:rFonts w:ascii="Times New Roman" w:hAnsi="Times New Roman"/>
          <w:sz w:val="28"/>
          <w:szCs w:val="28"/>
        </w:rPr>
        <w:t>ить</w:t>
      </w:r>
      <w:r w:rsidRPr="00FA4217">
        <w:rPr>
          <w:rFonts w:ascii="Times New Roman" w:hAnsi="Times New Roman"/>
          <w:sz w:val="28"/>
          <w:szCs w:val="28"/>
        </w:rPr>
        <w:t xml:space="preserve"> методическо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FA4217">
        <w:rPr>
          <w:rFonts w:ascii="Times New Roman" w:hAnsi="Times New Roman"/>
          <w:sz w:val="28"/>
          <w:szCs w:val="28"/>
        </w:rPr>
        <w:t>сопровождени</w:t>
      </w:r>
      <w:r>
        <w:rPr>
          <w:rFonts w:ascii="Times New Roman" w:hAnsi="Times New Roman"/>
          <w:sz w:val="28"/>
          <w:szCs w:val="28"/>
        </w:rPr>
        <w:t>е</w:t>
      </w:r>
      <w:r w:rsidRPr="00FA4217">
        <w:rPr>
          <w:rFonts w:ascii="Times New Roman" w:hAnsi="Times New Roman"/>
          <w:sz w:val="28"/>
          <w:szCs w:val="28"/>
        </w:rPr>
        <w:t xml:space="preserve"> педагогов дошкольных образовательных организаций в процессе профессионального общения в открытом информационно-образовательном пространстве по внедрению инновационных практик, способствующих </w:t>
      </w:r>
      <w:r>
        <w:rPr>
          <w:rFonts w:ascii="Times New Roman" w:hAnsi="Times New Roman"/>
          <w:iCs/>
          <w:spacing w:val="-8"/>
          <w:sz w:val="28"/>
          <w:szCs w:val="28"/>
        </w:rPr>
        <w:t>реализации программы</w:t>
      </w:r>
      <w:r w:rsidRPr="005047BE">
        <w:rPr>
          <w:rFonts w:ascii="Times New Roman" w:hAnsi="Times New Roman"/>
          <w:iCs/>
          <w:spacing w:val="-8"/>
          <w:sz w:val="28"/>
          <w:szCs w:val="28"/>
        </w:rPr>
        <w:t xml:space="preserve"> «Вдохновение» </w:t>
      </w:r>
      <w:r>
        <w:rPr>
          <w:rFonts w:ascii="Times New Roman" w:hAnsi="Times New Roman"/>
          <w:iCs/>
          <w:spacing w:val="-8"/>
          <w:sz w:val="28"/>
          <w:szCs w:val="28"/>
        </w:rPr>
        <w:t>и созданию мотивирующей предметно-пространственной среды в ДОО.</w:t>
      </w:r>
    </w:p>
    <w:p w:rsidR="0014629C" w:rsidRPr="00F85508" w:rsidRDefault="0014629C" w:rsidP="0014629C">
      <w:pPr>
        <w:tabs>
          <w:tab w:val="left" w:pos="127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508">
        <w:rPr>
          <w:rFonts w:ascii="Times New Roman" w:hAnsi="Times New Roman" w:cs="Times New Roman"/>
          <w:b/>
          <w:sz w:val="28"/>
          <w:szCs w:val="28"/>
        </w:rPr>
        <w:t>Основные направления деятельности:</w:t>
      </w:r>
    </w:p>
    <w:p w:rsidR="0014629C" w:rsidRPr="009E1222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профессиональной компетентности педагогов и специалистов ДОУ по  вопросам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создания мотивирующей предметно-пространственной среды для достижения лучших результатов личностного, социального, эмоционального, когнитивного и физического развития детей дошкольного возраста с учетом их индивидуальных возможностей.</w:t>
      </w:r>
    </w:p>
    <w:p w:rsidR="0014629C" w:rsidRPr="009E1222" w:rsidRDefault="0014629C" w:rsidP="0014629C">
      <w:pPr>
        <w:pStyle w:val="a6"/>
        <w:numPr>
          <w:ilvl w:val="0"/>
          <w:numId w:val="4"/>
        </w:num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 и распространения эффективных практик по  </w:t>
      </w:r>
      <w:r w:rsidRPr="009E1222">
        <w:rPr>
          <w:rFonts w:ascii="Times New Roman" w:eastAsia="Calibri" w:hAnsi="Times New Roman" w:cs="Times New Roman"/>
          <w:iCs/>
          <w:spacing w:val="-8"/>
          <w:sz w:val="28"/>
          <w:szCs w:val="28"/>
          <w:lang w:eastAsia="ru-RU"/>
        </w:rPr>
        <w:t>созданию  образовательной среды</w:t>
      </w: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программы   «Вдохновение» в системе дошкольного образования Ярославской области.</w:t>
      </w:r>
    </w:p>
    <w:p w:rsidR="0014629C" w:rsidRDefault="0014629C" w:rsidP="0014629C">
      <w:pPr>
        <w:pStyle w:val="a6"/>
        <w:numPr>
          <w:ilvl w:val="0"/>
          <w:numId w:val="4"/>
        </w:num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222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сообщества социальных партнёров и других образовательных организаций региона в рамках темы базовой площадки.</w:t>
      </w:r>
    </w:p>
    <w:p w:rsidR="001C32D7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2D7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C32D7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2492"/>
        <w:gridCol w:w="1768"/>
        <w:gridCol w:w="1337"/>
        <w:gridCol w:w="1718"/>
        <w:gridCol w:w="7811"/>
      </w:tblGrid>
      <w:tr w:rsidR="00B4514B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 проведения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(ДОО, муниципальный,</w:t>
            </w:r>
            <w:proofErr w:type="gramEnd"/>
          </w:p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межрегиональный,</w:t>
            </w:r>
          </w:p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региональный,</w:t>
            </w:r>
          </w:p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федеральный)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(дата, гиперссылка, кол-во участников)</w:t>
            </w:r>
          </w:p>
        </w:tc>
      </w:tr>
      <w:tr w:rsidR="00572FB5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92660C" w:rsidRDefault="001C32D7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семинар «Эффективные решения тренинг «Школы нестандартных управленческих решений». Университет мышления Аркадия </w:t>
            </w:r>
            <w:proofErr w:type="spell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Цукер</w:t>
            </w:r>
            <w:proofErr w:type="spell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D7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2023г.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Pr="00253623" w:rsidRDefault="001C32D7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 ДПО ЯО ИРО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32D7" w:rsidRDefault="001C32D7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22.09.2023г.</w:t>
            </w:r>
          </w:p>
          <w:p w:rsidR="001C32D7" w:rsidRDefault="001C32D7" w:rsidP="00887FF2">
            <w:pPr>
              <w:spacing w:after="0" w:line="240" w:lineRule="auto"/>
            </w:pPr>
            <w:hyperlink r:id="rId6" w:history="1">
              <w:r w:rsidRPr="00A141AD">
                <w:rPr>
                  <w:rStyle w:val="a4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1C32D7" w:rsidRPr="00253623" w:rsidRDefault="001C32D7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514B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B4514B" w:rsidRDefault="00B4514B" w:rsidP="00B4514B">
            <w:pPr>
              <w:spacing w:after="225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аучно-практическая социально - психологическая конференция «Социально - психологические аспекты формирования и развития комфортной образовательной среды»</w:t>
            </w:r>
          </w:p>
          <w:p w:rsidR="00B4514B" w:rsidRPr="009E1222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E5599C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ЯО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A141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–выступающий</w:t>
            </w:r>
          </w:p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 слушатели</w:t>
            </w:r>
          </w:p>
        </w:tc>
      </w:tr>
      <w:tr w:rsidR="006F2FC6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C6" w:rsidRPr="0092660C" w:rsidRDefault="006F2FC6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C6" w:rsidRPr="006F2FC6" w:rsidRDefault="006F2FC6" w:rsidP="006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рамках сетевого взаимодействия, в МДОУ "Детский сад № 142" проведен семинар-практикум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  "Организация и проведение детского совета". 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FC6" w:rsidRDefault="006F2FC6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C6" w:rsidRPr="006F2FC6" w:rsidRDefault="006F2FC6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C6">
              <w:rPr>
                <w:rStyle w:val="a8"/>
                <w:rFonts w:ascii="Times New Roman" w:hAnsi="Times New Roman" w:cs="Times New Roman"/>
                <w:b w:val="0"/>
                <w:color w:val="000000"/>
              </w:rPr>
              <w:t>01.11.2023 г. 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C6" w:rsidRPr="00E5599C" w:rsidRDefault="006F2FC6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№142»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2FC6" w:rsidRDefault="006F2FC6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A141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6F2FC6" w:rsidRDefault="006F2FC6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чел.</w:t>
            </w:r>
          </w:p>
        </w:tc>
      </w:tr>
      <w:tr w:rsidR="00B4514B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Межрегиональный семинар «Использование современных образовательных технологий  в процессе реализации ФОП </w:t>
            </w:r>
            <w:proofErr w:type="gramStart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B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09.11.2023г.</w:t>
            </w:r>
          </w:p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участников</w:t>
            </w:r>
          </w:p>
        </w:tc>
      </w:tr>
      <w:tr w:rsidR="00B4514B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6F2FC6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Межрегиональный образовательный тур в городе Шуя Ивановской области для руководителей и педагогов дошкольных учреждений Яро</w:t>
            </w:r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славской и Владимирской области по </w:t>
            </w:r>
            <w:proofErr w:type="spellStart"/>
            <w:r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теме</w:t>
            </w:r>
            <w:proofErr w:type="gramStart"/>
            <w:r>
              <w:rPr>
                <w:rFonts w:ascii="Arial" w:hAnsi="Arial" w:cs="Arial"/>
                <w:color w:val="000000"/>
              </w:rPr>
              <w:t>«</w:t>
            </w:r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етство</w:t>
            </w:r>
            <w:proofErr w:type="spellEnd"/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берегу Тезы: инновационные подходы к организации образовательной деятельности и развивающей предметно-</w:t>
            </w:r>
            <w:r w:rsidRPr="006F2F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пространственной среды в ДОО», посвящённый Году педагога и наставника.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Pr="006F2FC6" w:rsidRDefault="00B4514B" w:rsidP="006F2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C6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Межрегиональный 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6F2FC6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C6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23 ноября 2023 года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1C32D7" w:rsidRDefault="00B4514B" w:rsidP="006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«Национальный институт качества образования»</w:t>
            </w:r>
          </w:p>
          <w:p w:rsidR="00B4514B" w:rsidRPr="00E5599C" w:rsidRDefault="00B4514B" w:rsidP="006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6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A141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B4514B" w:rsidRDefault="00B4514B" w:rsidP="006F2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4514B" w:rsidRPr="00253623" w:rsidTr="00572FB5">
        <w:trPr>
          <w:trHeight w:val="831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1C32D7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инновационных площадок АНО ДПО «Национальный институт качества образования»</w:t>
            </w:r>
          </w:p>
          <w:p w:rsidR="00B4514B" w:rsidRPr="001C32D7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14B" w:rsidRPr="001C32D7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 «Развитие качества дошкольного образования с использованием инструментария МКДО на образовательной платформе «Вдохновение»</w:t>
            </w:r>
          </w:p>
          <w:p w:rsidR="00B4514B" w:rsidRPr="001C32D7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14B" w:rsidRPr="009E1222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качества образования по показателю «Проектно-тематическая деятельность»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6F2FC6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Style w:val="a8"/>
                <w:rFonts w:ascii="Times New Roman" w:hAnsi="Times New Roman" w:cs="Times New Roman"/>
                <w:b w:val="0"/>
                <w:color w:val="231F20"/>
              </w:rPr>
              <w:t>13</w:t>
            </w:r>
            <w:r w:rsidRPr="006F2FC6">
              <w:rPr>
                <w:rStyle w:val="a8"/>
                <w:rFonts w:ascii="Times New Roman" w:hAnsi="Times New Roman" w:cs="Times New Roman"/>
                <w:b w:val="0"/>
                <w:color w:val="231F20"/>
              </w:rPr>
              <w:t>.12.2023 г.</w:t>
            </w:r>
            <w:r w:rsidRPr="006F2FC6">
              <w:rPr>
                <w:rFonts w:ascii="Times New Roman" w:hAnsi="Times New Roman" w:cs="Times New Roman"/>
                <w:b/>
                <w:color w:val="231F20"/>
              </w:rPr>
              <w:t> 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1C32D7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«Национальный институт качества образования»</w:t>
            </w:r>
          </w:p>
          <w:p w:rsidR="00B4514B" w:rsidRPr="00E5599C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90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A141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B4514B" w:rsidRDefault="00B4514B" w:rsidP="0090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слушатели</w:t>
            </w:r>
          </w:p>
        </w:tc>
      </w:tr>
      <w:tr w:rsidR="00B4514B" w:rsidRPr="00253623" w:rsidTr="00572FB5">
        <w:trPr>
          <w:trHeight w:val="202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99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011A3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011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Продолжение</w:t>
            </w:r>
          </w:p>
          <w:p w:rsidR="00B4514B" w:rsidRPr="001C32D7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инновационных площадок АНО ДПО «Национальный институт качества образования»</w:t>
            </w:r>
          </w:p>
          <w:p w:rsidR="00B4514B" w:rsidRPr="001C32D7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14B" w:rsidRPr="001C32D7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теме:  «Развитие качества дошкольного образования с использованием инструментария МКДО на образовательной платформе «Вдохновение»</w:t>
            </w:r>
          </w:p>
          <w:p w:rsidR="00B4514B" w:rsidRPr="001C32D7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514B" w:rsidRPr="009E1222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«Исследование качества образования по показателю «Проектно-тематическая деятельность»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6F2FC6" w:rsidRDefault="00B4514B" w:rsidP="001C3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2FC6">
              <w:rPr>
                <w:rStyle w:val="a8"/>
                <w:rFonts w:ascii="Times New Roman" w:hAnsi="Times New Roman" w:cs="Times New Roman"/>
                <w:b w:val="0"/>
                <w:color w:val="231F20"/>
              </w:rPr>
              <w:t>20.12.2023 г.</w:t>
            </w:r>
            <w:r w:rsidRPr="006F2FC6">
              <w:rPr>
                <w:rFonts w:ascii="Times New Roman" w:hAnsi="Times New Roman" w:cs="Times New Roman"/>
                <w:b/>
                <w:color w:val="231F20"/>
              </w:rPr>
              <w:t> 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1C32D7" w:rsidRDefault="00B4514B" w:rsidP="001C32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ДПО «Национальный институт качества образования»</w:t>
            </w:r>
          </w:p>
          <w:p w:rsidR="00B4514B" w:rsidRPr="00E5599C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A141A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https://mdou142.edu.yar.ru/innovatsionnaya_deyatelnost_31/regionalniy_uroven/2023-2024_uchebniy_god/sovremenniy_detskiy_sad/meropriyatiya.html</w:t>
              </w:r>
            </w:hyperlink>
          </w:p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педагог – выступающий</w:t>
            </w:r>
          </w:p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слушатели</w:t>
            </w:r>
          </w:p>
        </w:tc>
      </w:tr>
      <w:tr w:rsidR="00572FB5" w:rsidRPr="00253623" w:rsidTr="00572FB5">
        <w:trPr>
          <w:trHeight w:val="1738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E1222" w:rsidRDefault="00B4514B" w:rsidP="00901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5C1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Область качества «ОБРАЗОВАТЕЛЬНЫЙ ПРОЦЕСС» (4) → Показатель 4.4. «Проектно-тематическая деятельность»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межрегиональный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2023г.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 ДПО «Национальный институт качества образования»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участника</w:t>
            </w:r>
          </w:p>
        </w:tc>
      </w:tr>
      <w:tr w:rsidR="00572FB5" w:rsidRPr="00253623" w:rsidTr="00572FB5">
        <w:trPr>
          <w:trHeight w:val="150"/>
          <w:jc w:val="center"/>
        </w:trPr>
        <w:tc>
          <w:tcPr>
            <w:tcW w:w="16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Pr="0092660C" w:rsidRDefault="00B4514B" w:rsidP="001C32D7">
            <w:pPr>
              <w:pStyle w:val="a6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1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«Итоги работы за 2023 год»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4B" w:rsidRDefault="00B4514B" w:rsidP="00887F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42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B45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2023г.</w:t>
            </w:r>
          </w:p>
        </w:tc>
        <w:tc>
          <w:tcPr>
            <w:tcW w:w="54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887F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№142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14B" w:rsidRDefault="00B4514B" w:rsidP="00B45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участника</w:t>
            </w:r>
          </w:p>
        </w:tc>
      </w:tr>
    </w:tbl>
    <w:p w:rsidR="001C32D7" w:rsidRDefault="001C32D7" w:rsidP="001C3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lastRenderedPageBreak/>
        <w:t>Указать страницу сайта, где размещена информация о деятельности Базовой площадки (мероприятия)</w:t>
      </w:r>
    </w:p>
    <w:p w:rsidR="001441F8" w:rsidRDefault="001441F8" w:rsidP="001C32D7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A141AD">
          <w:rPr>
            <w:rStyle w:val="a4"/>
            <w:rFonts w:ascii="Times New Roman" w:hAnsi="Times New Roman" w:cs="Times New Roman"/>
            <w:sz w:val="28"/>
            <w:szCs w:val="28"/>
          </w:rPr>
          <w:t>https://mdou142.edu.yar.ru/innovatsionnaya_deyatelnost_31/regionalniy_uroven/2023-2024_uchebniy_god/sovremenniy_detskiy_sad/meropriyatiya.html</w:t>
        </w:r>
      </w:hyperlink>
    </w:p>
    <w:p w:rsidR="001441F8" w:rsidRDefault="001441F8" w:rsidP="001C3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2FC6" w:rsidRPr="00220531" w:rsidRDefault="006F2FC6" w:rsidP="001C3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C32D7" w:rsidRPr="00220531" w:rsidRDefault="001C32D7" w:rsidP="001C3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>Повышение квалификации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6434"/>
        <w:gridCol w:w="3909"/>
        <w:gridCol w:w="3123"/>
      </w:tblGrid>
      <w:tr w:rsidR="001C32D7" w:rsidRPr="007A0432" w:rsidTr="00887FF2">
        <w:tc>
          <w:tcPr>
            <w:tcW w:w="567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34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909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23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</w:tr>
      <w:tr w:rsidR="001C32D7" w:rsidRPr="007A0432" w:rsidTr="00887FF2">
        <w:tc>
          <w:tcPr>
            <w:tcW w:w="567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34" w:type="dxa"/>
          </w:tcPr>
          <w:p w:rsidR="001C32D7" w:rsidRPr="007A0432" w:rsidRDefault="001441F8" w:rsidP="001441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КПК «Методики, практики, компетенции педагога дошкольного образования 2023-2024 для реализации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методических рекомендаций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успешного воспитания и развития детей на всех этапах дошкольного детства».</w:t>
            </w:r>
          </w:p>
        </w:tc>
        <w:tc>
          <w:tcPr>
            <w:tcW w:w="3909" w:type="dxa"/>
          </w:tcPr>
          <w:p w:rsidR="001C32D7" w:rsidRPr="007A0432" w:rsidRDefault="001441F8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ч</w:t>
            </w:r>
          </w:p>
        </w:tc>
        <w:tc>
          <w:tcPr>
            <w:tcW w:w="3123" w:type="dxa"/>
          </w:tcPr>
          <w:p w:rsidR="001C32D7" w:rsidRPr="007A0432" w:rsidRDefault="001441F8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педагога</w:t>
            </w:r>
          </w:p>
        </w:tc>
      </w:tr>
      <w:tr w:rsidR="001C32D7" w:rsidRPr="007A0432" w:rsidTr="00887FF2">
        <w:tc>
          <w:tcPr>
            <w:tcW w:w="567" w:type="dxa"/>
          </w:tcPr>
          <w:p w:rsidR="001C32D7" w:rsidRPr="007A0432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34" w:type="dxa"/>
          </w:tcPr>
          <w:p w:rsidR="001C32D7" w:rsidRPr="00580834" w:rsidRDefault="001C32D7" w:rsidP="0088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</w:tcPr>
          <w:p w:rsidR="001C32D7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1C32D7" w:rsidRDefault="001C32D7" w:rsidP="00887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32D7" w:rsidRDefault="001C32D7" w:rsidP="001C3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32D7" w:rsidRDefault="001C32D7" w:rsidP="001C3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531">
        <w:rPr>
          <w:rFonts w:ascii="Times New Roman" w:hAnsi="Times New Roman" w:cs="Times New Roman"/>
          <w:b/>
          <w:sz w:val="28"/>
          <w:szCs w:val="28"/>
        </w:rPr>
        <w:t xml:space="preserve">Оснащение деятельности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Базовой </w:t>
      </w:r>
      <w:r w:rsidRPr="00220531">
        <w:rPr>
          <w:rFonts w:ascii="Times New Roman" w:hAnsi="Times New Roman" w:cs="Times New Roman"/>
          <w:b/>
          <w:sz w:val="28"/>
          <w:szCs w:val="28"/>
        </w:rPr>
        <w:t>площадки</w:t>
      </w:r>
    </w:p>
    <w:p w:rsidR="001C32D7" w:rsidRPr="00220531" w:rsidRDefault="001C32D7" w:rsidP="001C32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2D7" w:rsidRDefault="001C32D7" w:rsidP="001C32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531">
        <w:rPr>
          <w:rFonts w:ascii="Times New Roman" w:hAnsi="Times New Roman" w:cs="Times New Roman"/>
          <w:sz w:val="28"/>
          <w:szCs w:val="28"/>
        </w:rPr>
        <w:t>программно-методические пособия:</w:t>
      </w:r>
    </w:p>
    <w:p w:rsidR="006C0B42" w:rsidRPr="00220531" w:rsidRDefault="006C0B42" w:rsidP="006C0B4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программно-методические пособия приобретены в том полугодии, в этом полугодии не приобретали</w:t>
      </w:r>
    </w:p>
    <w:p w:rsidR="001C32D7" w:rsidRDefault="001C32D7" w:rsidP="001C32D7">
      <w:pPr>
        <w:pStyle w:val="a6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20531">
        <w:rPr>
          <w:rFonts w:ascii="Times New Roman" w:hAnsi="Times New Roman" w:cs="Times New Roman"/>
          <w:sz w:val="28"/>
          <w:szCs w:val="28"/>
        </w:rPr>
        <w:t>редметно-пространственная среда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0B42" w:rsidRPr="00C9522B" w:rsidRDefault="006C0B42" w:rsidP="006C0B42">
      <w:pPr>
        <w:pStyle w:val="a6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0B42">
        <w:rPr>
          <w:rFonts w:ascii="Times New Roman" w:hAnsi="Times New Roman" w:cs="Times New Roman"/>
          <w:sz w:val="28"/>
          <w:szCs w:val="28"/>
        </w:rPr>
        <w:t>УМП «Речь +»:  Детская типография</w:t>
      </w:r>
      <w:r>
        <w:rPr>
          <w:rFonts w:ascii="Times New Roman" w:hAnsi="Times New Roman" w:cs="Times New Roman"/>
          <w:sz w:val="28"/>
          <w:szCs w:val="28"/>
        </w:rPr>
        <w:t>,  Обучающие игры:  Буквы. Элементы для составления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Слова обобщения. Слова один, два, много,, Буквы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комплект магнитных букв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карточки для тематических проектов</w:t>
      </w:r>
    </w:p>
    <w:p w:rsidR="001C32D7" w:rsidRDefault="001C32D7" w:rsidP="001C32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32D7" w:rsidRDefault="001C32D7" w:rsidP="001C32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0B42">
        <w:rPr>
          <w:rFonts w:ascii="Times New Roman" w:hAnsi="Times New Roman" w:cs="Times New Roman"/>
          <w:sz w:val="28"/>
          <w:szCs w:val="28"/>
        </w:rPr>
        <w:t>В группах реализуются проекты, среда изменяется и обогащается в соответствии с проектом.</w:t>
      </w:r>
    </w:p>
    <w:p w:rsidR="006C0B42" w:rsidRDefault="006C0B42" w:rsidP="001C32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0B42" w:rsidRDefault="006C0B42" w:rsidP="001C32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C0B42" w:rsidRPr="00462041" w:rsidRDefault="00987F41" w:rsidP="001C32D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составила старший воспитатель </w:t>
      </w:r>
      <w:r w:rsidR="006C0B42">
        <w:rPr>
          <w:rFonts w:ascii="Times New Roman" w:hAnsi="Times New Roman" w:cs="Times New Roman"/>
          <w:sz w:val="28"/>
          <w:szCs w:val="28"/>
        </w:rPr>
        <w:t xml:space="preserve"> Кабанова В.Н.</w:t>
      </w:r>
    </w:p>
    <w:p w:rsidR="001C32D7" w:rsidRPr="001C32D7" w:rsidRDefault="001C32D7" w:rsidP="001C32D7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4629C" w:rsidRDefault="0014629C" w:rsidP="0014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629C" w:rsidRPr="00253623" w:rsidRDefault="0014629C" w:rsidP="00146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3623" w:rsidRPr="00253623" w:rsidRDefault="00253623" w:rsidP="004571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6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253623" w:rsidRPr="00253623" w:rsidSect="00253623">
      <w:pgSz w:w="16838" w:h="11906" w:orient="landscape"/>
      <w:pgMar w:top="709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2443"/>
    <w:multiLevelType w:val="hybridMultilevel"/>
    <w:tmpl w:val="9DA07C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A62"/>
    <w:multiLevelType w:val="hybridMultilevel"/>
    <w:tmpl w:val="A024F6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96300A"/>
    <w:multiLevelType w:val="hybridMultilevel"/>
    <w:tmpl w:val="5A968EE8"/>
    <w:lvl w:ilvl="0" w:tplc="E1249D6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3C41ABF"/>
    <w:multiLevelType w:val="hybridMultilevel"/>
    <w:tmpl w:val="84ECE02C"/>
    <w:lvl w:ilvl="0" w:tplc="4AD2C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077980"/>
    <w:multiLevelType w:val="hybridMultilevel"/>
    <w:tmpl w:val="21CA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65"/>
    <w:rsid w:val="000B44E0"/>
    <w:rsid w:val="001105B9"/>
    <w:rsid w:val="001441F8"/>
    <w:rsid w:val="0014629C"/>
    <w:rsid w:val="00197AE6"/>
    <w:rsid w:val="001A1AAD"/>
    <w:rsid w:val="001C32D7"/>
    <w:rsid w:val="002130CA"/>
    <w:rsid w:val="00220531"/>
    <w:rsid w:val="00253623"/>
    <w:rsid w:val="0038016D"/>
    <w:rsid w:val="0045715F"/>
    <w:rsid w:val="004F41E7"/>
    <w:rsid w:val="005671B8"/>
    <w:rsid w:val="00572FB5"/>
    <w:rsid w:val="005D7E18"/>
    <w:rsid w:val="00680E38"/>
    <w:rsid w:val="006B4562"/>
    <w:rsid w:val="006C0B42"/>
    <w:rsid w:val="006F2FC6"/>
    <w:rsid w:val="00783E18"/>
    <w:rsid w:val="007A0432"/>
    <w:rsid w:val="007D6044"/>
    <w:rsid w:val="009011A3"/>
    <w:rsid w:val="00987F41"/>
    <w:rsid w:val="00A22085"/>
    <w:rsid w:val="00A4022B"/>
    <w:rsid w:val="00A43FE1"/>
    <w:rsid w:val="00AD4771"/>
    <w:rsid w:val="00B01C0B"/>
    <w:rsid w:val="00B4514B"/>
    <w:rsid w:val="00CD33D6"/>
    <w:rsid w:val="00D31A42"/>
    <w:rsid w:val="00DA0A40"/>
    <w:rsid w:val="00DD4E2C"/>
    <w:rsid w:val="00DE5308"/>
    <w:rsid w:val="00E47353"/>
    <w:rsid w:val="00F82DA8"/>
    <w:rsid w:val="00F85508"/>
    <w:rsid w:val="00FF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715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A0A4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F85508"/>
    <w:pPr>
      <w:ind w:left="720"/>
      <w:contextualSpacing/>
    </w:pPr>
  </w:style>
  <w:style w:type="paragraph" w:customStyle="1" w:styleId="1">
    <w:name w:val="Абзац списка1"/>
    <w:basedOn w:val="a"/>
    <w:rsid w:val="00F85508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semiHidden/>
    <w:unhideWhenUsed/>
    <w:rsid w:val="00680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0E38"/>
    <w:rPr>
      <w:b/>
      <w:bCs/>
    </w:rPr>
  </w:style>
  <w:style w:type="paragraph" w:customStyle="1" w:styleId="2">
    <w:name w:val="Абзац списка2"/>
    <w:basedOn w:val="a"/>
    <w:rsid w:val="0014629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12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11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142.edu.yar.ru/innovatsionnaya_deyatelnost_31/regionalniy_uroven/2023-2024_uchebniy_god/sovremenniy_detskiy_sad/meropriyatiy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1657448</cp:lastModifiedBy>
  <cp:revision>2</cp:revision>
  <dcterms:created xsi:type="dcterms:W3CDTF">2023-12-26T09:06:00Z</dcterms:created>
  <dcterms:modified xsi:type="dcterms:W3CDTF">2023-12-26T09:06:00Z</dcterms:modified>
</cp:coreProperties>
</file>