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60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1C5">
        <w:rPr>
          <w:rFonts w:ascii="Times New Roman" w:hAnsi="Times New Roman" w:cs="Times New Roman"/>
          <w:b/>
          <w:sz w:val="32"/>
          <w:szCs w:val="32"/>
        </w:rPr>
        <w:t>Отчет базовой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</w:t>
      </w:r>
    </w:p>
    <w:p w:rsidR="00FA1560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93» за 2023</w:t>
      </w:r>
      <w:r w:rsidR="007C5C8C">
        <w:rPr>
          <w:rFonts w:ascii="Times New Roman" w:hAnsi="Times New Roman" w:cs="Times New Roman"/>
          <w:b/>
          <w:sz w:val="32"/>
          <w:szCs w:val="32"/>
        </w:rPr>
        <w:t>-2024 учебный</w:t>
      </w:r>
      <w:r w:rsidRPr="007341C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A1560" w:rsidRPr="007341C5" w:rsidRDefault="00FA1560" w:rsidP="00C947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Тема базовой площадки: </w:t>
      </w:r>
      <w:r w:rsidRPr="007341C5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1C5">
        <w:rPr>
          <w:rFonts w:ascii="Times New Roman" w:hAnsi="Times New Roman" w:cs="Times New Roman"/>
          <w:sz w:val="28"/>
          <w:szCs w:val="28"/>
        </w:rPr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 посредством современного развивающего оборудования.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Представить пошаговую модель (концепцию, управленческие, организационно-методические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Осуществлять мониторинг эффективности деятельности базовой площадки в контексте реализации стратегических направлений и приоритетов системы дошкольного образования Ярославской области.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доступность и открытость информации о деятельности базовой площадки.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Удовлетворить запросы слушателей </w:t>
      </w:r>
      <w:r w:rsidRPr="007341C5">
        <w:rPr>
          <w:rFonts w:ascii="Times New Roman" w:hAnsi="Times New Roman" w:cs="Times New Roman"/>
          <w:sz w:val="28"/>
          <w:szCs w:val="28"/>
        </w:rPr>
        <w:t>базовой площадки</w:t>
      </w: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через организацию индивидуальных консультаций. </w:t>
      </w:r>
    </w:p>
    <w:p w:rsidR="00FA1560" w:rsidRPr="007341C5" w:rsidRDefault="00FA1560" w:rsidP="00C94744">
      <w:pPr>
        <w:pStyle w:val="a6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FA1560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руководящих и педагогических работников дошкольного образования по вопросам проектирования и моделирования современной развивающей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представление, обзор различного современного оборудования для проектирования развивающей предметно-пространственной среды ДОУ,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по данному вопросу,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участников базовой площадки в процессе профессионального общения,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систематизация, распространение методических материалов, полученных в результате работы базовой площадки.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</w:t>
      </w:r>
      <w:r w:rsidR="007C5C8C">
        <w:rPr>
          <w:rFonts w:ascii="Times New Roman" w:hAnsi="Times New Roman" w:cs="Times New Roman"/>
          <w:bCs/>
          <w:sz w:val="28"/>
          <w:szCs w:val="28"/>
        </w:rPr>
        <w:t>подхода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FA1560" w:rsidRPr="00DF1D06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lastRenderedPageBreak/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>
        <w:rPr>
          <w:sz w:val="28"/>
          <w:szCs w:val="28"/>
        </w:rPr>
        <w:t xml:space="preserve"> в ДОО.</w:t>
      </w:r>
    </w:p>
    <w:p w:rsidR="00253623" w:rsidRPr="00253623" w:rsidRDefault="00253623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255"/>
        <w:gridCol w:w="2156"/>
        <w:gridCol w:w="1984"/>
        <w:gridCol w:w="2076"/>
        <w:gridCol w:w="6388"/>
      </w:tblGrid>
      <w:tr w:rsidR="009758A4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Мероприятие,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 проведения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(ДОО, муниципальный,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межрегиональный,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региональный,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федеральный)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0E8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 (дата, гиперссылка,</w:t>
            </w:r>
          </w:p>
          <w:p w:rsidR="00220531" w:rsidRPr="00516F7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участников)</w:t>
            </w: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  <w:lang w:eastAsia="en-US"/>
              </w:rPr>
              <w:t>Формирование творческой группы ДОУ для работы в базовой площадке, издание приказа, планирование и работы группы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институциональный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34F84" w:rsidP="00B30742">
            <w:pPr>
              <w:pStyle w:val="a7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</w:t>
            </w:r>
            <w:r w:rsidR="007C5C8C" w:rsidRPr="00516F70">
              <w:rPr>
                <w:sz w:val="26"/>
                <w:szCs w:val="26"/>
              </w:rPr>
              <w:t>ентябрь,2023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  <w:r w:rsidR="00A53FC7" w:rsidRPr="00516F70">
              <w:rPr>
                <w:sz w:val="26"/>
                <w:szCs w:val="26"/>
              </w:rPr>
              <w:t>,</w:t>
            </w:r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Приказ о создании творческой группы</w:t>
            </w:r>
          </w:p>
          <w:p w:rsidR="00A53FC7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План работы группы на 2023-2024 учебный год</w:t>
            </w:r>
            <w:r w:rsidR="00A53FC7" w:rsidRPr="00516F70">
              <w:rPr>
                <w:sz w:val="26"/>
                <w:szCs w:val="26"/>
              </w:rPr>
              <w:t>, 7 человек</w:t>
            </w:r>
          </w:p>
          <w:p w:rsidR="007C5C8C" w:rsidRPr="00516F70" w:rsidRDefault="00D761F0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hyperlink r:id="rId8" w:history="1">
              <w:r w:rsidR="00A53FC7" w:rsidRPr="00516F70">
                <w:rPr>
                  <w:rStyle w:val="a4"/>
                  <w:sz w:val="26"/>
                  <w:szCs w:val="26"/>
                </w:rPr>
                <w:t>https://mdou93.edu.yar.ru/innovatsionnaya_deyatelnost/regionalnaya_bazovaya_plosh_33.html</w:t>
              </w:r>
            </w:hyperlink>
          </w:p>
          <w:p w:rsidR="00A53FC7" w:rsidRPr="00516F70" w:rsidRDefault="00A53FC7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516F70">
              <w:rPr>
                <w:sz w:val="26"/>
                <w:szCs w:val="26"/>
                <w:lang w:eastAsia="en-US"/>
              </w:rPr>
              <w:t>Формирование страницы о деятельности  площадки на сайте МДОУ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институциональный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34F84" w:rsidP="00B30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C5C8C"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ентябрь,2023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Гончаренко У.Б.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C7" w:rsidRPr="00516F70" w:rsidRDefault="00D761F0" w:rsidP="00A53FC7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hyperlink r:id="rId9" w:history="1">
              <w:r w:rsidR="00A53FC7" w:rsidRPr="00516F70">
                <w:rPr>
                  <w:rStyle w:val="a4"/>
                  <w:sz w:val="26"/>
                  <w:szCs w:val="26"/>
                </w:rPr>
                <w:t>https://mdou93.edu.yar.ru/innovatsionnaya_deyatelnost/regionalnaya_bazovaya_plosh_33.html</w:t>
              </w:r>
            </w:hyperlink>
          </w:p>
          <w:p w:rsidR="00A53FC7" w:rsidRPr="00516F70" w:rsidRDefault="00A53FC7" w:rsidP="00A53FC7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3 человека</w:t>
            </w:r>
          </w:p>
          <w:p w:rsidR="007C5C8C" w:rsidRPr="00516F70" w:rsidRDefault="007C5C8C" w:rsidP="0033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34F84" w:rsidP="00B3074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Интерактивная лекция: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«Использование современных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образовательных технологий нового поколения при формировании актуальных компетенций детей дошкольного возраста в условиях реализации Федеральной образовательной программы дошкольного образования: актуальность, форматы реализации,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–подход, педагогический потенциал» (Введение в курс)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334F84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24354" w:rsidP="00B30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26.10.23.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54" w:rsidRPr="00516F70" w:rsidRDefault="00324354" w:rsidP="00324354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Департамент образования мэрии города </w:t>
            </w:r>
            <w:r w:rsidRPr="00516F70">
              <w:rPr>
                <w:sz w:val="26"/>
                <w:szCs w:val="26"/>
              </w:rPr>
              <w:lastRenderedPageBreak/>
              <w:t>Ярославля, МОУ ГЦРО, МДОУ</w:t>
            </w:r>
          </w:p>
          <w:p w:rsidR="00324354" w:rsidRPr="00516F70" w:rsidRDefault="00B30742" w:rsidP="00B30742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</w:t>
            </w:r>
          </w:p>
          <w:p w:rsidR="00334F84" w:rsidRPr="00516F70" w:rsidRDefault="00334F84" w:rsidP="00334F8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334F84" w:rsidRPr="00516F70" w:rsidRDefault="00334F84" w:rsidP="00334F8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334F84" w:rsidRPr="00516F70" w:rsidRDefault="00334F84" w:rsidP="007C5C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34F84" w:rsidRPr="00516F70" w:rsidRDefault="00334F84" w:rsidP="007C5C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50636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 человека</w:t>
            </w:r>
          </w:p>
          <w:p w:rsidR="00506360" w:rsidRPr="00516F70" w:rsidRDefault="00D761F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506360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506360" w:rsidRPr="00516F70" w:rsidRDefault="0050636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8A1" w:rsidRPr="00516F70" w:rsidRDefault="00324354" w:rsidP="00324354">
            <w:pPr>
              <w:spacing w:line="228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Семинар-практикум: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</w:t>
            </w:r>
            <w:r w:rsidRPr="00516F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развивающая предметно пространственная </w:t>
            </w:r>
            <w:r w:rsidRPr="00516F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среда ДОУ: территория для развития инженерного, креативного, технического мышления, навыков конструирования, моделирования, программирования и других компетенций детей цифрового поколения» </w:t>
            </w:r>
          </w:p>
          <w:p w:rsidR="00324354" w:rsidRPr="00516F70" w:rsidRDefault="00324354" w:rsidP="0032435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Часть 1.</w:t>
            </w:r>
          </w:p>
          <w:p w:rsidR="007C5C8C" w:rsidRPr="00516F70" w:rsidRDefault="007C5C8C" w:rsidP="0032435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324354" w:rsidP="00B30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24354" w:rsidP="00B30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09.11.23.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54" w:rsidRPr="00516F70" w:rsidRDefault="00324354" w:rsidP="00324354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Департамент образования мэрии города Ярославля, </w:t>
            </w:r>
            <w:r w:rsidRPr="00516F70">
              <w:rPr>
                <w:sz w:val="26"/>
                <w:szCs w:val="26"/>
              </w:rPr>
              <w:lastRenderedPageBreak/>
              <w:t>МОУ ГЦРО, МДОУ</w:t>
            </w:r>
          </w:p>
          <w:p w:rsidR="00324354" w:rsidRPr="00516F70" w:rsidRDefault="00324354" w:rsidP="00324354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 </w:t>
            </w:r>
          </w:p>
          <w:p w:rsidR="00B30742" w:rsidRPr="00516F70" w:rsidRDefault="00B30742" w:rsidP="00B30742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B30742" w:rsidRPr="00516F70" w:rsidRDefault="00B30742" w:rsidP="00B30742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324354" w:rsidRPr="00516F70" w:rsidRDefault="00324354" w:rsidP="0032435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516F70">
              <w:rPr>
                <w:sz w:val="26"/>
                <w:szCs w:val="26"/>
                <w:lang w:eastAsia="ru-RU"/>
              </w:rPr>
              <w:t>Галанов А.С. автор дошкольного образовательного   проекта, развивающей программы «Дошколка ру», игротехник</w:t>
            </w:r>
          </w:p>
          <w:p w:rsidR="00324354" w:rsidRPr="00516F70" w:rsidRDefault="00324354" w:rsidP="0032435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516F70">
              <w:rPr>
                <w:sz w:val="26"/>
                <w:szCs w:val="26"/>
                <w:lang w:eastAsia="ru-RU"/>
              </w:rPr>
              <w:t>Суркова Светлана Борисовна – генеральный директор ООО «Школьный проект»</w:t>
            </w:r>
          </w:p>
          <w:p w:rsidR="00324354" w:rsidRPr="00516F70" w:rsidRDefault="00324354" w:rsidP="002E5BC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516F70">
              <w:rPr>
                <w:sz w:val="26"/>
                <w:szCs w:val="26"/>
                <w:lang w:eastAsia="ru-RU"/>
              </w:rPr>
              <w:lastRenderedPageBreak/>
              <w:t>ООО«Новый стиль», Авдеев Алексей Александрович – руководитель проектов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324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35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324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BC4" w:rsidRPr="00516F70" w:rsidRDefault="00324354" w:rsidP="002E1093">
            <w:pPr>
              <w:spacing w:line="228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</w:t>
            </w:r>
            <w:r w:rsidRPr="00516F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развивающая предметно пространственная среда ДОУ: территория для развития инженерного, креативного, технического мышления, навыков конструирования, моделирования, программирования и других компетенций детей цифрового поколения»</w:t>
            </w:r>
          </w:p>
          <w:p w:rsidR="007C5C8C" w:rsidRPr="00516F70" w:rsidRDefault="00324354" w:rsidP="002E1093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Часть 2.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2E5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324354" w:rsidP="002E5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23.11.23.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 </w:t>
            </w:r>
          </w:p>
          <w:p w:rsidR="002E1093" w:rsidRPr="00516F70" w:rsidRDefault="002E1093" w:rsidP="002E1093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2E1093" w:rsidRPr="00516F70" w:rsidRDefault="002E1093" w:rsidP="002E1093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2E1093" w:rsidRPr="00516F70" w:rsidRDefault="002E1093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2E1093" w:rsidRPr="00516F70" w:rsidRDefault="002E1093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Шиц Ю.Е.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2E1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2E1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BC4" w:rsidRPr="00516F70" w:rsidRDefault="002E5BC4" w:rsidP="002E5B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Семинар-практикум: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«Современные подходы к конструктивно-модельной деятельности в ДОУ: актуальность, проблемы, перспективы</w:t>
            </w:r>
            <w:r w:rsidR="004132A6"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подход, ЦОР ДОУ: безопасное социокультурное пространство воспитания, формирования и развития личности ребенка дошкольного возраста)».</w:t>
            </w:r>
          </w:p>
          <w:p w:rsidR="007C5C8C" w:rsidRPr="00516F70" w:rsidRDefault="007C5C8C" w:rsidP="002E1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2E5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2E1093" w:rsidP="002E5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05.12.23.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Департамент образования </w:t>
            </w:r>
            <w:r w:rsidRPr="00516F70">
              <w:rPr>
                <w:sz w:val="26"/>
                <w:szCs w:val="26"/>
              </w:rPr>
              <w:lastRenderedPageBreak/>
              <w:t>мэрии города Ярославля, МОУ ГЦРО, МДОУ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 </w:t>
            </w:r>
          </w:p>
          <w:p w:rsidR="002E5BC4" w:rsidRPr="00516F70" w:rsidRDefault="002E5BC4" w:rsidP="002E5BC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2E5BC4" w:rsidRPr="00516F70" w:rsidRDefault="002E5BC4" w:rsidP="002E5BC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2E5BC4" w:rsidRPr="00516F70" w:rsidRDefault="002E5BC4" w:rsidP="002E5BC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Образовательный  портал МЕРСИБО,город Москва,</w:t>
            </w:r>
          </w:p>
          <w:p w:rsidR="002E5BC4" w:rsidRPr="00516F70" w:rsidRDefault="002E5BC4" w:rsidP="002E5BC4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Е.А.Суслова, координатор проекта.</w:t>
            </w:r>
          </w:p>
          <w:p w:rsidR="002E5BC4" w:rsidRPr="00516F70" w:rsidRDefault="002E5BC4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2E1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30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2E1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93" w:rsidRPr="00516F70" w:rsidRDefault="002E1093" w:rsidP="002E1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опыта работы ДОО на </w:t>
            </w:r>
            <w:r w:rsidRPr="00516F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Международной ярмарке в Ростове.</w:t>
            </w:r>
          </w:p>
          <w:p w:rsidR="00C32909" w:rsidRPr="00516F70" w:rsidRDefault="00C32909" w:rsidP="00C329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Дополнительная программа (проект) повышения квалификации педагогических работников дошкольного образования: 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</w:t>
            </w: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образования» отмечена </w:t>
            </w:r>
            <w:r w:rsidRPr="00516F7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дипломом победителя 2 степени, </w:t>
            </w:r>
          </w:p>
          <w:p w:rsidR="00C32909" w:rsidRPr="00516F70" w:rsidRDefault="00C32909" w:rsidP="00C32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Мастер-класс:</w:t>
            </w: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«Формирование логического и алгоритмического мышления, stem-компетенций детей дошкольного возраста посредством образовательных решений Академии Наураши «Цифровая stem – лаборатория»</w:t>
            </w:r>
          </w:p>
          <w:p w:rsidR="007C5C8C" w:rsidRPr="00516F70" w:rsidRDefault="00C32909" w:rsidP="002E1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признан лучшим.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2E1093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международный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93" w:rsidRPr="00516F70" w:rsidRDefault="002E1093" w:rsidP="002E5B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15.12.2023 г.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93" w:rsidRPr="00516F70" w:rsidRDefault="002E1093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КДО ГАУ ДПО ЯО ИРО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МДОУ № 93 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lastRenderedPageBreak/>
              <w:t>Пташинская М.В.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FD50F8" w:rsidRPr="00516F70" w:rsidRDefault="00FD50F8" w:rsidP="00FD50F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D50F8" w:rsidRPr="00516F70" w:rsidRDefault="00FD50F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93" w:rsidRPr="00516F70" w:rsidRDefault="002E1093" w:rsidP="002E1093">
            <w:pPr>
              <w:spacing w:after="0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fldChar w:fldCharType="begin"/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HYPERLINK "https://rostzentr.edu.yar.ru/mezhdunarodnaya_yarmarka_sotsialno_mi_67/15yarmarka.html" </w:instrTex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Pr="00516F70"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https://rostzentr.edu.</w:t>
            </w:r>
          </w:p>
          <w:p w:rsidR="002E1093" w:rsidRPr="00516F70" w:rsidRDefault="002E1093" w:rsidP="002E1093">
            <w:pPr>
              <w:spacing w:after="0"/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</w:pPr>
            <w:r w:rsidRPr="00516F70"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yar.ru/mezhdunarodnaya_</w:t>
            </w:r>
          </w:p>
          <w:p w:rsidR="002E1093" w:rsidRPr="00516F70" w:rsidRDefault="002E1093" w:rsidP="002E1093">
            <w:pPr>
              <w:spacing w:after="0"/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</w:pPr>
            <w:r w:rsidRPr="00516F70"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yarmarka_sotsialno_mi_</w:t>
            </w:r>
          </w:p>
          <w:p w:rsidR="002E1093" w:rsidRPr="00516F70" w:rsidRDefault="002E1093" w:rsidP="002E1093">
            <w:pPr>
              <w:spacing w:after="0"/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</w:pPr>
            <w:r w:rsidRPr="00516F70"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67/15yarmarka.html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</w:p>
          <w:p w:rsidR="007C5C8C" w:rsidRPr="00516F70" w:rsidRDefault="00D761F0" w:rsidP="002E1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4" w:tgtFrame="_blank" w:history="1">
              <w:r w:rsidR="002E1093" w:rsidRPr="00516F70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https://vk.com/yarmarkavrostove</w:t>
              </w:r>
            </w:hyperlink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161118" w:rsidP="002A0B3E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педагогических работников МДОУ: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161118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18" w:rsidRPr="00516F70" w:rsidRDefault="00161118" w:rsidP="00CD52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06.02.24.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7C5C8C" w:rsidRPr="00516F7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Надежина М.А.</w:t>
            </w:r>
            <w:r w:rsidR="007C5C8C" w:rsidRPr="00516F70">
              <w:rPr>
                <w:sz w:val="26"/>
                <w:szCs w:val="26"/>
              </w:rPr>
              <w:t>., МДОУ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 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516F70" w:rsidRDefault="00161118" w:rsidP="002A0B3E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Семинар-практикум;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«Внедрение и реализация робототехники в ДОО: модели, программно-методическое обеспечение, педагогический мониторинг». Робот</w:t>
            </w:r>
            <w:r w:rsidR="002A0B3E" w:rsidRPr="00516F70">
              <w:rPr>
                <w:rFonts w:ascii="Times New Roman" w:hAnsi="Times New Roman" w:cs="Times New Roman"/>
                <w:sz w:val="26"/>
                <w:szCs w:val="26"/>
              </w:rPr>
              <w:t>отехнический модуль Технолоаб.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18" w:rsidRPr="00516F70" w:rsidRDefault="000C330C" w:rsidP="00EB26B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61118" w:rsidRPr="00516F70">
              <w:rPr>
                <w:rFonts w:ascii="Times New Roman" w:hAnsi="Times New Roman" w:cs="Times New Roman"/>
                <w:sz w:val="26"/>
                <w:szCs w:val="26"/>
              </w:rPr>
              <w:t>.02.24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Департамент образования мэрии города Ярославля, </w:t>
            </w:r>
          </w:p>
          <w:p w:rsidR="00161118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МДОУ № 93</w:t>
            </w:r>
          </w:p>
          <w:p w:rsidR="00161118" w:rsidRPr="00516F7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161118" w:rsidRPr="00516F7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161118" w:rsidRPr="00516F70" w:rsidRDefault="00161118" w:rsidP="0016111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161118" w:rsidRPr="00516F7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79" w:rsidRPr="00516F70" w:rsidRDefault="004C7979" w:rsidP="007C5C8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  <w:p w:rsidR="007C5C8C" w:rsidRPr="00516F70" w:rsidRDefault="00A4135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«Использование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 – методических комплектов, развивающего  оборудования компании «Сенс</w:t>
            </w:r>
            <w:r w:rsidR="00EB26B8" w:rsidRPr="00516F70">
              <w:rPr>
                <w:rFonts w:ascii="Times New Roman" w:hAnsi="Times New Roman" w:cs="Times New Roman"/>
                <w:sz w:val="26"/>
                <w:szCs w:val="26"/>
              </w:rPr>
              <w:t>ориум групп» для познавательно -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с воспитанниками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региональный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516F70" w:rsidRDefault="00A4135C" w:rsidP="0031210B">
            <w:pPr>
              <w:tabs>
                <w:tab w:val="center" w:pos="742"/>
              </w:tabs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19.03.24.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516F70" w:rsidRDefault="00A4135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ООО «Сенсориум </w:t>
            </w:r>
            <w:r w:rsidRPr="00516F70">
              <w:rPr>
                <w:sz w:val="26"/>
                <w:szCs w:val="26"/>
              </w:rPr>
              <w:lastRenderedPageBreak/>
              <w:t>групп, город Москва</w:t>
            </w:r>
          </w:p>
          <w:p w:rsidR="007C5C8C" w:rsidRPr="00516F70" w:rsidRDefault="007C5C8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МДОУ № 93 </w:t>
            </w:r>
          </w:p>
          <w:p w:rsidR="00A4135C" w:rsidRPr="00516F70" w:rsidRDefault="00A4135C" w:rsidP="00EB26B8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A4135C" w:rsidRPr="00516F70" w:rsidRDefault="00A4135C" w:rsidP="00EB26B8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A4135C" w:rsidRPr="00516F70" w:rsidRDefault="00A4135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37</w:t>
            </w:r>
            <w:r w:rsidR="00F72569"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A4135C" w:rsidP="004C7979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«Внедрение и реализация </w:t>
            </w:r>
            <w:r w:rsidRPr="00516F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- образования в ДОО: модели, программно-методическое обеспечение, педагогический мониторинг: цифровая образовательная среда, образовательные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Наустим»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516F70" w:rsidRDefault="00A4135C" w:rsidP="00EB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28.03.24.</w:t>
            </w: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 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lastRenderedPageBreak/>
              <w:t>Пташинская М.В.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4135C" w:rsidRPr="00516F70" w:rsidRDefault="00A4135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20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педагогических работников МДОУ </w:t>
            </w:r>
            <w:r w:rsidRPr="00516F70">
              <w:rPr>
                <w:rFonts w:ascii="Times New Roman" w:hAnsi="Times New Roman" w:cs="Times New Roman"/>
                <w:kern w:val="3"/>
                <w:sz w:val="26"/>
                <w:szCs w:val="26"/>
              </w:rPr>
              <w:t xml:space="preserve"> «Организация педагогической деятельности в группах раннего возраста: новый взгляд и современные подходы»</w:t>
            </w: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kern w:val="3"/>
                <w:sz w:val="26"/>
                <w:szCs w:val="26"/>
              </w:rPr>
              <w:t>11.04.24</w:t>
            </w:r>
            <w:r w:rsidR="00EB26B8" w:rsidRPr="00516F70">
              <w:rPr>
                <w:rFonts w:ascii="Times New Roman" w:hAnsi="Times New Roman" w:cs="Times New Roman"/>
                <w:kern w:val="3"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Надежина М.А.., МДОУ № 93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A4135C" w:rsidRPr="00516F7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</w:t>
            </w:r>
          </w:p>
          <w:p w:rsidR="007C5C8C" w:rsidRPr="00516F7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516F7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 педагогических работников МДОУ:</w:t>
            </w:r>
          </w:p>
          <w:p w:rsidR="00A4135C" w:rsidRPr="00516F7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STEM-подхода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практическую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деятельность ДОО: модели, программно-методическое обеспечение: «умная пчела», «робомышь», программируемый робот Ботли, дидактический комплект «Послушные ладошки», </w:t>
            </w:r>
          </w:p>
          <w:p w:rsidR="007C5C8C" w:rsidRPr="00516F70" w:rsidRDefault="007C5C8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25.04.24</w:t>
            </w:r>
            <w:r w:rsidR="00EB26B8"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516F7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93, 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lastRenderedPageBreak/>
              <w:t>Прокуророва С.Е.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EB26B8" w:rsidRPr="00516F7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EB26B8" w:rsidRPr="00516F70" w:rsidRDefault="00EB26B8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516F70">
              <w:rPr>
                <w:sz w:val="26"/>
                <w:szCs w:val="26"/>
                <w:lang w:eastAsia="ru-RU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25 человек</w:t>
            </w:r>
          </w:p>
          <w:p w:rsidR="000C330C" w:rsidRPr="00516F70" w:rsidRDefault="00D761F0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" w:history="1">
              <w:r w:rsidR="000C330C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516F7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516F7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516F70" w:rsidRDefault="00A4135C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Участие педагогов ДОУ в Региональном фестивале современных инновационных технологий «Техно</w:t>
            </w:r>
            <w:r w:rsidRPr="00516F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-2023» Ярославского кампуса «Университета детства», </w:t>
            </w:r>
          </w:p>
          <w:p w:rsidR="00EB26B8" w:rsidRPr="00516F70" w:rsidRDefault="00EB26B8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командной игре</w:t>
            </w:r>
          </w:p>
          <w:p w:rsidR="00EB26B8" w:rsidRPr="00516F70" w:rsidRDefault="00EB26B8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Презентация видеоролика: реализация технологии социального партнерства с родителями «Семейный альбом»</w:t>
            </w:r>
          </w:p>
          <w:p w:rsidR="007C5C8C" w:rsidRPr="00516F70" w:rsidRDefault="007C5C8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7C5C8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="00A4135C"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29.03.24.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МДОУ № 93 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C32909" w:rsidRPr="00516F70" w:rsidRDefault="00C32909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666CDA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 человек</w:t>
            </w:r>
          </w:p>
          <w:p w:rsidR="00666CDA" w:rsidRPr="00516F70" w:rsidRDefault="00D761F0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="00666CDA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https://vk.com/wall-202696939_1169</w:t>
              </w:r>
            </w:hyperlink>
          </w:p>
          <w:p w:rsidR="00666CDA" w:rsidRPr="00516F70" w:rsidRDefault="00D761F0" w:rsidP="00A4135C">
            <w:pPr>
              <w:spacing w:after="0"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" w:history="1">
              <w:r w:rsidR="00666CDA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https://mdou93.edu.yar.ru/fotogalereya/2024/tehnoroint_2024.html</w:t>
              </w:r>
            </w:hyperlink>
          </w:p>
          <w:p w:rsidR="00224A8E" w:rsidRPr="00516F70" w:rsidRDefault="00224A8E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66CDA" w:rsidRPr="00516F70" w:rsidRDefault="00666CDA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516F70" w:rsidRDefault="00C32909" w:rsidP="00F6517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</w:t>
            </w:r>
          </w:p>
          <w:p w:rsidR="00C32909" w:rsidRPr="00516F70" w:rsidRDefault="00C32909" w:rsidP="00F6517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педагогических работников МДОУ:</w:t>
            </w:r>
          </w:p>
          <w:p w:rsidR="007C5C8C" w:rsidRPr="00516F70" w:rsidRDefault="00C32909" w:rsidP="00F6517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«Презентация проектов «Использование развивающего оборудования для создания современной предметно-пространственной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 дошкольной образовательной организации»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C32909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C32909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16.05.2024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516F7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93,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Шиц Ю.Е.</w:t>
            </w: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C32909" w:rsidRPr="00516F7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44 человека</w:t>
            </w:r>
          </w:p>
          <w:p w:rsidR="00693CAE" w:rsidRPr="00516F70" w:rsidRDefault="00D761F0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" w:history="1">
              <w:r w:rsidR="00693CAE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693CAE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D14A40" w:rsidP="00D14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региональном марафоне видеороликов «Среда, ориентированная на ребенка»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516F70" w:rsidRDefault="00D14A40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D14A40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27.04-25.05.24.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Зятинина Т.Н., куратор трека,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Басиладзе Е.В.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Царегородцева И.А.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D14A40" w:rsidRPr="00516F7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7C5C8C" w:rsidRPr="00516F70" w:rsidRDefault="00D14A40" w:rsidP="003F1EEF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3F1EEF" w:rsidRPr="00516F70" w:rsidRDefault="003F1EEF" w:rsidP="003F1EEF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 человек</w:t>
            </w:r>
          </w:p>
          <w:p w:rsidR="00693CAE" w:rsidRPr="00516F70" w:rsidRDefault="00D761F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="00693CAE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693CAE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F72569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516F7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516F70" w:rsidRDefault="00F72569" w:rsidP="00D14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совет № 3: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516F70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воспитанниками ДОО»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9" w:rsidRPr="00516F70" w:rsidRDefault="00F72569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институциональный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516F70" w:rsidRDefault="00F72569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МДОУ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 № 93,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Совина Л.А.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Куликова Я.Ю.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Пташинская М.В.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Ефимова Е.А.</w:t>
            </w:r>
          </w:p>
          <w:p w:rsidR="00F72569" w:rsidRPr="00516F7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lastRenderedPageBreak/>
              <w:t>Шиц Ю.Е.</w:t>
            </w:r>
          </w:p>
          <w:p w:rsidR="00F72569" w:rsidRPr="00516F70" w:rsidRDefault="00F72569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516F7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42 человека</w:t>
            </w:r>
          </w:p>
          <w:p w:rsidR="00F72569" w:rsidRPr="00516F70" w:rsidRDefault="00D761F0" w:rsidP="00F72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25" w:history="1">
              <w:r w:rsidR="00F72569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F72569" w:rsidRPr="00516F7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F72569" w:rsidRPr="00516F7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1159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591C33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  <w:r w:rsidR="0071159C"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71159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Подведение итогов работы базовой площадки в 2021-2024 учебных годах: формирование итогов продуктов, систематизация методических материалов. Предоставление информационно-методического отчета о деятельности базовой площадки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C" w:rsidRPr="00516F7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институциональный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Захарова Т.Н.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1159C" w:rsidRPr="00516F70" w:rsidRDefault="0071159C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 человек</w:t>
            </w:r>
          </w:p>
          <w:p w:rsidR="00693CAE" w:rsidRPr="00516F70" w:rsidRDefault="00D761F0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26" w:history="1">
              <w:r w:rsidR="00693CAE" w:rsidRPr="00516F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693CAE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1159C" w:rsidRPr="00516F70" w:rsidTr="007C5C8C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591C33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71159C"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71159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Формирование пакета документов на соискание статуса базовой площадки в 2024-2027 учебных годах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C" w:rsidRPr="00516F7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апрель-май,</w:t>
            </w:r>
          </w:p>
          <w:p w:rsidR="0071159C" w:rsidRPr="00516F7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17.05.2024.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 xml:space="preserve">КДО ГАУ ДПО ЯО ИРО, 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Захарова Т.Н.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Прокуророва С.Е.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516F70">
              <w:rPr>
                <w:sz w:val="26"/>
                <w:szCs w:val="26"/>
              </w:rPr>
              <w:t>Макшева Е.В.</w:t>
            </w:r>
          </w:p>
          <w:p w:rsidR="0071159C" w:rsidRPr="00516F7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516F7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6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 человек</w:t>
            </w:r>
          </w:p>
        </w:tc>
      </w:tr>
    </w:tbl>
    <w:p w:rsidR="00A20D9F" w:rsidRPr="00516F70" w:rsidRDefault="00A20D9F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531" w:rsidRPr="00516F7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Указать страницу сайта, где размещена информация о деятельности Базовой площадки (мероприятия)</w:t>
      </w:r>
      <w:r w:rsidR="00306D46" w:rsidRPr="00516F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CAE" w:rsidRPr="00516F70" w:rsidRDefault="00D761F0" w:rsidP="00693C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27" w:history="1">
        <w:r w:rsidR="00693CAE" w:rsidRPr="00516F7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https://mdou93.edu.yar.ru/innovatsionnaya_deyatelnost/regionalnaya_bazovaya_plosh_33.html</w:t>
        </w:r>
      </w:hyperlink>
    </w:p>
    <w:p w:rsidR="00693CAE" w:rsidRPr="00516F70" w:rsidRDefault="00693CAE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432" w:rsidRPr="00516F70" w:rsidRDefault="007A0432" w:rsidP="00306D4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516F70" w:rsidTr="007A0432">
        <w:tc>
          <w:tcPr>
            <w:tcW w:w="567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34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909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23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педагогов</w:t>
            </w:r>
          </w:p>
        </w:tc>
      </w:tr>
      <w:tr w:rsidR="007A0432" w:rsidRPr="00516F70" w:rsidTr="007A0432">
        <w:tc>
          <w:tcPr>
            <w:tcW w:w="567" w:type="dxa"/>
          </w:tcPr>
          <w:p w:rsidR="007A0432" w:rsidRPr="00516F70" w:rsidRDefault="007A043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</w:tcPr>
          <w:p w:rsidR="007A0432" w:rsidRPr="00516F70" w:rsidRDefault="0088673F" w:rsidP="00306D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- новый ориентир в сов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>ременном дошкольном образовании»,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Общество с</w:t>
            </w:r>
            <w:r w:rsidR="00306D46" w:rsidRPr="00516F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ограниченной ответственностью «Образовариум»</w:t>
            </w:r>
          </w:p>
        </w:tc>
        <w:tc>
          <w:tcPr>
            <w:tcW w:w="3909" w:type="dxa"/>
          </w:tcPr>
          <w:p w:rsidR="007A0432" w:rsidRPr="00516F70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45715F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432" w:rsidRPr="00516F70"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3123" w:type="dxa"/>
          </w:tcPr>
          <w:p w:rsidR="007A0432" w:rsidRPr="00516F70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20531" w:rsidRPr="00516F70" w:rsidTr="007A0432">
        <w:tc>
          <w:tcPr>
            <w:tcW w:w="567" w:type="dxa"/>
          </w:tcPr>
          <w:p w:rsidR="00220531" w:rsidRPr="00516F70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4" w:type="dxa"/>
          </w:tcPr>
          <w:p w:rsidR="00220531" w:rsidRPr="00516F70" w:rsidRDefault="00306D46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673F" w:rsidRPr="00516F7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двигательной активности и игры детей раннего возраста»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673F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ГОАУ ЯО ИРО </w:t>
            </w:r>
          </w:p>
        </w:tc>
        <w:tc>
          <w:tcPr>
            <w:tcW w:w="3909" w:type="dxa"/>
          </w:tcPr>
          <w:p w:rsidR="00220531" w:rsidRPr="00516F70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220531" w:rsidRPr="00516F70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8673F" w:rsidRPr="00516F70" w:rsidTr="007A0432">
        <w:tc>
          <w:tcPr>
            <w:tcW w:w="567" w:type="dxa"/>
          </w:tcPr>
          <w:p w:rsidR="0088673F" w:rsidRPr="00516F70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34" w:type="dxa"/>
          </w:tcPr>
          <w:p w:rsidR="0088673F" w:rsidRPr="00516F70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673F" w:rsidRPr="00516F70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и  качество развития дошкольного образования», ГОАУ ЯО ИРО</w:t>
            </w:r>
          </w:p>
        </w:tc>
        <w:tc>
          <w:tcPr>
            <w:tcW w:w="3909" w:type="dxa"/>
          </w:tcPr>
          <w:p w:rsidR="0088673F" w:rsidRPr="00516F70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23" w:type="dxa"/>
          </w:tcPr>
          <w:p w:rsidR="0088673F" w:rsidRPr="00516F70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673F" w:rsidRPr="00516F70" w:rsidTr="007A0432">
        <w:tc>
          <w:tcPr>
            <w:tcW w:w="567" w:type="dxa"/>
          </w:tcPr>
          <w:p w:rsidR="0088673F" w:rsidRPr="00516F70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34" w:type="dxa"/>
          </w:tcPr>
          <w:p w:rsidR="0088673F" w:rsidRPr="00516F70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МОУ ГЦРО</w:t>
            </w:r>
          </w:p>
        </w:tc>
        <w:tc>
          <w:tcPr>
            <w:tcW w:w="3909" w:type="dxa"/>
          </w:tcPr>
          <w:p w:rsidR="0088673F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23" w:type="dxa"/>
          </w:tcPr>
          <w:p w:rsidR="0088673F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2DAC" w:rsidRPr="00516F70" w:rsidTr="007A0432">
        <w:tc>
          <w:tcPr>
            <w:tcW w:w="567" w:type="dxa"/>
          </w:tcPr>
          <w:p w:rsidR="00722DAC" w:rsidRPr="00516F70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34" w:type="dxa"/>
          </w:tcPr>
          <w:p w:rsidR="00306D46" w:rsidRPr="00516F70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ПП «Педагогическая деятельность в сфере дополнительного образования» 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ГОАУ ЯО ИРО </w:t>
            </w:r>
          </w:p>
        </w:tc>
        <w:tc>
          <w:tcPr>
            <w:tcW w:w="3909" w:type="dxa"/>
          </w:tcPr>
          <w:p w:rsidR="00722DAC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3123" w:type="dxa"/>
          </w:tcPr>
          <w:p w:rsidR="00722DAC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2DAC" w:rsidRPr="00516F70" w:rsidTr="007A0432">
        <w:tc>
          <w:tcPr>
            <w:tcW w:w="567" w:type="dxa"/>
          </w:tcPr>
          <w:p w:rsidR="00722DAC" w:rsidRPr="00516F70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34" w:type="dxa"/>
          </w:tcPr>
          <w:p w:rsidR="00722DAC" w:rsidRPr="00516F70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«Инклюзивное образование для детей с ОВЗ» ГОАУ ЯО ИРО </w:t>
            </w:r>
          </w:p>
        </w:tc>
        <w:tc>
          <w:tcPr>
            <w:tcW w:w="3909" w:type="dxa"/>
          </w:tcPr>
          <w:p w:rsidR="00722DAC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123" w:type="dxa"/>
          </w:tcPr>
          <w:p w:rsidR="00722DAC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13071" w:rsidRPr="00516F70" w:rsidTr="007A0432">
        <w:tc>
          <w:tcPr>
            <w:tcW w:w="567" w:type="dxa"/>
          </w:tcPr>
          <w:p w:rsidR="00413071" w:rsidRPr="00516F70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434" w:type="dxa"/>
          </w:tcPr>
          <w:p w:rsidR="00413071" w:rsidRPr="00516F70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3071" w:rsidRPr="00516F70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компетенций педагога дошкольной образовательной организации в условиях реализации</w:t>
            </w:r>
          </w:p>
          <w:p w:rsidR="00413071" w:rsidRPr="00516F70" w:rsidRDefault="00413071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Федеральной образовательной программы д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ошкольного образования (ФОП ДО)»,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413071" w:rsidRPr="00516F70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413071" w:rsidRPr="00516F70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6D46" w:rsidRPr="00516F70" w:rsidTr="007A0432">
        <w:tc>
          <w:tcPr>
            <w:tcW w:w="567" w:type="dxa"/>
          </w:tcPr>
          <w:p w:rsidR="00306D46" w:rsidRPr="00516F70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34" w:type="dxa"/>
          </w:tcPr>
          <w:p w:rsidR="00516F70" w:rsidRPr="00516F70" w:rsidRDefault="00516F70" w:rsidP="00516F70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06D46" w:rsidRPr="00516F70" w:rsidRDefault="00516F70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сюжетной игры детей дошкольного возраста»</w:t>
            </w:r>
          </w:p>
        </w:tc>
        <w:tc>
          <w:tcPr>
            <w:tcW w:w="3909" w:type="dxa"/>
          </w:tcPr>
          <w:p w:rsidR="00306D46" w:rsidRPr="00516F70" w:rsidRDefault="00516F70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06D46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57D9" w:rsidRPr="00516F70" w:rsidTr="007A0432">
        <w:tc>
          <w:tcPr>
            <w:tcW w:w="567" w:type="dxa"/>
          </w:tcPr>
          <w:p w:rsidR="003E57D9" w:rsidRPr="00516F70" w:rsidRDefault="003E57D9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34" w:type="dxa"/>
          </w:tcPr>
          <w:p w:rsidR="003E57D9" w:rsidRPr="00516F70" w:rsidRDefault="003E57D9" w:rsidP="003E57D9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E57D9" w:rsidRPr="00516F70" w:rsidRDefault="003E57D9" w:rsidP="00195BA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</w:rPr>
              <w:t>«Экономическое воспитание дошкольников в условиях реализации ФГОС ДО и ФОП ДО»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(36 ч.)</w:t>
            </w:r>
          </w:p>
        </w:tc>
        <w:tc>
          <w:tcPr>
            <w:tcW w:w="3909" w:type="dxa"/>
          </w:tcPr>
          <w:p w:rsidR="003E57D9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E57D9" w:rsidRPr="00516F70" w:rsidRDefault="00693CAE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57D9" w:rsidRPr="00516F70" w:rsidTr="007A0432">
        <w:tc>
          <w:tcPr>
            <w:tcW w:w="567" w:type="dxa"/>
          </w:tcPr>
          <w:p w:rsidR="003E57D9" w:rsidRPr="00516F70" w:rsidRDefault="003E57D9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434" w:type="dxa"/>
          </w:tcPr>
          <w:p w:rsidR="00516F70" w:rsidRPr="00516F70" w:rsidRDefault="00516F70" w:rsidP="00516F70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E57D9" w:rsidRPr="00516F70" w:rsidRDefault="00516F70" w:rsidP="00516F70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516F70">
              <w:rPr>
                <w:rStyle w:val="af"/>
                <w:rFonts w:ascii="Times New Roman" w:hAnsi="Times New Roman" w:cs="Times New Roman"/>
                <w:b w:val="0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="00224A8E" w:rsidRPr="00516F70">
              <w:rPr>
                <w:rStyle w:val="af"/>
                <w:rFonts w:ascii="Times New Roman" w:hAnsi="Times New Roman" w:cs="Times New Roman"/>
                <w:b w:val="0"/>
                <w:color w:val="1A1A1A"/>
                <w:sz w:val="26"/>
                <w:szCs w:val="26"/>
                <w:shd w:val="clear" w:color="auto" w:fill="FFFFFF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</w:p>
        </w:tc>
        <w:tc>
          <w:tcPr>
            <w:tcW w:w="3909" w:type="dxa"/>
          </w:tcPr>
          <w:p w:rsidR="003E57D9" w:rsidRPr="00516F70" w:rsidRDefault="00224A8E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E57D9" w:rsidRPr="00516F70" w:rsidRDefault="003E57D9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20531" w:rsidRPr="00516F70" w:rsidRDefault="00220531" w:rsidP="00195BA0">
      <w:pPr>
        <w:rPr>
          <w:rFonts w:ascii="Times New Roman" w:hAnsi="Times New Roman" w:cs="Times New Roman"/>
          <w:sz w:val="26"/>
          <w:szCs w:val="26"/>
        </w:rPr>
      </w:pPr>
    </w:p>
    <w:p w:rsidR="00220531" w:rsidRPr="00516F70" w:rsidRDefault="0045715F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Оснащение </w:t>
      </w:r>
      <w:r w:rsidR="00220531" w:rsidRPr="00516F70">
        <w:rPr>
          <w:rFonts w:ascii="Times New Roman" w:hAnsi="Times New Roman" w:cs="Times New Roman"/>
          <w:b/>
          <w:sz w:val="26"/>
          <w:szCs w:val="26"/>
        </w:rPr>
        <w:t>деятельности Базовой площадки</w:t>
      </w:r>
    </w:p>
    <w:p w:rsidR="00220531" w:rsidRPr="00516F7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EAF" w:rsidRPr="00516F70" w:rsidRDefault="00E27EAF" w:rsidP="001F5F2A">
      <w:pPr>
        <w:pStyle w:val="body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В дошкольном образовательном учреждени</w:t>
      </w:r>
      <w:r w:rsidR="00C27CFF" w:rsidRPr="00516F70">
        <w:rPr>
          <w:sz w:val="26"/>
          <w:szCs w:val="26"/>
        </w:rPr>
        <w:t xml:space="preserve">и постоянно совершенствуется и </w:t>
      </w:r>
      <w:r w:rsidRPr="00516F70">
        <w:rPr>
          <w:sz w:val="26"/>
          <w:szCs w:val="26"/>
        </w:rPr>
        <w:t>развивается современная материально – техническая база, развивающая предметно-пространственная среда: п</w:t>
      </w:r>
      <w:bookmarkStart w:id="0" w:name="_GoBack"/>
      <w:bookmarkEnd w:id="0"/>
      <w:r w:rsidRPr="00516F70">
        <w:rPr>
          <w:sz w:val="26"/>
          <w:szCs w:val="26"/>
        </w:rPr>
        <w:t xml:space="preserve">риобретено  игровое оборудование, мультимедийные комплексы в соответствии с требованиями ФГОС ДО. Мультимедийная система используется для обогащения различных видов деятельности детей, так как медиатека включает в себя широкий спектр информационного материала по всем направления педагогической деятельности, доступность интернет-ресурса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 у педагогов и воспитанников.  Развивающая предметно-пространственная  среда ДОУ – это система развивающих </w:t>
      </w:r>
      <w:r w:rsidRPr="00516F70">
        <w:rPr>
          <w:sz w:val="26"/>
          <w:szCs w:val="26"/>
        </w:rPr>
        <w:lastRenderedPageBreak/>
        <w:t xml:space="preserve">интерактивных центров, модулей активностей детей, насыщенных играми, игрушками, пособиями, оборудованием нового поколения, материалом для организации самостоятельной творческой образовательной деятельности детей.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С 2021 реализуется проект моделирования лаборатории науки и техники (мини</w:t>
      </w:r>
      <w:r w:rsidR="006B3660" w:rsidRPr="00516F70">
        <w:rPr>
          <w:sz w:val="26"/>
          <w:szCs w:val="26"/>
        </w:rPr>
        <w:t>-</w:t>
      </w:r>
      <w:r w:rsidRPr="00516F70">
        <w:rPr>
          <w:sz w:val="26"/>
          <w:szCs w:val="26"/>
        </w:rPr>
        <w:t xml:space="preserve">кванториума) в отдельном помещении.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В период с 2018 по 2021 детский сад –муниципальная инновационная площадка: «Развитие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E27EAF" w:rsidRPr="00516F70" w:rsidRDefault="00E27EAF" w:rsidP="00F311E4">
      <w:pPr>
        <w:pStyle w:val="bodytext"/>
        <w:spacing w:before="0" w:beforeAutospacing="0" w:after="0" w:afterAutospacing="0" w:line="360" w:lineRule="auto"/>
        <w:rPr>
          <w:sz w:val="26"/>
          <w:szCs w:val="26"/>
        </w:rPr>
      </w:pPr>
      <w:r w:rsidRPr="00516F70">
        <w:rPr>
          <w:sz w:val="26"/>
          <w:szCs w:val="26"/>
        </w:rPr>
        <w:t xml:space="preserve">     В детском саду создана творческая группа педагогических работников, которая обобщает имеющийся опыт и 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картотеки, игры и проч.</w:t>
      </w:r>
      <w:r w:rsidR="00F311E4" w:rsidRPr="00516F70">
        <w:rPr>
          <w:sz w:val="26"/>
          <w:szCs w:val="26"/>
        </w:rPr>
        <w:t xml:space="preserve"> </w:t>
      </w:r>
      <w:hyperlink r:id="rId28" w:history="1">
        <w:r w:rsidR="00F311E4" w:rsidRPr="00516F70">
          <w:rPr>
            <w:rStyle w:val="a4"/>
            <w:sz w:val="26"/>
            <w:szCs w:val="26"/>
          </w:rPr>
          <w:t>https://mdou93.edu.yar.ru/svedeniya/materialno_tehnicheskoe_obespechenie_i_osnashchennost_obrazovatelnogo_protsessa/materialno_minus_tehnicheskoe_obespec_85.html</w:t>
        </w:r>
      </w:hyperlink>
    </w:p>
    <w:p w:rsidR="00F311E4" w:rsidRPr="00516F70" w:rsidRDefault="00F311E4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B3660" w:rsidRPr="00516F70" w:rsidRDefault="006B366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  <w:t xml:space="preserve">В дошкольном образовательном учреждении сформирован профессиональный, творческий коллектив сотрудников. 83% педагогических работников имеют высшее педагогическое образование, 86% - первую и высшую квалификационную категории, 100%   педагога прошли курсовую подготовку по актуальным современным направлениям дошкольного образования, 14% - прошли профессиональную переподготовку. </w:t>
      </w:r>
    </w:p>
    <w:p w:rsidR="00F311E4" w:rsidRPr="00516F70" w:rsidRDefault="00D761F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F311E4" w:rsidRPr="00516F70">
          <w:rPr>
            <w:rStyle w:val="a4"/>
            <w:rFonts w:ascii="Times New Roman" w:hAnsi="Times New Roman" w:cs="Times New Roman"/>
            <w:sz w:val="26"/>
            <w:szCs w:val="26"/>
          </w:rPr>
          <w:t>https://mdou93.edu.yar.ru/svedeniya/rukovodstvo_dot__pedagogicheskiy_sostav.html</w:t>
        </w:r>
      </w:hyperlink>
    </w:p>
    <w:p w:rsidR="00F311E4" w:rsidRPr="00516F70" w:rsidRDefault="006B3660" w:rsidP="00F311E4">
      <w:pPr>
        <w:pStyle w:val="a6"/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="00F311E4" w:rsidRPr="00516F70">
        <w:rPr>
          <w:rFonts w:ascii="Times New Roman" w:hAnsi="Times New Roman" w:cs="Times New Roman"/>
          <w:sz w:val="26"/>
          <w:szCs w:val="26"/>
        </w:rPr>
        <w:t>https://mdou93.edu.yar.ru/nashi_dostizheniya.html</w:t>
      </w:r>
    </w:p>
    <w:p w:rsidR="00C94744" w:rsidRPr="00516F70" w:rsidRDefault="006B3660" w:rsidP="00C9474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</w:t>
      </w:r>
      <w:r w:rsidRPr="00516F70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lastRenderedPageBreak/>
        <w:t xml:space="preserve">В едином образовательном пространстве детского сада (два корпуса – 14 групп) -  достаточное количество аудиторных площадей (от     10 до 80 человек) для организации лекций, семинаров-практикумов и других учебно-методических мероприятий: музыкальный и спортивный залы, кабинеты для подгрупповой работы: методические кабинеты, кабинеты педагогов-психологов, учителей-логопедов.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</w:r>
      <w:r w:rsidRPr="00516F70">
        <w:rPr>
          <w:rFonts w:ascii="Times New Roman" w:hAnsi="Times New Roman" w:cs="Times New Roman"/>
          <w:sz w:val="26"/>
          <w:szCs w:val="26"/>
        </w:rPr>
        <w:tab/>
        <w:t xml:space="preserve">  Также, в детском саду, имеется оборудование, необходимое для организации различных форм работы (индивидуально, в группах и подгруппах) в рамках базовой площадки.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 Групповые помещения оборудованы мультимедийными комплексами, компьютерами, ноутбуками, микрофоном, камерой и другими  ИКТ и ТСО, имеется следующее оборудование: цифровой фотоаппарат – 1шт., цифровая видеокамера -1, документ-камера – 1, брошюратор – 1 шт, интерактивная панель – 2 шт., ламинатор – 1шт. Все цифровое оборудование доступно для использования в различных видах совместной деятельности слушателей, имеется доступ к сети ИНТЕРНЕТ.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  Информационные ресурсы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 Все необходимые материалы (инструктивно-методические, методические рекомендации, практические материалы, кейсы, презентации, буклеты, технологические карты, программы и др.) информационные материалы по данному направлению могут быть представлены для участников базовой площадки на сайте ДОО.</w:t>
      </w:r>
    </w:p>
    <w:p w:rsidR="007A0432" w:rsidRPr="00516F70" w:rsidRDefault="0079564A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Учебно-методическое обеспечение: </w:t>
      </w:r>
    </w:p>
    <w:p w:rsidR="00F311E4" w:rsidRPr="00516F70" w:rsidRDefault="000426C4" w:rsidP="00F311E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Дополнительная программа (проект) повышения квалификации педагогических работников дошкольного образования: «Использование stem-подхода в педагогической деятельности с детьми дошкольного возраста в условиях реализации Федеральной образовательной про</w:t>
      </w:r>
      <w:r w:rsidR="00F311E4" w:rsidRPr="00516F70">
        <w:rPr>
          <w:sz w:val="26"/>
          <w:szCs w:val="26"/>
        </w:rPr>
        <w:t xml:space="preserve">граммы дошкольного образования» </w:t>
      </w:r>
      <w:hyperlink r:id="rId30" w:history="1">
        <w:r w:rsidR="00F311E4" w:rsidRPr="00516F70">
          <w:rPr>
            <w:rStyle w:val="a4"/>
            <w:sz w:val="26"/>
            <w:szCs w:val="26"/>
          </w:rPr>
          <w:t>https://mdou93.edu.yar.ru/innovatsionnaya_deyatelnost/innovatsionnaya_deyatelnost.html</w:t>
        </w:r>
      </w:hyperlink>
    </w:p>
    <w:p w:rsidR="00F311E4" w:rsidRPr="00516F70" w:rsidRDefault="00F311E4" w:rsidP="00F311E4">
      <w:pPr>
        <w:pStyle w:val="bodytext"/>
        <w:spacing w:before="0" w:beforeAutospacing="0" w:after="0" w:afterAutospacing="0" w:line="360" w:lineRule="auto"/>
        <w:ind w:left="375"/>
        <w:jc w:val="both"/>
        <w:rPr>
          <w:sz w:val="26"/>
          <w:szCs w:val="26"/>
        </w:rPr>
      </w:pPr>
    </w:p>
    <w:p w:rsidR="000426C4" w:rsidRPr="00516F70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Дополнительные общеразвивающие программы дополнительного образования воспитанников инженерно-технической направленности.</w:t>
      </w:r>
    </w:p>
    <w:p w:rsidR="000426C4" w:rsidRPr="00516F70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Буклеты, брошюры, методические разработки педагогов, картотеки и проч.</w:t>
      </w:r>
    </w:p>
    <w:p w:rsidR="00E27EAF" w:rsidRPr="00516F70" w:rsidRDefault="00E27EAF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1E4" w:rsidRPr="00516F70" w:rsidRDefault="00F311E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1E4" w:rsidRPr="00516F70" w:rsidRDefault="00F311E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1E4" w:rsidRPr="00516F70" w:rsidRDefault="00F311E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Заведующий МДОУ «Детский сад № 93»_____________________С.Е.Прокуророва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3E57D9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14.05.24.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Исп.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Е.В.Макшева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(89201413936)</w:t>
      </w:r>
    </w:p>
    <w:sectPr w:rsidR="000426C4" w:rsidRPr="00516F70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F0" w:rsidRDefault="00D761F0" w:rsidP="000426C4">
      <w:pPr>
        <w:spacing w:after="0" w:line="240" w:lineRule="auto"/>
      </w:pPr>
      <w:r>
        <w:separator/>
      </w:r>
    </w:p>
  </w:endnote>
  <w:endnote w:type="continuationSeparator" w:id="0">
    <w:p w:rsidR="00D761F0" w:rsidRDefault="00D761F0" w:rsidP="000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F0" w:rsidRDefault="00D761F0" w:rsidP="000426C4">
      <w:pPr>
        <w:spacing w:after="0" w:line="240" w:lineRule="auto"/>
      </w:pPr>
      <w:r>
        <w:separator/>
      </w:r>
    </w:p>
  </w:footnote>
  <w:footnote w:type="continuationSeparator" w:id="0">
    <w:p w:rsidR="00D761F0" w:rsidRDefault="00D761F0" w:rsidP="000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426C4"/>
    <w:rsid w:val="00057D0E"/>
    <w:rsid w:val="000B44E0"/>
    <w:rsid w:val="000C330C"/>
    <w:rsid w:val="001105B9"/>
    <w:rsid w:val="00156E57"/>
    <w:rsid w:val="00161118"/>
    <w:rsid w:val="001659E9"/>
    <w:rsid w:val="00195BA0"/>
    <w:rsid w:val="00197AE6"/>
    <w:rsid w:val="001A1AAD"/>
    <w:rsid w:val="001F5F2A"/>
    <w:rsid w:val="002130CA"/>
    <w:rsid w:val="00220531"/>
    <w:rsid w:val="00224A8E"/>
    <w:rsid w:val="00253623"/>
    <w:rsid w:val="00255D30"/>
    <w:rsid w:val="002A0B3E"/>
    <w:rsid w:val="002A6E69"/>
    <w:rsid w:val="002E1093"/>
    <w:rsid w:val="002E5BC4"/>
    <w:rsid w:val="00306D46"/>
    <w:rsid w:val="0031210B"/>
    <w:rsid w:val="00324178"/>
    <w:rsid w:val="00324354"/>
    <w:rsid w:val="003271BF"/>
    <w:rsid w:val="00334F84"/>
    <w:rsid w:val="00342727"/>
    <w:rsid w:val="0038016D"/>
    <w:rsid w:val="003E57D9"/>
    <w:rsid w:val="003F1EEF"/>
    <w:rsid w:val="00413071"/>
    <w:rsid w:val="004132A6"/>
    <w:rsid w:val="0045715F"/>
    <w:rsid w:val="004867E0"/>
    <w:rsid w:val="004C7979"/>
    <w:rsid w:val="004E14B9"/>
    <w:rsid w:val="004F41E7"/>
    <w:rsid w:val="00506360"/>
    <w:rsid w:val="00516F70"/>
    <w:rsid w:val="005471BA"/>
    <w:rsid w:val="005671B8"/>
    <w:rsid w:val="0057453A"/>
    <w:rsid w:val="00591C33"/>
    <w:rsid w:val="005C48A1"/>
    <w:rsid w:val="005D7E18"/>
    <w:rsid w:val="0060269F"/>
    <w:rsid w:val="00666CDA"/>
    <w:rsid w:val="00693CAE"/>
    <w:rsid w:val="006B3660"/>
    <w:rsid w:val="006B4562"/>
    <w:rsid w:val="0071159C"/>
    <w:rsid w:val="00722DAC"/>
    <w:rsid w:val="00737AB4"/>
    <w:rsid w:val="00783E18"/>
    <w:rsid w:val="0079564A"/>
    <w:rsid w:val="007A0432"/>
    <w:rsid w:val="007A7178"/>
    <w:rsid w:val="007C5C8C"/>
    <w:rsid w:val="007D0E41"/>
    <w:rsid w:val="007D6044"/>
    <w:rsid w:val="0088673F"/>
    <w:rsid w:val="008C0609"/>
    <w:rsid w:val="008E704F"/>
    <w:rsid w:val="009758A4"/>
    <w:rsid w:val="00A02CF2"/>
    <w:rsid w:val="00A20D9F"/>
    <w:rsid w:val="00A22085"/>
    <w:rsid w:val="00A4022B"/>
    <w:rsid w:val="00A4135C"/>
    <w:rsid w:val="00A42C56"/>
    <w:rsid w:val="00A43FB8"/>
    <w:rsid w:val="00A43FE1"/>
    <w:rsid w:val="00A53FC7"/>
    <w:rsid w:val="00A66D2B"/>
    <w:rsid w:val="00A91F63"/>
    <w:rsid w:val="00AD4771"/>
    <w:rsid w:val="00B01C0B"/>
    <w:rsid w:val="00B30742"/>
    <w:rsid w:val="00B7647B"/>
    <w:rsid w:val="00BC1E6D"/>
    <w:rsid w:val="00BC3D53"/>
    <w:rsid w:val="00C037ED"/>
    <w:rsid w:val="00C27CFF"/>
    <w:rsid w:val="00C32909"/>
    <w:rsid w:val="00C83175"/>
    <w:rsid w:val="00C94744"/>
    <w:rsid w:val="00CD33D6"/>
    <w:rsid w:val="00CD5219"/>
    <w:rsid w:val="00D070E8"/>
    <w:rsid w:val="00D14A40"/>
    <w:rsid w:val="00D21102"/>
    <w:rsid w:val="00D31A42"/>
    <w:rsid w:val="00D761F0"/>
    <w:rsid w:val="00D7624D"/>
    <w:rsid w:val="00DA0A40"/>
    <w:rsid w:val="00DB5676"/>
    <w:rsid w:val="00DD120F"/>
    <w:rsid w:val="00DD4E2C"/>
    <w:rsid w:val="00DD59B0"/>
    <w:rsid w:val="00DE5308"/>
    <w:rsid w:val="00DF1D06"/>
    <w:rsid w:val="00E27EAF"/>
    <w:rsid w:val="00E47353"/>
    <w:rsid w:val="00EB26B8"/>
    <w:rsid w:val="00F311E4"/>
    <w:rsid w:val="00F6517F"/>
    <w:rsid w:val="00F72569"/>
    <w:rsid w:val="00F77D95"/>
    <w:rsid w:val="00F82DA8"/>
    <w:rsid w:val="00F85508"/>
    <w:rsid w:val="00FA1560"/>
    <w:rsid w:val="00FD50F8"/>
    <w:rsid w:val="00FF19C6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1565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FA15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FA1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E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6C4"/>
  </w:style>
  <w:style w:type="paragraph" w:styleId="ab">
    <w:name w:val="footer"/>
    <w:basedOn w:val="a"/>
    <w:link w:val="ac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6C4"/>
  </w:style>
  <w:style w:type="paragraph" w:styleId="ad">
    <w:name w:val="Normal (Web)"/>
    <w:basedOn w:val="a"/>
    <w:uiPriority w:val="99"/>
    <w:unhideWhenUsed/>
    <w:rsid w:val="00A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E57D9"/>
    <w:rPr>
      <w:i/>
      <w:iCs/>
    </w:rPr>
  </w:style>
  <w:style w:type="character" w:styleId="af">
    <w:name w:val="Strong"/>
    <w:basedOn w:val="a0"/>
    <w:uiPriority w:val="22"/>
    <w:qFormat/>
    <w:rsid w:val="0022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vatsionnaya_deyatelnost/regionalnaya_bazovaya_plosh_33.html" TargetMode="External"/><Relationship Id="rId13" Type="http://schemas.openxmlformats.org/officeDocument/2006/relationships/hyperlink" Target="https://mdou93.edu.yar.ru/innovatsionnaya_deyatelnost/innovatsionnaya_deyatelnost.html" TargetMode="External"/><Relationship Id="rId18" Type="http://schemas.openxmlformats.org/officeDocument/2006/relationships/hyperlink" Target="https://mdou93.edu.yar.ru/innovatsionnaya_deyatelnost/innovatsionnaya_deyatelnost.html" TargetMode="External"/><Relationship Id="rId26" Type="http://schemas.openxmlformats.org/officeDocument/2006/relationships/hyperlink" Target="https://mdou93.edu.yar.ru/innovatsionnaya_deyatelnost/regionalnaya_bazovaya_plosh_3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02696939_11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dou93.edu.yar.ru/innovatsionnaya_deyatelnost/innovatsionnaya_deyatelnost.html" TargetMode="External"/><Relationship Id="rId17" Type="http://schemas.openxmlformats.org/officeDocument/2006/relationships/hyperlink" Target="https://mdou93.edu.yar.ru/innovatsionnaya_deyatelnost/innovatsionnaya_deyatelnost.html" TargetMode="External"/><Relationship Id="rId25" Type="http://schemas.openxmlformats.org/officeDocument/2006/relationships/hyperlink" Target="https://mdou93.edu.yar.ru/innovatsionnaya_deyatelnost/regionalnaya_bazovaya_plosh_3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93.edu.yar.ru/innovatsionnaya_deyatelnost/innovatsionnaya_deyatelnost.html" TargetMode="External"/><Relationship Id="rId20" Type="http://schemas.openxmlformats.org/officeDocument/2006/relationships/hyperlink" Target="https://mdou93.edu.yar.ru/innovatsionnaya_deyatelnost/innovatsionnaya_deyatelnost.html" TargetMode="External"/><Relationship Id="rId29" Type="http://schemas.openxmlformats.org/officeDocument/2006/relationships/hyperlink" Target="https://mdou93.edu.yar.ru/svedeniya/rukovodstvo_dot__pedagogicheskiy_sosta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3.edu.yar.ru/innovatsionnaya_deyatelnost/innovatsionnaya_deyatelnost.html" TargetMode="External"/><Relationship Id="rId24" Type="http://schemas.openxmlformats.org/officeDocument/2006/relationships/hyperlink" Target="https://mdou93.edu.yar.ru/innovatsionnaya_deyatelnost/regionalnaya_bazovaya_plosh_33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innovatsionnaya_deyatelnost/innovatsionnaya_deyatelnost.html" TargetMode="External"/><Relationship Id="rId23" Type="http://schemas.openxmlformats.org/officeDocument/2006/relationships/hyperlink" Target="https://mdou93.edu.yar.ru/innovatsionnaya_deyatelnost/innovatsionnaya_deyatelnost.html" TargetMode="External"/><Relationship Id="rId28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10" Type="http://schemas.openxmlformats.org/officeDocument/2006/relationships/hyperlink" Target="https://mdou93.edu.yar.ru/innovatsionnaya_deyatelnost/innovatsionnaya_deyatelnost.html" TargetMode="External"/><Relationship Id="rId19" Type="http://schemas.openxmlformats.org/officeDocument/2006/relationships/hyperlink" Target="https://mdou93.edu.yar.ru/innovatsionnaya_deyatelnost/innovatsionnaya_deyatelnost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ou93.edu.yar.ru/innovatsionnaya_deyatelnost/regionalnaya_bazovaya_plosh_33.html" TargetMode="External"/><Relationship Id="rId14" Type="http://schemas.openxmlformats.org/officeDocument/2006/relationships/hyperlink" Target="https://vk.com/yarmarkavrostove" TargetMode="External"/><Relationship Id="rId22" Type="http://schemas.openxmlformats.org/officeDocument/2006/relationships/hyperlink" Target="https://mdou93.edu.yar.ru/fotogalereya/2024/tehnoroint_2024.html" TargetMode="External"/><Relationship Id="rId27" Type="http://schemas.openxmlformats.org/officeDocument/2006/relationships/hyperlink" Target="https://mdou93.edu.yar.ru/innovatsionnaya_deyatelnost/regionalnaya_bazovaya_plosh_33.html" TargetMode="External"/><Relationship Id="rId30" Type="http://schemas.openxmlformats.org/officeDocument/2006/relationships/hyperlink" Target="https://mdou93.edu.yar.ru/innovatsionnaya_deyatelnost/innovatsionnaya_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2034-3045-46FA-AD4B-82D047B5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2023-10-23T05:07:00Z</dcterms:created>
  <dcterms:modified xsi:type="dcterms:W3CDTF">2024-05-17T07:39:00Z</dcterms:modified>
</cp:coreProperties>
</file>