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71" w:rsidRPr="00252271" w:rsidRDefault="00252271" w:rsidP="0025227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71">
        <w:rPr>
          <w:rFonts w:ascii="Times New Roman" w:hAnsi="Times New Roman" w:cs="Times New Roman"/>
          <w:sz w:val="28"/>
          <w:szCs w:val="28"/>
        </w:rPr>
        <w:t>Рекомендации по подготовке к ОГЭ по обществознанию</w:t>
      </w:r>
    </w:p>
    <w:p w:rsidR="00252271" w:rsidRPr="00252271" w:rsidRDefault="00252271" w:rsidP="00252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ГИА ОГЭ по обществознанию </w:t>
      </w:r>
      <w:r w:rsidRPr="002522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27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2271">
        <w:rPr>
          <w:rFonts w:ascii="Times New Roman" w:hAnsi="Times New Roman" w:cs="Times New Roman"/>
          <w:sz w:val="28"/>
          <w:szCs w:val="28"/>
        </w:rPr>
        <w:t xml:space="preserve"> </w:t>
      </w:r>
      <w:r w:rsidR="007B5E1C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252271">
        <w:rPr>
          <w:rFonts w:ascii="Times New Roman" w:hAnsi="Times New Roman" w:cs="Times New Roman"/>
          <w:sz w:val="28"/>
          <w:szCs w:val="28"/>
        </w:rPr>
        <w:t xml:space="preserve">большее количество заданий не с простым воспроизведением знаний, а с их творческим применением, требующим развития </w:t>
      </w:r>
      <w:proofErr w:type="spellStart"/>
      <w:r w:rsidRPr="0025227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52271">
        <w:rPr>
          <w:rFonts w:ascii="Times New Roman" w:hAnsi="Times New Roman" w:cs="Times New Roman"/>
          <w:sz w:val="28"/>
          <w:szCs w:val="28"/>
        </w:rPr>
        <w:t xml:space="preserve"> навыков и навыков применения личного социального опыта. Рекомендуем сделать </w:t>
      </w:r>
      <w:r w:rsidR="007B5E1C">
        <w:rPr>
          <w:rFonts w:ascii="Times New Roman" w:hAnsi="Times New Roman" w:cs="Times New Roman"/>
          <w:sz w:val="28"/>
          <w:szCs w:val="28"/>
        </w:rPr>
        <w:t xml:space="preserve">акценты </w:t>
      </w:r>
      <w:r w:rsidRPr="00252271">
        <w:rPr>
          <w:rFonts w:ascii="Times New Roman" w:hAnsi="Times New Roman" w:cs="Times New Roman"/>
          <w:sz w:val="28"/>
          <w:szCs w:val="28"/>
        </w:rPr>
        <w:t xml:space="preserve">на работе с </w:t>
      </w:r>
      <w:proofErr w:type="spellStart"/>
      <w:r w:rsidRPr="00252271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252271">
        <w:rPr>
          <w:rFonts w:ascii="Times New Roman" w:hAnsi="Times New Roman" w:cs="Times New Roman"/>
          <w:sz w:val="28"/>
          <w:szCs w:val="28"/>
        </w:rPr>
        <w:t xml:space="preserve"> навыками. Необходимо обеспечить самостоятельность школьников, включить больше практических занятий в учебный процесс.</w:t>
      </w:r>
      <w:r w:rsidR="007B5E1C">
        <w:rPr>
          <w:rFonts w:ascii="Times New Roman" w:hAnsi="Times New Roman" w:cs="Times New Roman"/>
          <w:sz w:val="28"/>
          <w:szCs w:val="28"/>
        </w:rPr>
        <w:t xml:space="preserve"> </w:t>
      </w:r>
      <w:r w:rsidRPr="00252271">
        <w:rPr>
          <w:rFonts w:ascii="Times New Roman" w:hAnsi="Times New Roman" w:cs="Times New Roman"/>
          <w:sz w:val="28"/>
          <w:szCs w:val="28"/>
        </w:rPr>
        <w:t xml:space="preserve">Например, рекомендуем привлекать в соответствии с тематикой урока данные социологических опросов крупных социологических служб (например, </w:t>
      </w:r>
      <w:hyperlink r:id="rId4" w:history="1">
        <w:r w:rsidR="007B5E1C" w:rsidRPr="00341FDA">
          <w:rPr>
            <w:rStyle w:val="a3"/>
            <w:rFonts w:ascii="Times New Roman" w:hAnsi="Times New Roman" w:cs="Times New Roman"/>
            <w:sz w:val="28"/>
            <w:szCs w:val="28"/>
          </w:rPr>
          <w:t>https://wciom.ru/</w:t>
        </w:r>
      </w:hyperlink>
      <w:r w:rsidRPr="00252271">
        <w:rPr>
          <w:rFonts w:ascii="Times New Roman" w:hAnsi="Times New Roman" w:cs="Times New Roman"/>
          <w:sz w:val="28"/>
          <w:szCs w:val="28"/>
        </w:rPr>
        <w:t xml:space="preserve">) Целесообразно обратить внимание на следующие задания: </w:t>
      </w:r>
    </w:p>
    <w:p w:rsidR="00252271" w:rsidRPr="00252271" w:rsidRDefault="00252271" w:rsidP="0025227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71">
        <w:rPr>
          <w:rFonts w:ascii="Times New Roman" w:hAnsi="Times New Roman" w:cs="Times New Roman"/>
          <w:sz w:val="28"/>
          <w:szCs w:val="28"/>
        </w:rPr>
        <w:t>– при анализе данных выявлять наиболее и наименее популярные ответы респондентов;</w:t>
      </w:r>
    </w:p>
    <w:p w:rsidR="00252271" w:rsidRPr="00252271" w:rsidRDefault="00252271" w:rsidP="0025227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71">
        <w:rPr>
          <w:rFonts w:ascii="Times New Roman" w:hAnsi="Times New Roman" w:cs="Times New Roman"/>
          <w:sz w:val="28"/>
          <w:szCs w:val="28"/>
        </w:rPr>
        <w:t xml:space="preserve"> – формулировать результаты опросов с использованием числительных «четверть», «треть», «половина» и т.п.;</w:t>
      </w:r>
    </w:p>
    <w:p w:rsidR="00252271" w:rsidRPr="00252271" w:rsidRDefault="00252271" w:rsidP="0025227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71">
        <w:rPr>
          <w:rFonts w:ascii="Times New Roman" w:hAnsi="Times New Roman" w:cs="Times New Roman"/>
          <w:sz w:val="28"/>
          <w:szCs w:val="28"/>
        </w:rPr>
        <w:t xml:space="preserve"> – формулировать результаты опросов в сравнительном ключе: больше чем… и т.п.;</w:t>
      </w:r>
    </w:p>
    <w:p w:rsidR="00252271" w:rsidRPr="00252271" w:rsidRDefault="00252271" w:rsidP="0025227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71">
        <w:rPr>
          <w:rFonts w:ascii="Times New Roman" w:hAnsi="Times New Roman" w:cs="Times New Roman"/>
          <w:sz w:val="28"/>
          <w:szCs w:val="28"/>
        </w:rPr>
        <w:t xml:space="preserve"> – при анализе ответов нескольких групп респондентов по каждому ответу формулировать результаты в сравнительном ключе (одинаковы ли позиции респондентов, или мнение какой-то из групп отличается);</w:t>
      </w:r>
    </w:p>
    <w:p w:rsidR="00252271" w:rsidRPr="00252271" w:rsidRDefault="00252271" w:rsidP="0025227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71">
        <w:rPr>
          <w:rFonts w:ascii="Times New Roman" w:hAnsi="Times New Roman" w:cs="Times New Roman"/>
          <w:sz w:val="28"/>
          <w:szCs w:val="28"/>
        </w:rPr>
        <w:t xml:space="preserve"> - высказывать предположения о том, почему тот или иной ответ стал наиболее/наименее популярным у данной группы респондентов;</w:t>
      </w:r>
    </w:p>
    <w:p w:rsidR="00252271" w:rsidRPr="00252271" w:rsidRDefault="00252271" w:rsidP="0025227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71">
        <w:rPr>
          <w:rFonts w:ascii="Times New Roman" w:hAnsi="Times New Roman" w:cs="Times New Roman"/>
          <w:sz w:val="28"/>
          <w:szCs w:val="28"/>
        </w:rPr>
        <w:t xml:space="preserve"> – высказывать и объяснять собственное мнение по вопросу социологического опроса. Выполнение подобных заданий может способствовать развитию умений обучающихся, обеспечивающих адекватное понимание и способность корректно интерпретировать социологическую информацию. Весьма полезно использование не только таблиц, диаграмм, но и </w:t>
      </w:r>
      <w:proofErr w:type="spellStart"/>
      <w:r w:rsidRPr="00252271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2522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5227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52271">
        <w:rPr>
          <w:rFonts w:ascii="Times New Roman" w:hAnsi="Times New Roman" w:cs="Times New Roman"/>
          <w:sz w:val="28"/>
          <w:szCs w:val="28"/>
        </w:rPr>
        <w:t xml:space="preserve"> РИА Новости или АиФ</w:t>
      </w:r>
      <w:r w:rsidR="000E3D19">
        <w:rPr>
          <w:rFonts w:ascii="Times New Roman" w:hAnsi="Times New Roman" w:cs="Times New Roman"/>
          <w:sz w:val="28"/>
          <w:szCs w:val="28"/>
        </w:rPr>
        <w:t>.</w:t>
      </w:r>
    </w:p>
    <w:p w:rsidR="00252271" w:rsidRPr="00252271" w:rsidRDefault="00252271" w:rsidP="0025227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71">
        <w:rPr>
          <w:rFonts w:ascii="Times New Roman" w:hAnsi="Times New Roman" w:cs="Times New Roman"/>
          <w:sz w:val="28"/>
          <w:szCs w:val="28"/>
        </w:rPr>
        <w:t xml:space="preserve">Рекомендуем учителям чаще обсуждать с обучающимися как вопросы межличностных отношений, ценности семьи, дружбы, позитивных личностных качеств человека, так и проблемы современной политики и экономики, международных отношений. Необходимо активно работать с рубриками учебника, содержащими афоризмы / крылатые фразы / мысли известных людей прошлого и современности. Например, предлагать обучающимся связывать затронутые в них проблемы с понятиями, основными идеями, изученными на конкретном уроке. </w:t>
      </w:r>
    </w:p>
    <w:p w:rsidR="000E3D19" w:rsidRDefault="00252271" w:rsidP="0025227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71">
        <w:rPr>
          <w:rFonts w:ascii="Times New Roman" w:hAnsi="Times New Roman" w:cs="Times New Roman"/>
          <w:sz w:val="28"/>
          <w:szCs w:val="28"/>
        </w:rPr>
        <w:lastRenderedPageBreak/>
        <w:t xml:space="preserve">Очень важно использовать наглядность для усиления практического характера обществоведческого курса. Предлагаем подбирать к урокам фотографии, фрагменты фильмов и видеороликов, которые позволяют иллюстрировать основные идеи соответствующего учебного материала и связывать теоретический материал с жизненными реалиями. Использовать материалы </w:t>
      </w:r>
      <w:r w:rsidR="000E3D19">
        <w:rPr>
          <w:rFonts w:ascii="Times New Roman" w:hAnsi="Times New Roman" w:cs="Times New Roman"/>
          <w:sz w:val="28"/>
          <w:szCs w:val="28"/>
        </w:rPr>
        <w:t xml:space="preserve">РЭШ. </w:t>
      </w:r>
    </w:p>
    <w:p w:rsidR="00252271" w:rsidRPr="00252271" w:rsidRDefault="000E3D19" w:rsidP="00252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</w:t>
      </w:r>
      <w:r w:rsidR="00252271" w:rsidRPr="00252271">
        <w:rPr>
          <w:rFonts w:ascii="Times New Roman" w:hAnsi="Times New Roman" w:cs="Times New Roman"/>
          <w:sz w:val="28"/>
          <w:szCs w:val="28"/>
        </w:rPr>
        <w:t>братить особое внимание на организацию работы с текстом учебника. Например, в ходе урока целесообразно прочитывать отдельные фрагменты параграфа учебника, формулировать их основные идеи и отвечать на вопросы по содержанию прочитанного; при работе с параграфом в целом составлять его план и отвечать на вопросы по содержанию прочитанного в конце каждого параграфа. Также рекомендуем задавать по содержанию прочитанного вопросы, направленные не только на извлечение информации, но и на привлечение наиболее значимых для конкретной темы контекстных знаний, фактов общественной жизни и личного социального опыта обучающихся.</w:t>
      </w:r>
    </w:p>
    <w:p w:rsidR="00252271" w:rsidRPr="00252271" w:rsidRDefault="00252271" w:rsidP="0025227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71">
        <w:rPr>
          <w:rFonts w:ascii="Times New Roman" w:hAnsi="Times New Roman" w:cs="Times New Roman"/>
          <w:sz w:val="28"/>
          <w:szCs w:val="28"/>
        </w:rPr>
        <w:t>При работе с обучающимися, имеющими высокий уровень подготовки, целесообразно больше внимания уделять выполнению заданий, развивающих аналитические умения. При работе с обучающимися, имеющими уровень обществоведческой подготовки выше среднего, рекомендуется обратить внимание на развитие умения устанавливать и объяснять связи социальных объектов. При работе с обучающимися, имеющими средний уровень подготовки, представляется важным уделять больше внимания контролю усвоения ими ключевых обществоведческих понятий, развитию умений работать с различными источниками информации. При работе с обучающимися, имеющими низкий уровень подготовки, рекомендуется в первую очередь обратить внимание на освоение ключевых обществоведческих понятий.</w:t>
      </w:r>
    </w:p>
    <w:p w:rsidR="00252271" w:rsidRPr="00252271" w:rsidRDefault="00252271" w:rsidP="0025227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71">
        <w:rPr>
          <w:rFonts w:ascii="Times New Roman" w:hAnsi="Times New Roman" w:cs="Times New Roman"/>
          <w:sz w:val="28"/>
          <w:szCs w:val="28"/>
        </w:rPr>
        <w:t xml:space="preserve">Для эффективного изучения вопросов, связанных с Конституцией РФ, разработать методическое пособие, дающее практические рекомендации учителям-предметникам. Активнее использовать </w:t>
      </w:r>
      <w:proofErr w:type="spellStart"/>
      <w:r w:rsidRPr="00252271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252271">
        <w:rPr>
          <w:rFonts w:ascii="Times New Roman" w:hAnsi="Times New Roman" w:cs="Times New Roman"/>
          <w:sz w:val="28"/>
          <w:szCs w:val="28"/>
        </w:rPr>
        <w:t xml:space="preserve"> для изучения Конституции, например, http://12dekabrya.ru/</w:t>
      </w:r>
      <w:bookmarkStart w:id="0" w:name="_GoBack"/>
      <w:bookmarkEnd w:id="0"/>
    </w:p>
    <w:sectPr w:rsidR="00252271" w:rsidRPr="0025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71"/>
    <w:rsid w:val="0001478A"/>
    <w:rsid w:val="000E3D19"/>
    <w:rsid w:val="001E569D"/>
    <w:rsid w:val="00240C33"/>
    <w:rsid w:val="00252271"/>
    <w:rsid w:val="007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548C9-40E9-4D32-91D2-2AABFCC9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E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ci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Страхова</dc:creator>
  <cp:keywords/>
  <dc:description/>
  <cp:lastModifiedBy>Наталья Вячеславовна Страхова</cp:lastModifiedBy>
  <cp:revision>1</cp:revision>
  <dcterms:created xsi:type="dcterms:W3CDTF">2022-06-22T07:40:00Z</dcterms:created>
  <dcterms:modified xsi:type="dcterms:W3CDTF">2022-06-22T07:44:00Z</dcterms:modified>
</cp:coreProperties>
</file>