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1">
      <w:pPr>
        <w:ind w:right="-1134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70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color w:val="222a35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191770</wp:posOffset>
            </wp:positionH>
            <wp:positionV relativeFrom="paragraph">
              <wp:posOffset>239395</wp:posOffset>
            </wp:positionV>
            <wp:extent cx="4116705" cy="2381250"/>
            <wp:effectExtent b="0" l="0" r="0" t="0"/>
            <wp:wrapSquare wrapText="bothSides" distB="0" distT="0" distL="114300" distR="11430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4186" r="0" t="18783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381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1134"/>
        <w:contextualSpacing w:val="0"/>
        <w:rPr>
          <w:color w:val="222a3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1418" w:right="-1023"/>
        <w:contextualSpacing w:val="0"/>
        <w:rPr>
          <w:rFonts w:ascii="Times New Roman" w:cs="Times New Roman" w:eastAsia="Times New Roman" w:hAnsi="Times New Roman"/>
          <w:b w:val="1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a35"/>
          <w:sz w:val="24"/>
          <w:szCs w:val="24"/>
          <w:rtl w:val="0"/>
        </w:rPr>
        <w:t xml:space="preserve">Адрес: </w:t>
      </w:r>
    </w:p>
    <w:p w:rsidR="00000000" w:rsidDel="00000000" w:rsidP="00000000" w:rsidRDefault="00000000" w:rsidRPr="00000000" w14:paraId="0000000F">
      <w:pPr>
        <w:spacing w:after="0" w:line="240" w:lineRule="auto"/>
        <w:ind w:left="1418" w:right="-1023"/>
        <w:contextualSpacing w:val="0"/>
        <w:rPr>
          <w:rFonts w:ascii="Times New Roman" w:cs="Times New Roman" w:eastAsia="Times New Roman" w:hAnsi="Times New Roman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a35"/>
          <w:sz w:val="24"/>
          <w:szCs w:val="24"/>
          <w:rtl w:val="0"/>
        </w:rPr>
        <w:t xml:space="preserve">152240 Ярославская область</w:t>
      </w:r>
    </w:p>
    <w:p w:rsidR="00000000" w:rsidDel="00000000" w:rsidP="00000000" w:rsidRDefault="00000000" w:rsidRPr="00000000" w14:paraId="00000010">
      <w:pPr>
        <w:spacing w:after="0" w:line="240" w:lineRule="auto"/>
        <w:ind w:left="1418" w:right="-1023"/>
        <w:contextualSpacing w:val="0"/>
        <w:rPr>
          <w:rFonts w:ascii="Times New Roman" w:cs="Times New Roman" w:eastAsia="Times New Roman" w:hAnsi="Times New Roman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a35"/>
          <w:sz w:val="24"/>
          <w:szCs w:val="24"/>
          <w:rtl w:val="0"/>
        </w:rPr>
        <w:t xml:space="preserve">г. Гаврилов-Ям, ул. Калинина, д. 4</w:t>
      </w:r>
    </w:p>
    <w:p w:rsidR="00000000" w:rsidDel="00000000" w:rsidP="00000000" w:rsidRDefault="00000000" w:rsidRPr="00000000" w14:paraId="00000011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a35"/>
          <w:sz w:val="24"/>
          <w:szCs w:val="24"/>
          <w:rtl w:val="0"/>
        </w:rPr>
        <w:t xml:space="preserve">Телефон/факс:</w:t>
      </w:r>
    </w:p>
    <w:p w:rsidR="00000000" w:rsidDel="00000000" w:rsidP="00000000" w:rsidRDefault="00000000" w:rsidRPr="00000000" w14:paraId="00000012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a35"/>
          <w:sz w:val="24"/>
          <w:szCs w:val="24"/>
          <w:rtl w:val="0"/>
        </w:rPr>
        <w:t xml:space="preserve">+7(485)342-1878</w:t>
      </w:r>
    </w:p>
    <w:p w:rsidR="00000000" w:rsidDel="00000000" w:rsidP="00000000" w:rsidRDefault="00000000" w:rsidRPr="00000000" w14:paraId="00000013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a35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4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  <w:color w:val="222a35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school2.gavyam@yarregion.ru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Сайт: </w:t>
      </w:r>
    </w:p>
    <w:p w:rsidR="00000000" w:rsidDel="00000000" w:rsidP="00000000" w:rsidRDefault="00000000" w:rsidRPr="00000000" w14:paraId="00000016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u w:val="single"/>
            <w:rtl w:val="0"/>
          </w:rPr>
          <w:t xml:space="preserve">https://sh2gav.edu.yar.ru/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b w:val="1"/>
          <w:color w:val="222a3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a35"/>
          <w:sz w:val="24"/>
          <w:szCs w:val="24"/>
          <w:rtl w:val="0"/>
        </w:rPr>
        <w:t xml:space="preserve">Мы в соц. сетях: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23e4f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color w:val="222a35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https://vk.com/school2yam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left="1418" w:right="-1134"/>
        <w:contextualSpacing w:val="0"/>
        <w:rPr>
          <w:rFonts w:ascii="Times New Roman" w:cs="Times New Roman" w:eastAsia="Times New Roman" w:hAnsi="Times New Roman"/>
          <w:i w:val="1"/>
          <w:color w:val="222a35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Муниципальное общеобразовательное бюджетное учреждение</w:t>
      </w:r>
    </w:p>
    <w:p w:rsidR="00000000" w:rsidDel="00000000" w:rsidP="00000000" w:rsidRDefault="00000000" w:rsidRPr="00000000" w14:paraId="0000001D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«Средняя школа №2 имени Д. В. Крылова»</w:t>
      </w:r>
    </w:p>
    <w:p w:rsidR="00000000" w:rsidDel="00000000" w:rsidP="00000000" w:rsidRDefault="00000000" w:rsidRPr="00000000" w14:paraId="0000001E">
      <w:pPr>
        <w:ind w:right="71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right="71"/>
        <w:contextualSpacing w:val="0"/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ДЕНЬ ДЕФЕКТОЛОГА</w:t>
      </w:r>
    </w:p>
    <w:p w:rsidR="00000000" w:rsidDel="00000000" w:rsidP="00000000" w:rsidRDefault="00000000" w:rsidRPr="00000000" w14:paraId="00000021">
      <w:pPr>
        <w:ind w:right="-1134"/>
        <w:contextualSpacing w:val="0"/>
        <w:rPr>
          <w:rFonts w:ascii="Times New Roman" w:cs="Times New Roman" w:eastAsia="Times New Roman" w:hAnsi="Times New Roman"/>
          <w:b w:val="1"/>
          <w:color w:val="323e4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Надпись 9" style="position:absolute;margin-left:178.95pt;margin-top:19.0pt;width:165.15pt;height:47.1pt;z-index:251667456;visibility:visible;mso-wrap-distance-left:9pt;mso-wrap-distance-top:0;mso-wrap-distance-right:9pt;mso-wrap-distance-bottom:0;mso-position-horizontal-relative:marginext;mso-position-vertical-relative:textext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">
            <v:fill angle="180" o:detectmouseclick="t"/>
            <v:textbox style="mso-next-textbox:#Надпись 9">
              <w:txbxContent>
                <w:p w:rsidR="001F59C6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 w:themeColor="text1"/>
                      <w:sz w:val="40"/>
                      <w:szCs w:val="40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 w:themeColor="text1"/>
                      <w:sz w:val="32"/>
                      <w:szCs w:val="32"/>
                    </w:rPr>
                    <w:t xml:space="preserve">МДОБУ </w:t>
                  </w:r>
                  <w:r w:rsidDel="00000000" w:rsidR="00000000" w:rsidRPr="00000000">
                    <w:rPr>
                      <w:rFonts w:ascii="Times New Roman" w:cs="Times New Roman" w:hAnsi="Times New Roman"/>
                      <w:color w:val="000000" w:themeColor="text1"/>
                      <w:sz w:val="32"/>
                      <w:szCs w:val="32"/>
                    </w:rPr>
                    <w:t>ДСКВ «</w:t>
                  </w:r>
                  <w:r w:rsidDel="00000000" w:rsidR="00000000" w:rsidRPr="00124B47">
                    <w:rPr>
                      <w:rFonts w:ascii="Times New Roman" w:cs="Times New Roman" w:hAnsi="Times New Roman"/>
                      <w:color w:val="000000" w:themeColor="text1"/>
                      <w:sz w:val="32"/>
                      <w:szCs w:val="32"/>
                    </w:rPr>
                    <w:t>Золотой</w:t>
                  </w:r>
                  <w:r w:rsidDel="00000000" w:rsidR="00000000" w:rsidRPr="00124B47">
                    <w:rPr>
                      <w:rFonts w:ascii="Times New Roman" w:cs="Times New Roman" w:hAnsi="Times New Roman"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  <w:r w:rsidDel="00000000" w:rsidR="00000000" w:rsidRPr="00124B47">
                    <w:rPr>
                      <w:rFonts w:ascii="Times New Roman" w:cs="Times New Roman" w:hAnsi="Times New Roman"/>
                      <w:color w:val="000000" w:themeColor="text1"/>
                      <w:sz w:val="32"/>
                      <w:szCs w:val="32"/>
                    </w:rPr>
                    <w:t>ключик</w:t>
                  </w:r>
                  <w:r w:rsidDel="00000000" w:rsidR="00000000" w:rsidRPr="00000000">
                    <w:rPr>
                      <w:rFonts w:ascii="Times New Roman" w:cs="Times New Roman" w:hAnsi="Times New Roman"/>
                      <w:color w:val="000000" w:themeColor="text1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2">
      <w:pPr>
        <w:ind w:right="-1134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7075169</wp:posOffset>
            </wp:positionH>
            <wp:positionV relativeFrom="paragraph">
              <wp:posOffset>219709</wp:posOffset>
            </wp:positionV>
            <wp:extent cx="723900" cy="533400"/>
            <wp:effectExtent b="0" l="0" r="0" t="0"/>
            <wp:wrapNone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Надпись 8" style="position:absolute;margin-left:412.6pt;margin-top:7.65pt;width:138.3pt;height:33.95pt;z-index:251665408;visibility:visible;mso-wrap-distance-left:9pt;mso-wrap-distance-top:0;mso-wrap-distance-right:9pt;mso-wrap-distance-bottom:0;mso-position-horizontal-relative:marginage;mso-position-vertical-relative:textext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">
            <v:fill angle="180" o:detectmouseclick="t"/>
            <v:textbox style="mso-next-textbox:#Надпись 8">
              <w:txbxContent>
                <w:p w:rsidR="0097625E" w:rsidDel="00000000" w:rsidP="0086485E" w:rsidRDefault="0097625E" w:rsidRPr="00BB53A4">
                  <w:pPr>
                    <w:ind w:right="-1134"/>
                    <w:rPr>
                      <w:rFonts w:ascii="Times New Roman" w:cs="Times New Roman" w:hAnsi="Times New Roman"/>
                      <w:color w:val="000000" w:themeColor="text1"/>
                      <w:sz w:val="40"/>
                      <w:szCs w:val="40"/>
                    </w:rPr>
                  </w:pPr>
                  <w:r w:rsidDel="00000000" w:rsidR="00000000" w:rsidRPr="00BB53A4">
                    <w:rPr>
                      <w:rFonts w:ascii="Times New Roman" w:cs="Times New Roman" w:hAnsi="Times New Roman"/>
                      <w:color w:val="000000" w:themeColor="text1"/>
                      <w:sz w:val="40"/>
                      <w:szCs w:val="40"/>
                    </w:rPr>
                    <w:t>МОБУ СШ №2</w:t>
                  </w:r>
                </w:p>
              </w:txbxContent>
            </v:textbox>
            <w10:wrap/>
          </v:shape>
        </w:pict>
      </w:r>
    </w:p>
    <w:p w:rsidR="00000000" w:rsidDel="00000000" w:rsidP="00000000" w:rsidRDefault="00000000" w:rsidRPr="00000000" w14:paraId="00000023">
      <w:pPr>
        <w:ind w:right="-1134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-1023"/>
        <w:contextualSpacing w:val="0"/>
        <w:rPr>
          <w:rFonts w:ascii="Times New Roman" w:cs="Times New Roman" w:eastAsia="Times New Roman" w:hAnsi="Times New Roman"/>
          <w:b w:val="1"/>
          <w:i w:val="1"/>
          <w:color w:val="222a35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222a35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color w:val="222a35"/>
          <w:sz w:val="24"/>
          <w:szCs w:val="24"/>
        </w:rPr>
        <w:drawing>
          <wp:inline distB="0" distT="0" distL="0" distR="0">
            <wp:extent cx="1997698" cy="1187628"/>
            <wp:effectExtent b="9525" l="9525" r="9525" t="9525"/>
            <wp:docPr descr="C:\Users\Марина\Desktop\Школа.jpg" id="19" name="image5.png"/>
            <a:graphic>
              <a:graphicData uri="http://schemas.openxmlformats.org/drawingml/2006/picture">
                <pic:pic>
                  <pic:nvPicPr>
                    <pic:cNvPr descr="C:\Users\Марина\Desktop\Школа.jpg" id="0" name="image5.png"/>
                    <pic:cNvPicPr preferRelativeResize="0"/>
                  </pic:nvPicPr>
                  <pic:blipFill>
                    <a:blip r:embed="rId11"/>
                    <a:srcRect b="213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7698" cy="1187628"/>
                    </a:xfrm>
                    <a:prstGeom prst="rect"/>
                    <a:ln w="9525">
                      <a:solidFill>
                        <a:srgbClr val="38562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2326005</wp:posOffset>
            </wp:positionH>
            <wp:positionV relativeFrom="paragraph">
              <wp:posOffset>15240</wp:posOffset>
            </wp:positionV>
            <wp:extent cx="2033905" cy="1189355"/>
            <wp:effectExtent b="9525" l="9525" r="9525" t="9525"/>
            <wp:wrapSquare wrapText="bothSides" distB="0" distT="0" distL="114300" distR="114300"/>
            <wp:docPr descr="https://ds-gav.edu.yar.ru/foto_detskigo_sada_w300_h225.jpg" id="15" name="image1.png"/>
            <a:graphic>
              <a:graphicData uri="http://schemas.openxmlformats.org/drawingml/2006/picture">
                <pic:pic>
                  <pic:nvPicPr>
                    <pic:cNvPr descr="https://ds-gav.edu.yar.ru/foto_detskigo_sada_w300_h225.jpg" id="0" name="image1.png"/>
                    <pic:cNvPicPr preferRelativeResize="0"/>
                  </pic:nvPicPr>
                  <pic:blipFill>
                    <a:blip r:embed="rId12"/>
                    <a:srcRect b="12843" l="0" r="0" t="9137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189355"/>
                    </a:xfrm>
                    <a:prstGeom prst="rect"/>
                    <a:ln w="9525">
                      <a:solidFill>
                        <a:srgbClr val="38562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1034" style="position:absolute;margin-left:169.15pt;margin-top:95.6pt;width:184.65pt;height:80.8pt;z-index:251678720;mso-height-percent:200;mso-position-horizontal-relative:marginext;mso-position-vertical-relative:textext;mso-height-percent:200;mso-width-relative:margin;mso-height-relative:margin" stroked="f" type="#_x0000_t202">
            <v:textbox style="mso-next-textbox:#_x0000_s1034;mso-fit-shape-to-text:t">
              <w:txbxContent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 xml:space="preserve">ГКУ СО ЯО </w:t>
                  </w:r>
                </w:p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Гаврилов-</w:t>
                  </w:r>
                  <w:proofErr w:type="spellStart"/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Ямский</w:t>
                  </w:r>
                  <w:proofErr w:type="spellEnd"/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 xml:space="preserve">детский дом-интернат </w:t>
                  </w:r>
                </w:p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для УО детей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5">
      <w:pPr>
        <w:ind w:right="-1134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3" style="position:absolute;margin-left:7.15pt;margin-top:5.45pt;width:155.5pt;height:62.4pt;z-index:251676672;mso-height-percent:200;mso-height-percent:200;mso-width-relative:margin;mso-height-relative:margin" stroked="f" type="#_x0000_t202">
            <v:textbox style="mso-next-textbox:#_x0000_s1033;mso-fit-shape-to-text:t">
              <w:txbxContent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ГОУ ЯО</w:t>
                  </w:r>
                </w:p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«Гаврилов-Ямская</w:t>
                  </w:r>
                </w:p>
                <w:p w:rsidR="00124B47" w:rsidDel="00000000" w:rsidP="00124B47" w:rsidRDefault="00124B47" w:rsidRPr="00124B47">
                  <w:pPr>
                    <w:spacing w:after="0" w:line="240" w:lineRule="auto"/>
                    <w:jc w:val="center"/>
                    <w:rPr>
                      <w:rFonts w:ascii="Times New Roman" w:cs="Times New Roman" w:hAnsi="Times New Roman"/>
                      <w:sz w:val="32"/>
                      <w:szCs w:val="32"/>
                    </w:rPr>
                  </w:pPr>
                  <w:r w:rsidDel="00000000" w:rsidR="00000000" w:rsidRPr="00124B47">
                    <w:rPr>
                      <w:rFonts w:ascii="Times New Roman" w:cs="Times New Roman" w:hAnsi="Times New Roman"/>
                      <w:color w:val="000000"/>
                      <w:sz w:val="32"/>
                      <w:szCs w:val="32"/>
                    </w:rPr>
                    <w:t>школа-интернат»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6">
      <w:pPr>
        <w:ind w:left="-993" w:right="-1023"/>
        <w:contextualSpacing w:val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70"/>
        <w:contextualSpacing w:val="0"/>
        <w:rPr>
          <w:rFonts w:ascii="Times New Roman" w:cs="Times New Roman" w:eastAsia="Times New Roman" w:hAnsi="Times New Roman"/>
          <w:b w:val="1"/>
          <w:color w:val="323e4f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186690</wp:posOffset>
            </wp:positionH>
            <wp:positionV relativeFrom="paragraph">
              <wp:posOffset>410844</wp:posOffset>
            </wp:positionV>
            <wp:extent cx="1969135" cy="1371600"/>
            <wp:effectExtent b="9525" l="9525" r="9525" t="9525"/>
            <wp:wrapSquare wrapText="bothSides" distB="0" distT="0" distL="114300" distR="114300"/>
            <wp:docPr descr="F:\День дефектолога 2023\Выбрать фото в программу\Гаврилов-Ямская школа-интернат\IMG_9411.JPG" id="16" name="image2.png"/>
            <a:graphic>
              <a:graphicData uri="http://schemas.openxmlformats.org/drawingml/2006/picture">
                <pic:pic>
                  <pic:nvPicPr>
                    <pic:cNvPr descr="F:\День дефектолога 2023\Выбрать фото в программу\Гаврилов-Ямская школа-интернат\IMG_9411.JPG" id="0" name="image2.png"/>
                    <pic:cNvPicPr preferRelativeResize="0"/>
                  </pic:nvPicPr>
                  <pic:blipFill>
                    <a:blip r:embed="rId13"/>
                    <a:srcRect b="0" l="0" r="0" t="725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71600"/>
                    </a:xfrm>
                    <a:prstGeom prst="rect"/>
                    <a:ln w="9525">
                      <a:solidFill>
                        <a:srgbClr val="38562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2338070</wp:posOffset>
            </wp:positionH>
            <wp:positionV relativeFrom="paragraph">
              <wp:posOffset>415290</wp:posOffset>
            </wp:positionV>
            <wp:extent cx="2014855" cy="1389380"/>
            <wp:effectExtent b="9525" l="9525" r="9525" t="9525"/>
            <wp:wrapSquare wrapText="bothSides" distB="0" distT="0" distL="114300" distR="114300"/>
            <wp:docPr descr="F:\День дефектолога 2023\Выбрать фото в программу\Детский дом -интернат для уо.jpg" id="18" name="image4.png"/>
            <a:graphic>
              <a:graphicData uri="http://schemas.openxmlformats.org/drawingml/2006/picture">
                <pic:pic>
                  <pic:nvPicPr>
                    <pic:cNvPr descr="F:\День дефектолога 2023\Выбрать фото в программу\Детский дом -интернат для уо.jpg" id="0" name="image4.png"/>
                    <pic:cNvPicPr preferRelativeResize="0"/>
                  </pic:nvPicPr>
                  <pic:blipFill>
                    <a:blip r:embed="rId14"/>
                    <a:srcRect b="10017" l="741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389380"/>
                    </a:xfrm>
                    <a:prstGeom prst="rect"/>
                    <a:ln w="9525">
                      <a:solidFill>
                        <a:srgbClr val="38562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right="70"/>
        <w:contextualSpacing w:val="0"/>
        <w:rPr>
          <w:rFonts w:ascii="Times New Roman" w:cs="Times New Roman" w:eastAsia="Times New Roman" w:hAnsi="Times New Roman"/>
          <w:b w:val="1"/>
          <w:color w:val="323e4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70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21 марта 2023 г.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pgSz w:h="11906" w:w="16838"/>
          <w:pgMar w:bottom="709" w:top="567" w:left="1134" w:right="395" w:header="708" w:footer="708"/>
          <w:pgNumType w:start="1"/>
          <w:cols w:equalWidth="0" w:num="2">
            <w:col w:space="708" w:w="7300.5"/>
            <w:col w:space="0" w:w="7300.5"/>
          </w:cols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-1134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Программа</w:t>
      </w:r>
    </w:p>
    <w:tbl>
      <w:tblPr>
        <w:tblStyle w:val="Table1"/>
        <w:tblW w:w="7713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834"/>
        <w:gridCol w:w="6879"/>
        <w:tblGridChange w:id="0">
          <w:tblGrid>
            <w:gridCol w:w="834"/>
            <w:gridCol w:w="6879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 w14:paraId="0000002C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Площадка №1</w:t>
            </w:r>
          </w:p>
          <w:p w:rsidR="00000000" w:rsidDel="00000000" w:rsidP="00000000" w:rsidRDefault="00000000" w:rsidRPr="00000000" w14:paraId="0000002E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(МОБУ СШ №2)</w:t>
            </w:r>
          </w:p>
          <w:p w:rsidR="00000000" w:rsidDel="00000000" w:rsidP="00000000" w:rsidRDefault="00000000" w:rsidRPr="00000000" w14:paraId="0000002F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ул. Калинина, д.4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030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10.00-</w:t>
            </w:r>
          </w:p>
          <w:p w:rsidR="00000000" w:rsidDel="00000000" w:rsidP="00000000" w:rsidRDefault="00000000" w:rsidRPr="00000000" w14:paraId="00000031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11.30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2" w:right="0" w:hanging="222"/>
              <w:contextualSpacing w:val="1"/>
              <w:jc w:val="left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Приветствие участников Дня дефектолога (Акимова Т.Л., директор школы).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2" w:right="0" w:hanging="222"/>
              <w:contextualSpacing w:val="1"/>
              <w:jc w:val="left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Творческое  выступление учащихся доп. образования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22" w:right="0" w:hanging="222"/>
              <w:contextualSpacing w:val="1"/>
              <w:jc w:val="left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Создание условий для обучения детей с ОВЗ» (Аксенова Е.И., зам. директора по УВР)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222" w:right="0" w:hanging="222"/>
              <w:contextualSpacing w:val="1"/>
              <w:jc w:val="left"/>
              <w:rPr>
                <w:b w:val="1"/>
                <w:i w:val="0"/>
                <w:smallCaps w:val="0"/>
                <w:strike w:val="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Представление опыта работы районного методического объединения  учителей-дефектологов. (Руководитель МО Барабанова М. Г., учитель-дефектолог МОБУ СШ №2)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036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8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11.40-</w:t>
            </w:r>
          </w:p>
          <w:p w:rsidR="00000000" w:rsidDel="00000000" w:rsidP="00000000" w:rsidRDefault="00000000" w:rsidRPr="00000000" w14:paraId="00000039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7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Использование  игр с игральным кубиком  в коррекционно-развивающей  работе с детьми с ОВЗ.( Каминская Е. Н., учитель-логопед МОБУ СШ №2)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7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Использование  сибирских бордов в логопедической  работе с детьми с нарушениями речи. (Петрова Т. Н., учитель-логопед детского сада «Кораблик»)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7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Мастер-класс  по изготовлению дидактического пособия из бросового материала ( ЕвкуроваА. У., учитель-дефектолог МОУ Шопшинская средняя школа)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247" w:right="0" w:hanging="283"/>
              <w:contextualSpacing w:val="1"/>
              <w:jc w:val="left"/>
              <w:rPr>
                <w:b w:val="1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«Мое хобби в моей работе». Представление дидактического материала, изготовленного своими руками. (Юнусова Л. А., учитель-олигофренопедагог  МОБУ СШ №2, молодой специалист)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</w:tcPr>
          <w:p w:rsidR="00000000" w:rsidDel="00000000" w:rsidP="00000000" w:rsidRDefault="00000000" w:rsidRPr="00000000" w14:paraId="0000003E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11.40-</w:t>
            </w:r>
          </w:p>
          <w:p w:rsidR="00000000" w:rsidDel="00000000" w:rsidP="00000000" w:rsidRDefault="00000000" w:rsidRPr="00000000" w14:paraId="00000042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Площадка №2 </w:t>
            </w:r>
          </w:p>
          <w:p w:rsidR="00000000" w:rsidDel="00000000" w:rsidP="00000000" w:rsidRDefault="00000000" w:rsidRPr="00000000" w14:paraId="00000044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МДОБУ ДСКВ «Золотой ключик»)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ул. Менжинского д.50А</w:t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Детский сад, семья и школа: аспекты взаимодействия, или по дороге в школьный мир (Представление опыта работы детского сада компенсирующего вида «Золотой ключик»)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3" w:right="0" w:hanging="284"/>
              <w:contextualSpacing w:val="1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«Ярмарка СпецМастеров» (выставка развивающих пособий, сделанных руками специалистов: учителя-логопеда Левановой Н. В. и учителя-дефектолога Васиной А. А.)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3" w:right="0" w:hanging="284"/>
              <w:contextualSpacing w:val="1"/>
              <w:jc w:val="both"/>
              <w:rPr>
                <w:b w:val="1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Творческое приветствие (Педагоги ДОУ)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3" w:right="0" w:hanging="284"/>
              <w:contextualSpacing w:val="1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Введение в тему.( Хайданова У. Л., заведующий ДОУ)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3" w:right="0" w:hanging="284"/>
              <w:contextualSpacing w:val="1"/>
              <w:jc w:val="both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Представление инновационных форм работы с детьми, направленных на повышение эффективности учебно-воспитательного и коррекционно-развивающего процесса, формирование качеств, необходимых будущему школьнику.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243" w:right="0" w:hanging="72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(Леванова Н. В., учитель-логопед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Кочешкова Т. В., воспитатель).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12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Представление интерактивных форм работы с родителями, направленных на повышение уровня педагогической компетентности родителей, стимулирование стремления родителей к активному и осознанному участию в жизнедеятельности образовательных учреждений, активизацию их роли в создании оптимальных условий для развития ребёнка. (Васина А.  А., учитель-дефектолог,  Даной О. В., воспитатель)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2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Представление совместных форм работы МДОБУ «Детский сад компенсирующего вида «Золотой ключик» и МОБУ «Средняя школа № 2 им. Д.В.Крылова» г. Гаврилов-Ям.( Хайданова У. Л., заведующий д/с,  Манкова Н. И., старший воспитатель)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ind w:left="709" w:right="-2" w:hanging="709"/>
              <w:contextualSpacing w:val="0"/>
              <w:rPr>
                <w:rFonts w:ascii="Times New Roman" w:cs="Times New Roman" w:eastAsia="Times New Roman" w:hAnsi="Times New Roma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ind w:left="709" w:right="-2" w:hanging="709"/>
              <w:contextualSpacing w:val="0"/>
              <w:jc w:val="center"/>
              <w:rPr>
                <w:rFonts w:ascii="Times New Roman" w:cs="Times New Roman" w:eastAsia="Times New Roman" w:hAnsi="Times New Roma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Обед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13.10-13.45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Площадка №3</w:t>
            </w:r>
          </w:p>
          <w:p w:rsidR="00000000" w:rsidDel="00000000" w:rsidP="00000000" w:rsidRDefault="00000000" w:rsidRPr="00000000" w14:paraId="00000053">
            <w:pPr>
              <w:widowControl w:val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ГОУ ЯО «Гаврилов-Ямская школа-интернат»)</w:t>
            </w:r>
          </w:p>
          <w:p w:rsidR="00000000" w:rsidDel="00000000" w:rsidP="00000000" w:rsidRDefault="00000000" w:rsidRPr="00000000" w14:paraId="00000054">
            <w:pPr>
              <w:contextualSpacing w:val="0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ул. Сосновая д.1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14.00-</w:t>
            </w:r>
          </w:p>
          <w:p w:rsidR="00000000" w:rsidDel="00000000" w:rsidP="00000000" w:rsidRDefault="00000000" w:rsidRPr="00000000" w14:paraId="00000056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contextualSpacing w:val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Комплексное сопровождение детейс нарушениями зрения в образовательном  процессе в рамках реализации проекта «Доброшкола» (Представление  опыта работы ГОУ ЯО «Гаврилов-Ямская школа-интернат»,  Басова Е. И., директор школы)</w:t>
            </w:r>
          </w:p>
        </w:tc>
      </w:tr>
      <w:tr>
        <w:tc>
          <w:tcPr/>
          <w:p w:rsidR="00000000" w:rsidDel="00000000" w:rsidP="00000000" w:rsidRDefault="00000000" w:rsidRPr="00000000" w14:paraId="00000058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15.15-</w:t>
            </w:r>
          </w:p>
          <w:p w:rsidR="00000000" w:rsidDel="00000000" w:rsidP="00000000" w:rsidRDefault="00000000" w:rsidRPr="00000000" w14:paraId="00000059">
            <w:pPr>
              <w:ind w:right="-1134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Площадка №4</w:t>
            </w:r>
          </w:p>
          <w:p w:rsidR="00000000" w:rsidDel="00000000" w:rsidP="00000000" w:rsidRDefault="00000000" w:rsidRPr="00000000" w14:paraId="0000005B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ГКУ  СО ЯО Гаврилов-Ямский детский</w:t>
            </w:r>
          </w:p>
          <w:p w:rsidR="00000000" w:rsidDel="00000000" w:rsidP="00000000" w:rsidRDefault="00000000" w:rsidRPr="00000000" w14:paraId="0000005C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дом-интернат для УО детей</w:t>
            </w:r>
          </w:p>
          <w:p w:rsidR="00000000" w:rsidDel="00000000" w:rsidP="00000000" w:rsidRDefault="00000000" w:rsidRPr="00000000" w14:paraId="0000005D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ул.Сосновая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Маленький островок в океане жизни» Концерт, экскурсия. (ГОУ  СОЯО Гаврилов-Ямский детский дом-интернат для УО детей, Пушкова Г.А.- зам. директора по воспитательной работе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05F">
      <w:pPr>
        <w:spacing w:after="0" w:line="240" w:lineRule="auto"/>
        <w:ind w:right="-2"/>
        <w:contextualSpacing w:val="0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sectPr>
      <w:type w:val="continuous"/>
      <w:pgSz w:h="11906" w:w="16838"/>
      <w:pgMar w:bottom="709" w:top="567" w:left="1134" w:right="395" w:header="708" w:footer="708"/>
      <w:cols w:equalWidth="0" w:num="2">
        <w:col w:space="993" w:w="7158"/>
        <w:col w:space="0" w:w="715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247CF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86485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86485E"/>
    <w:rPr>
      <w:rFonts w:ascii="Tahoma" w:cs="Tahoma" w:hAnsi="Tahoma"/>
      <w:sz w:val="16"/>
      <w:szCs w:val="16"/>
    </w:rPr>
  </w:style>
  <w:style w:type="character" w:styleId="a5">
    <w:name w:val="Hyperlink"/>
    <w:basedOn w:val="a0"/>
    <w:uiPriority w:val="99"/>
    <w:unhideWhenUsed w:val="1"/>
    <w:rsid w:val="00F13D87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B05AD1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a7">
    <w:name w:val="No Spacing"/>
    <w:link w:val="a8"/>
    <w:uiPriority w:val="1"/>
    <w:qFormat w:val="1"/>
    <w:rsid w:val="00C01B27"/>
    <w:pPr>
      <w:spacing w:after="0" w:line="240" w:lineRule="auto"/>
    </w:pPr>
    <w:rPr>
      <w:rFonts w:eastAsiaTheme="minorEastAsia"/>
    </w:rPr>
  </w:style>
  <w:style w:type="character" w:styleId="a8" w:customStyle="1">
    <w:name w:val="Без интервала Знак"/>
    <w:basedOn w:val="a0"/>
    <w:link w:val="a7"/>
    <w:uiPriority w:val="1"/>
    <w:rsid w:val="00C01B27"/>
    <w:rPr>
      <w:rFonts w:eastAsiaTheme="minorEastAsia"/>
    </w:rPr>
  </w:style>
  <w:style w:type="paragraph" w:styleId="a9">
    <w:name w:val="List Paragraph"/>
    <w:basedOn w:val="a"/>
    <w:uiPriority w:val="34"/>
    <w:qFormat w:val="1"/>
    <w:rsid w:val="007A1EF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vk.com/school2yam" TargetMode="Externa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mailto:school2.gavyam@yarregion.ru" TargetMode="External"/><Relationship Id="rId8" Type="http://schemas.openxmlformats.org/officeDocument/2006/relationships/hyperlink" Target="https://sh2gav.edu.y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