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53" w:rsidRDefault="00BC3253" w:rsidP="00CB7E5B">
      <w:pPr>
        <w:pStyle w:val="a4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C3253" w:rsidRDefault="00BC3253" w:rsidP="00BC3253">
      <w:pPr>
        <w:ind w:left="7655" w:hanging="765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685C56B" wp14:editId="24F3688C">
            <wp:extent cx="609600" cy="656493"/>
            <wp:effectExtent l="0" t="0" r="0" b="0"/>
            <wp:docPr id="1" name="Рисунок 1" descr="послед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1" cy="6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53" w:rsidRPr="007D2416" w:rsidRDefault="00BC3253" w:rsidP="00BC3253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16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общеобразовательное учреждение Ярославской области «Петровская школа-интернат»</w:t>
      </w:r>
    </w:p>
    <w:p w:rsidR="00BC3253" w:rsidRDefault="00BC3253" w:rsidP="00BC3253">
      <w:pPr>
        <w:snapToGrid w:val="0"/>
        <w:jc w:val="center"/>
        <w:rPr>
          <w:rFonts w:ascii="Calibri" w:eastAsia="Times New Roman" w:hAnsi="Calibri"/>
          <w:sz w:val="28"/>
          <w:szCs w:val="28"/>
        </w:rPr>
      </w:pPr>
    </w:p>
    <w:p w:rsidR="00BC3253" w:rsidRDefault="00BC3253" w:rsidP="00BC3253">
      <w:pPr>
        <w:snapToGrid w:val="0"/>
        <w:jc w:val="center"/>
        <w:rPr>
          <w:rFonts w:eastAsia="Times New Roman"/>
        </w:rPr>
      </w:pPr>
    </w:p>
    <w:p w:rsidR="00BC3253" w:rsidRDefault="00BC3253" w:rsidP="00BC3253">
      <w:pPr>
        <w:snapToGrid w:val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BC3253" w:rsidRPr="000052E8" w:rsidRDefault="00BC3253" w:rsidP="00BC3253">
      <w:pPr>
        <w:snapToGrid w:val="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BC3253" w:rsidRPr="000052E8" w:rsidRDefault="00BC3253" w:rsidP="00BC3253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0052E8">
        <w:rPr>
          <w:rFonts w:ascii="Times New Roman" w:eastAsia="Times New Roman" w:hAnsi="Times New Roman"/>
          <w:b/>
          <w:bCs/>
          <w:sz w:val="32"/>
          <w:szCs w:val="32"/>
        </w:rPr>
        <w:t>Инновационный проект</w:t>
      </w:r>
    </w:p>
    <w:p w:rsidR="00BC3253" w:rsidRPr="000052E8" w:rsidRDefault="00BC3253" w:rsidP="00BC3253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en-US"/>
        </w:rPr>
      </w:pPr>
      <w:r w:rsidRPr="000052E8">
        <w:rPr>
          <w:rFonts w:ascii="Times New Roman" w:eastAsia="Times New Roman" w:hAnsi="Times New Roman"/>
          <w:b/>
          <w:bCs/>
          <w:sz w:val="32"/>
          <w:szCs w:val="32"/>
        </w:rPr>
        <w:t>«</w:t>
      </w:r>
      <w:r w:rsidRPr="000052E8">
        <w:rPr>
          <w:rFonts w:ascii="Times New Roman" w:hAnsi="Times New Roman"/>
          <w:b/>
          <w:sz w:val="32"/>
          <w:szCs w:val="32"/>
        </w:rPr>
        <w:t xml:space="preserve">Социальное партнёрство как средство социализации </w:t>
      </w:r>
      <w:r>
        <w:rPr>
          <w:rFonts w:ascii="Times New Roman" w:hAnsi="Times New Roman"/>
          <w:b/>
          <w:sz w:val="32"/>
          <w:szCs w:val="32"/>
        </w:rPr>
        <w:t>детей</w:t>
      </w:r>
      <w:r w:rsidRPr="000052E8">
        <w:rPr>
          <w:rFonts w:ascii="Times New Roman" w:hAnsi="Times New Roman"/>
          <w:b/>
          <w:sz w:val="32"/>
          <w:szCs w:val="32"/>
        </w:rPr>
        <w:t xml:space="preserve"> с тяжёлыми нарушениям</w:t>
      </w:r>
      <w:r>
        <w:rPr>
          <w:rFonts w:ascii="Times New Roman" w:hAnsi="Times New Roman"/>
          <w:b/>
          <w:sz w:val="32"/>
          <w:szCs w:val="32"/>
        </w:rPr>
        <w:t xml:space="preserve">и речи в условиях специального и инклюзивного </w:t>
      </w:r>
      <w:r w:rsidRPr="000052E8">
        <w:rPr>
          <w:rFonts w:ascii="Times New Roman" w:hAnsi="Times New Roman"/>
          <w:b/>
          <w:sz w:val="32"/>
          <w:szCs w:val="32"/>
        </w:rPr>
        <w:t>образования»</w:t>
      </w:r>
    </w:p>
    <w:p w:rsidR="00BC3253" w:rsidRDefault="00BC3253" w:rsidP="00BC3253">
      <w:pPr>
        <w:snapToGrid w:val="0"/>
        <w:rPr>
          <w:rFonts w:ascii="Times New Roman" w:eastAsia="Calibri" w:hAnsi="Times New Roman"/>
          <w:b/>
          <w:sz w:val="32"/>
          <w:szCs w:val="32"/>
        </w:rPr>
      </w:pPr>
    </w:p>
    <w:p w:rsidR="00BC3253" w:rsidRDefault="00BC3253" w:rsidP="00BC3253">
      <w:pPr>
        <w:snapToGrid w:val="0"/>
        <w:rPr>
          <w:rFonts w:ascii="Times New Roman" w:eastAsia="Calibri" w:hAnsi="Times New Roman"/>
          <w:b/>
          <w:sz w:val="32"/>
          <w:szCs w:val="32"/>
        </w:rPr>
      </w:pPr>
    </w:p>
    <w:p w:rsidR="00BC3253" w:rsidRDefault="00BC3253" w:rsidP="00BC3253">
      <w:pPr>
        <w:snapToGrid w:val="0"/>
        <w:rPr>
          <w:rFonts w:ascii="Times New Roman" w:hAnsi="Times New Roman"/>
          <w:b/>
          <w:sz w:val="32"/>
          <w:szCs w:val="32"/>
        </w:rPr>
      </w:pPr>
    </w:p>
    <w:p w:rsidR="00BC3253" w:rsidRDefault="00BC3253" w:rsidP="00BC3253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Разработчик:</w:t>
      </w:r>
    </w:p>
    <w:p w:rsidR="00BC3253" w:rsidRDefault="00BC3253" w:rsidP="00BC3253">
      <w:pPr>
        <w:snapToGri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рация и педагоги школы</w:t>
      </w:r>
    </w:p>
    <w:p w:rsidR="00BC3253" w:rsidRDefault="00BC3253" w:rsidP="00BC3253">
      <w:pPr>
        <w:snapToGri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:rsidR="00BC3253" w:rsidRDefault="00BC3253" w:rsidP="00BC3253">
      <w:pPr>
        <w:snapToGrid w:val="0"/>
        <w:spacing w:after="0" w:line="240" w:lineRule="auto"/>
        <w:ind w:left="382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Научный руководитель:</w:t>
      </w:r>
    </w:p>
    <w:p w:rsidR="00BC3253" w:rsidRDefault="00BC3253" w:rsidP="00BC3253">
      <w:pPr>
        <w:tabs>
          <w:tab w:val="left" w:pos="3261"/>
          <w:tab w:val="left" w:pos="3544"/>
        </w:tabs>
        <w:snapToGrid w:val="0"/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</w:t>
      </w:r>
      <w:r w:rsidRPr="0028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андидат педагогических наук, профессор, </w:t>
      </w:r>
    </w:p>
    <w:p w:rsidR="00BC3253" w:rsidRPr="00BC3253" w:rsidRDefault="00BC3253" w:rsidP="00BC3253">
      <w:pPr>
        <w:tabs>
          <w:tab w:val="left" w:pos="4650"/>
        </w:tabs>
        <w:snapToGrid w:val="0"/>
        <w:spacing w:after="0" w:line="240" w:lineRule="auto"/>
        <w:ind w:left="3828" w:hanging="42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Pr="00280A7E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</w:t>
      </w:r>
      <w:r w:rsidRPr="00280A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афедра логопедии" w:history="1">
        <w:r w:rsidRPr="00BC3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кафедрой логопедии</w:t>
        </w:r>
      </w:hyperlink>
    </w:p>
    <w:p w:rsidR="00BC3253" w:rsidRDefault="00BC3253" w:rsidP="00BC3253">
      <w:pPr>
        <w:tabs>
          <w:tab w:val="left" w:pos="4650"/>
        </w:tabs>
        <w:snapToGrid w:val="0"/>
        <w:spacing w:after="0" w:line="240" w:lineRule="auto"/>
        <w:ind w:left="3828" w:hanging="425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280A7E">
        <w:rPr>
          <w:rFonts w:ascii="Times New Roman" w:eastAsia="Times New Roman" w:hAnsi="Times New Roman" w:cs="Times New Roman"/>
          <w:bCs/>
          <w:sz w:val="28"/>
          <w:szCs w:val="28"/>
        </w:rPr>
        <w:t>ЯГПУ им. К.Д. Ушинского</w:t>
      </w:r>
    </w:p>
    <w:p w:rsidR="00BC3253" w:rsidRPr="00280A7E" w:rsidRDefault="00BC3253" w:rsidP="00BC3253">
      <w:pPr>
        <w:tabs>
          <w:tab w:val="left" w:pos="4650"/>
        </w:tabs>
        <w:snapToGrid w:val="0"/>
        <w:spacing w:after="0" w:line="240" w:lineRule="auto"/>
        <w:ind w:left="3828" w:hanging="425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</w:t>
      </w:r>
      <w:r w:rsidRPr="00280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Надежда Вячеславовна </w:t>
      </w:r>
      <w:proofErr w:type="spellStart"/>
      <w:r w:rsidRPr="00280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Новоторцева</w:t>
      </w:r>
      <w:proofErr w:type="spellEnd"/>
      <w:r w:rsidRPr="00280A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C3253" w:rsidRPr="00280A7E" w:rsidRDefault="00BC3253" w:rsidP="00BC3253">
      <w:pPr>
        <w:snapToGri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3253" w:rsidRPr="00280A7E" w:rsidRDefault="00BC3253" w:rsidP="00BC3253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C3253" w:rsidRDefault="00BC3253" w:rsidP="00BC3253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C3253" w:rsidRDefault="00BC3253" w:rsidP="00BC3253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C3253" w:rsidRDefault="00BC3253" w:rsidP="00BC3253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C3253" w:rsidRDefault="00BC3253" w:rsidP="00BC3253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C3253" w:rsidRDefault="00BC3253" w:rsidP="00BC3253">
      <w:pPr>
        <w:pStyle w:val="a4"/>
        <w:spacing w:line="276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Петровское, 2016</w:t>
      </w:r>
    </w:p>
    <w:p w:rsidR="00BD596F" w:rsidRDefault="00BD596F" w:rsidP="00BC3253">
      <w:pPr>
        <w:pStyle w:val="a4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B7E5B">
        <w:rPr>
          <w:rFonts w:ascii="Times New Roman" w:hAnsi="Times New Roman"/>
          <w:b/>
          <w:sz w:val="28"/>
          <w:szCs w:val="28"/>
        </w:rPr>
        <w:lastRenderedPageBreak/>
        <w:t>Характеристика проекта</w:t>
      </w:r>
    </w:p>
    <w:p w:rsidR="00CB7E5B" w:rsidRPr="00CB7E5B" w:rsidRDefault="00CB7E5B" w:rsidP="00CB7E5B">
      <w:pPr>
        <w:pStyle w:val="a4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7E5B" w:rsidRPr="00941E5C" w:rsidRDefault="00F73763" w:rsidP="00CB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eastAsia="Times New Roman" w:hAnsi="Times New Roman" w:cs="Times New Roman"/>
          <w:sz w:val="24"/>
          <w:szCs w:val="24"/>
        </w:rPr>
        <w:t>Современная школа находится в таких условиях, когда без установления взаимовыгодного социального партнерства н</w:t>
      </w:r>
      <w:r w:rsidR="00CB7E5B" w:rsidRPr="00941E5C">
        <w:rPr>
          <w:rFonts w:ascii="Times New Roman" w:eastAsia="Times New Roman" w:hAnsi="Times New Roman" w:cs="Times New Roman"/>
          <w:sz w:val="24"/>
          <w:szCs w:val="24"/>
        </w:rPr>
        <w:t xml:space="preserve">евозможно выжить, развиваться и создавать продуктивное образовательное пространство для обучающихся. </w:t>
      </w:r>
    </w:p>
    <w:p w:rsidR="00F73763" w:rsidRPr="00941E5C" w:rsidRDefault="00F73763" w:rsidP="00CB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</w:t>
      </w:r>
      <w:proofErr w:type="gramStart"/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собой </w:t>
      </w:r>
      <w:r w:rsidR="00CB7E5B" w:rsidRPr="0094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E5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proofErr w:type="gramEnd"/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  за их обучение и воспитание.</w:t>
      </w:r>
    </w:p>
    <w:p w:rsidR="00976898" w:rsidRPr="00941E5C" w:rsidRDefault="00976898" w:rsidP="00976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 – создание в рамках социально-педагогической среды условий для эффективной социализации детей с ТНР, одного из основных направлений образовательной деятельности, обеспечивающего повышение качества жизни детей.</w:t>
      </w:r>
    </w:p>
    <w:p w:rsidR="00976898" w:rsidRPr="00941E5C" w:rsidRDefault="00976898" w:rsidP="00976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>Данный проект разрабатывается на основе региональной политики в сфере специального и инклюзивного образования, в русле приоритетных направлений деятельности в сфере образования ЯО, в соответствии со стратегической целью развития образования в условиях современной динамично развивающейся системы образования ЯО.</w:t>
      </w:r>
    </w:p>
    <w:p w:rsidR="00976898" w:rsidRPr="00941E5C" w:rsidRDefault="00976898" w:rsidP="00976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976898" w:rsidRPr="00941E5C" w:rsidRDefault="00976898" w:rsidP="00976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проблемой и целью проекта поставлены актуальные задачи: </w:t>
      </w:r>
    </w:p>
    <w:p w:rsidR="00976898" w:rsidRPr="00941E5C" w:rsidRDefault="00976898" w:rsidP="009768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 xml:space="preserve">научное обоснование содержания и технологии реализации проекта (научный руководитель – профессор, зав. кафедрой логопедии ЯГПУ Н. В. </w:t>
      </w:r>
      <w:proofErr w:type="spellStart"/>
      <w:r w:rsidRPr="00941E5C">
        <w:rPr>
          <w:rFonts w:ascii="Times New Roman" w:eastAsia="Times New Roman" w:hAnsi="Times New Roman" w:cs="Times New Roman"/>
          <w:sz w:val="24"/>
          <w:szCs w:val="24"/>
        </w:rPr>
        <w:t>Новоторцева</w:t>
      </w:r>
      <w:proofErr w:type="spellEnd"/>
      <w:r w:rsidRPr="00941E5C">
        <w:rPr>
          <w:rFonts w:ascii="Times New Roman" w:eastAsia="Times New Roman" w:hAnsi="Times New Roman" w:cs="Times New Roman"/>
          <w:sz w:val="24"/>
          <w:szCs w:val="24"/>
        </w:rPr>
        <w:t>, руководитель – директор Л. А. Царева);</w:t>
      </w:r>
    </w:p>
    <w:p w:rsidR="00976898" w:rsidRPr="00941E5C" w:rsidRDefault="00976898" w:rsidP="009768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работы по проекту;</w:t>
      </w:r>
    </w:p>
    <w:p w:rsidR="00976898" w:rsidRPr="00941E5C" w:rsidRDefault="00976898" w:rsidP="009768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>разработка содержания проекта: «Социальное партнерство как средство социализации детей с тяжелыми нарушениями речи в условиях специального и инклюзивного образования»;</w:t>
      </w:r>
    </w:p>
    <w:p w:rsidR="00976898" w:rsidRPr="00941E5C" w:rsidRDefault="00976898" w:rsidP="009768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>определение технологий апробации проекта;</w:t>
      </w:r>
    </w:p>
    <w:p w:rsidR="00976898" w:rsidRPr="00941E5C" w:rsidRDefault="00976898" w:rsidP="009768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 w:cs="Times New Roman"/>
          <w:sz w:val="24"/>
          <w:szCs w:val="24"/>
        </w:rPr>
        <w:t>мониторинг результативности.</w:t>
      </w:r>
    </w:p>
    <w:p w:rsidR="00370636" w:rsidRDefault="00370636" w:rsidP="00370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98" w:rsidRDefault="00941E5C" w:rsidP="00370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</w:t>
      </w:r>
    </w:p>
    <w:p w:rsidR="00370636" w:rsidRDefault="00370636" w:rsidP="00370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636" w:rsidRPr="00941E5C" w:rsidRDefault="00941E5C" w:rsidP="00370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проект рассчитан на 2016-2021г</w:t>
      </w:r>
      <w:r w:rsidR="00370636" w:rsidRPr="00941E5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70636" w:rsidRDefault="00370636" w:rsidP="00370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636" w:rsidRDefault="00941E5C" w:rsidP="00370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проекта</w:t>
      </w:r>
    </w:p>
    <w:p w:rsidR="00370636" w:rsidRPr="00941E5C" w:rsidRDefault="00370636" w:rsidP="00941E5C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1E5C">
        <w:rPr>
          <w:rFonts w:ascii="Times New Roman" w:eastAsia="Times New Roman" w:hAnsi="Times New Roman"/>
          <w:sz w:val="24"/>
          <w:szCs w:val="24"/>
        </w:rPr>
        <w:t>Кадры: логопеды, педагоги, социально-психологическая служба, медицинская служба.</w:t>
      </w:r>
    </w:p>
    <w:p w:rsidR="00370636" w:rsidRPr="00941E5C" w:rsidRDefault="00370636" w:rsidP="00941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1E5C">
        <w:rPr>
          <w:rFonts w:ascii="Times New Roman" w:eastAsia="Times New Roman" w:hAnsi="Times New Roman"/>
          <w:sz w:val="24"/>
          <w:szCs w:val="24"/>
        </w:rPr>
        <w:t>2.</w:t>
      </w:r>
      <w:r w:rsidR="00941E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1E5C">
        <w:rPr>
          <w:rFonts w:ascii="Times New Roman" w:eastAsia="Times New Roman" w:hAnsi="Times New Roman"/>
          <w:sz w:val="24"/>
          <w:szCs w:val="24"/>
        </w:rPr>
        <w:t xml:space="preserve">Информационная база: </w:t>
      </w:r>
      <w:proofErr w:type="spellStart"/>
      <w:r w:rsidRPr="00941E5C">
        <w:rPr>
          <w:rFonts w:ascii="Times New Roman" w:eastAsia="Times New Roman" w:hAnsi="Times New Roman"/>
          <w:sz w:val="24"/>
          <w:szCs w:val="24"/>
        </w:rPr>
        <w:t>интернет-ресурсы</w:t>
      </w:r>
      <w:proofErr w:type="spellEnd"/>
      <w:r w:rsidRPr="00941E5C">
        <w:rPr>
          <w:rFonts w:ascii="Times New Roman" w:eastAsia="Times New Roman" w:hAnsi="Times New Roman"/>
          <w:sz w:val="24"/>
          <w:szCs w:val="24"/>
        </w:rPr>
        <w:t>, образовательные программы, программа воспитательной работы, программы дополнительного образования.</w:t>
      </w:r>
    </w:p>
    <w:p w:rsidR="00370636" w:rsidRPr="00941E5C" w:rsidRDefault="00370636" w:rsidP="00370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1E5C">
        <w:rPr>
          <w:rFonts w:ascii="Times New Roman" w:eastAsia="Times New Roman" w:hAnsi="Times New Roman"/>
          <w:sz w:val="24"/>
          <w:szCs w:val="24"/>
        </w:rPr>
        <w:t>3. Материально-техническая база:</w:t>
      </w:r>
      <w:r w:rsidR="00F96331" w:rsidRPr="00941E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1E5C">
        <w:rPr>
          <w:rFonts w:ascii="Times New Roman" w:eastAsia="Times New Roman" w:hAnsi="Times New Roman"/>
          <w:sz w:val="24"/>
          <w:szCs w:val="24"/>
        </w:rPr>
        <w:t xml:space="preserve"> интерактивные доски, оборудование для фото- и видеосъемки, проектор, логопедическое оборудование</w:t>
      </w:r>
      <w:r w:rsidR="00A24FB2" w:rsidRPr="00941E5C">
        <w:rPr>
          <w:rFonts w:ascii="Times New Roman" w:eastAsia="Times New Roman" w:hAnsi="Times New Roman"/>
          <w:sz w:val="24"/>
          <w:szCs w:val="24"/>
        </w:rPr>
        <w:t>, Лого</w:t>
      </w:r>
      <w:r w:rsidR="00941E5C">
        <w:rPr>
          <w:rFonts w:ascii="Times New Roman" w:eastAsia="Times New Roman" w:hAnsi="Times New Roman"/>
          <w:sz w:val="24"/>
          <w:szCs w:val="24"/>
        </w:rPr>
        <w:t>-</w:t>
      </w:r>
      <w:r w:rsidR="00A24FB2" w:rsidRPr="00941E5C">
        <w:rPr>
          <w:rFonts w:ascii="Times New Roman" w:eastAsia="Times New Roman" w:hAnsi="Times New Roman"/>
          <w:sz w:val="24"/>
          <w:szCs w:val="24"/>
        </w:rPr>
        <w:t xml:space="preserve">БОС, программа «Комфорт» (БОС), библиотека, </w:t>
      </w:r>
      <w:proofErr w:type="spellStart"/>
      <w:r w:rsidR="00A24FB2" w:rsidRPr="00941E5C">
        <w:rPr>
          <w:rFonts w:ascii="Times New Roman" w:eastAsia="Times New Roman" w:hAnsi="Times New Roman"/>
          <w:sz w:val="24"/>
          <w:szCs w:val="24"/>
        </w:rPr>
        <w:t>медиатека</w:t>
      </w:r>
      <w:proofErr w:type="spellEnd"/>
      <w:r w:rsidR="00A24FB2" w:rsidRPr="00941E5C">
        <w:rPr>
          <w:rFonts w:ascii="Times New Roman" w:eastAsia="Times New Roman" w:hAnsi="Times New Roman"/>
          <w:sz w:val="24"/>
          <w:szCs w:val="24"/>
        </w:rPr>
        <w:t>, демонстрационное оборудование, музыкальные инструменты, спортивный инвентарь, комната социально-бытовой ориентации, компьютерные классы, комната профессиональной подготовки (парикмахерская)</w:t>
      </w:r>
      <w:r w:rsidR="00265C10" w:rsidRPr="00941E5C">
        <w:rPr>
          <w:rFonts w:ascii="Times New Roman" w:eastAsia="Times New Roman" w:hAnsi="Times New Roman"/>
          <w:sz w:val="24"/>
          <w:szCs w:val="24"/>
        </w:rPr>
        <w:t>,</w:t>
      </w:r>
      <w:r w:rsidR="00936FD6" w:rsidRPr="00941E5C">
        <w:rPr>
          <w:rFonts w:ascii="Times New Roman" w:eastAsia="Times New Roman" w:hAnsi="Times New Roman"/>
          <w:sz w:val="24"/>
          <w:szCs w:val="24"/>
        </w:rPr>
        <w:t xml:space="preserve"> кабинет психологической разгрузки, школьный музей, кабинет декоративного творчества, школьная мастерская и кабинет технологии для девочек, спортивный зал, технически  оборудованный актовый зал, детское кафе</w:t>
      </w:r>
      <w:r w:rsidR="00F96331" w:rsidRPr="00941E5C">
        <w:rPr>
          <w:rFonts w:ascii="Times New Roman" w:eastAsia="Times New Roman" w:hAnsi="Times New Roman"/>
          <w:sz w:val="24"/>
          <w:szCs w:val="24"/>
        </w:rPr>
        <w:t>, оборудованные игровые комнаты.</w:t>
      </w:r>
    </w:p>
    <w:p w:rsidR="00F96331" w:rsidRPr="00941E5C" w:rsidRDefault="00A0277C" w:rsidP="0037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5C">
        <w:rPr>
          <w:rFonts w:ascii="Times New Roman" w:eastAsia="Times New Roman" w:hAnsi="Times New Roman"/>
          <w:sz w:val="24"/>
          <w:szCs w:val="24"/>
        </w:rPr>
        <w:t xml:space="preserve">4. </w:t>
      </w:r>
      <w:r w:rsidR="00F96331" w:rsidRPr="00941E5C">
        <w:rPr>
          <w:rFonts w:ascii="Times New Roman" w:eastAsia="Times New Roman" w:hAnsi="Times New Roman"/>
          <w:sz w:val="24"/>
          <w:szCs w:val="24"/>
        </w:rPr>
        <w:t xml:space="preserve">Помощь </w:t>
      </w:r>
      <w:r w:rsidR="00BD79BD" w:rsidRPr="00941E5C">
        <w:rPr>
          <w:rFonts w:ascii="Times New Roman" w:eastAsia="Times New Roman" w:hAnsi="Times New Roman"/>
          <w:sz w:val="24"/>
          <w:szCs w:val="24"/>
        </w:rPr>
        <w:t>благотворительных фондов в виде пожертвований на постоянной основ</w:t>
      </w:r>
      <w:r w:rsidRPr="00941E5C">
        <w:rPr>
          <w:rFonts w:ascii="Times New Roman" w:eastAsia="Times New Roman" w:hAnsi="Times New Roman"/>
          <w:sz w:val="24"/>
          <w:szCs w:val="24"/>
        </w:rPr>
        <w:t>е.</w:t>
      </w:r>
    </w:p>
    <w:p w:rsidR="00976898" w:rsidRDefault="00941E5C" w:rsidP="0097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 проекта</w:t>
      </w:r>
    </w:p>
    <w:p w:rsidR="00976898" w:rsidRDefault="00976898" w:rsidP="0097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299" w:rsidRDefault="00CE6299" w:rsidP="00CC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2C4">
        <w:rPr>
          <w:rFonts w:ascii="Times New Roman" w:eastAsia="Times New Roman" w:hAnsi="Times New Roman" w:cs="Times New Roman"/>
          <w:sz w:val="24"/>
          <w:szCs w:val="24"/>
        </w:rPr>
        <w:t>Количество дет</w:t>
      </w:r>
      <w:r>
        <w:rPr>
          <w:rFonts w:ascii="Times New Roman" w:eastAsia="Times New Roman" w:hAnsi="Times New Roman" w:cs="Times New Roman"/>
          <w:sz w:val="24"/>
          <w:szCs w:val="24"/>
        </w:rPr>
        <w:t>ей с тяжелыми нарушениями речи </w:t>
      </w:r>
      <w:r w:rsidRPr="001552C4">
        <w:rPr>
          <w:rFonts w:ascii="Times New Roman" w:eastAsia="Times New Roman" w:hAnsi="Times New Roman" w:cs="Times New Roman"/>
          <w:sz w:val="24"/>
          <w:szCs w:val="24"/>
        </w:rPr>
        <w:t>с каждым годом растет. За несколько последних десятилетий их число в нашей стране выросло в несколько раз.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сведениям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зарубежных и отечественных авторов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И.), в детской популяции в среднем 2,86% детей с ТНР. В Ярославской области, как и в других регионах, имеется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тенденция к росту количества детей с речевой патологией, что подтверждается сведениями ученых Т. Б. Филичевой, Т. В. Тумановой, Т.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Новоторцевой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ГОУ ЯО «Центр помощи детям». Это о</w:t>
      </w:r>
      <w:r w:rsidRPr="001552C4">
        <w:rPr>
          <w:rFonts w:ascii="Times New Roman" w:eastAsia="Times New Roman" w:hAnsi="Times New Roman" w:cs="Times New Roman"/>
          <w:sz w:val="24"/>
          <w:szCs w:val="24"/>
        </w:rPr>
        <w:t>бъясняется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различными факторами: экологическими, наследственными, нервно-психическими, социально-психологическими и др. Статистические сведения о распространенности речевых нарушений среди детей свидетельствуют об актуальности заявленного проекта.</w:t>
      </w:r>
    </w:p>
    <w:p w:rsidR="00CE6299" w:rsidRDefault="00CE6299" w:rsidP="00CC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552C4">
        <w:rPr>
          <w:rFonts w:ascii="Times New Roman" w:eastAsia="Times New Roman" w:hAnsi="Times New Roman" w:cs="Times New Roman"/>
          <w:sz w:val="24"/>
          <w:szCs w:val="24"/>
        </w:rPr>
        <w:t>езко выраженная ограниченность средств речевого общения при нормально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слухе и сохранном интеллекте </w:t>
      </w:r>
      <w:r w:rsidRPr="001552C4">
        <w:rPr>
          <w:rFonts w:ascii="Times New Roman" w:eastAsia="Times New Roman" w:hAnsi="Times New Roman" w:cs="Times New Roman"/>
          <w:sz w:val="24"/>
          <w:szCs w:val="24"/>
        </w:rPr>
        <w:t xml:space="preserve">приводит к тяжелому положению детей в коллективе: они полностью или частично лишены возможности участвовать в полноценном общении, в общественной деятельности, им трудно адаптироваться в условиях рыночной экономики, они испытывают большие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1552C4">
        <w:rPr>
          <w:rFonts w:ascii="Times New Roman" w:eastAsia="Times New Roman" w:hAnsi="Times New Roman" w:cs="Times New Roman"/>
          <w:sz w:val="24"/>
          <w:szCs w:val="24"/>
        </w:rPr>
        <w:t xml:space="preserve"> в выборе профессии.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299" w:rsidRDefault="00CE6299" w:rsidP="00CC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актуально решение проблемы повышения социально-адаптивных возможностей обучающихся в условиях как специального,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инклюзивного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пространства. </w:t>
      </w:r>
    </w:p>
    <w:p w:rsidR="00CC00D4" w:rsidRDefault="00CC00D4" w:rsidP="00CC0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665" w:rsidRPr="00CE6299" w:rsidRDefault="00CE6299" w:rsidP="00CE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299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проектом</w:t>
      </w:r>
    </w:p>
    <w:p w:rsidR="00CE6299" w:rsidRPr="00CE6299" w:rsidRDefault="00CE6299" w:rsidP="00CE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941E5C" w:rsidRPr="00D64AEE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Pr="00D64AEE" w:rsidRDefault="00941E5C" w:rsidP="002B24E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941E5C" w:rsidTr="002B24E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41E5C" w:rsidRPr="00FF77DE" w:rsidRDefault="00941E5C" w:rsidP="002B24E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77DE">
              <w:rPr>
                <w:rFonts w:ascii="Times New Roman" w:hAnsi="Times New Roman"/>
                <w:b/>
                <w:sz w:val="24"/>
                <w:szCs w:val="24"/>
              </w:rPr>
              <w:t>ЭТАП 1.</w:t>
            </w:r>
            <w:r w:rsidRPr="00FF77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77DE">
              <w:rPr>
                <w:rFonts w:ascii="Times New Roman" w:hAnsi="Times New Roman"/>
                <w:i/>
                <w:sz w:val="24"/>
                <w:szCs w:val="24"/>
              </w:rPr>
              <w:t>организационный)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педагогический совет, вынести тему проекта на обсуждение, наметить план действия, создать рабочую группу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совета, вынесение темы проекта на обсуждение, выдвижение кандидатур рабочей группы, проектирование действий по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педагогический совет. Утверждена тема проекта. Предложен и утвержден состав рабочей группы. Рабочая группа создана.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программу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программа проекта.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заседание Попечительского совета школы с привлечением активистов волонтерского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Попечительского совета школы с привлечением активистов волонтерского движения, обсуждение программы проекта, внесение предложений по мероприятиям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заседание Попечительского совета школы с привлечением активистов волонтерского движения. Обсуждена программа проекта, внесены предложения.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Скорректировать программу проекта, составить план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программы проекта, составление плана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Скорректирована программа проекта, составлен план мероприятий.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общешкольное родительское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собрание, ознакомить родителей (законных представителей) с программой проекта, вынести ее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общешкольного родительского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собрания, знакомство родителей (законных представителей) с программой проекта, внесение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общешкольное родительское собрание, родители (законные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представители) ознакомлены с программой проекта, внесены предложения, откорректирована программа действий.</w:t>
            </w:r>
          </w:p>
        </w:tc>
      </w:tr>
      <w:tr w:rsidR="00941E5C" w:rsidTr="002B24E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41E5C" w:rsidRPr="00FF77DE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2. </w:t>
            </w:r>
            <w:r w:rsidRPr="00D64AEE">
              <w:rPr>
                <w:rFonts w:ascii="Times New Roman" w:hAnsi="Times New Roman"/>
                <w:sz w:val="24"/>
                <w:szCs w:val="24"/>
              </w:rPr>
              <w:t>(</w:t>
            </w:r>
            <w:r w:rsidRPr="00FF77DE">
              <w:rPr>
                <w:rFonts w:ascii="Times New Roman" w:hAnsi="Times New Roman"/>
                <w:i/>
                <w:sz w:val="24"/>
                <w:szCs w:val="24"/>
              </w:rPr>
              <w:t>нормативно-правовое обеспечение)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нормативно-правовую базу, регламентирующую правовые отношения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нормативно-правовой базы, регламентирующей правовые отношения участников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нормативно-правовая база, регламентирующая правовые отношения участников проекта.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локальные акты учреждения в соответствие с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локальных актов учреждения в соответствие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 учреждения приведены в соответствие с действующим законодательством.</w:t>
            </w:r>
          </w:p>
        </w:tc>
      </w:tr>
      <w:tr w:rsidR="00941E5C" w:rsidTr="002B24E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 xml:space="preserve">ЭТАП 3. </w:t>
            </w:r>
            <w:r w:rsidRPr="00D64AEE">
              <w:rPr>
                <w:rFonts w:ascii="Times New Roman" w:hAnsi="Times New Roman"/>
                <w:sz w:val="24"/>
                <w:szCs w:val="24"/>
              </w:rPr>
              <w:t>(</w:t>
            </w:r>
            <w:r w:rsidRPr="00D64AEE">
              <w:rPr>
                <w:rFonts w:ascii="Times New Roman" w:hAnsi="Times New Roman"/>
                <w:i/>
                <w:sz w:val="24"/>
                <w:szCs w:val="24"/>
              </w:rPr>
              <w:t>осуществление деятельности)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</w:t>
            </w:r>
            <w:proofErr w:type="spellStart"/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самопрезентации</w:t>
            </w:r>
            <w:proofErr w:type="spellEnd"/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и начать распространять буклеты об учреждении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об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буклеты об учреждении, распространяются.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собственную страницу в социальных сетях, в частности,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пригласить друзей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собственной страницы в социальных сетях, в частности,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приглашение друзей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собственная страница в социальных сетях, в частности,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>, приглашены друзья.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Присоединить педагогов к волонтерской группе в социальных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педагогов к волонтерской группе в социальных сетях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присоединены к волонтерской группе в социальных сетях.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Выпустить школьную газету, опубликовать ее на сайте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школьной газеты, ее публикация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Выпущена школьная газета, опубликована на сайте школы.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публиковать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школьной газете о работе школы и проводимых мероприятиях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Ежемесячные публикации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школьной газете о работе школы и проводимых мероприятиях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опубликован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школьной газете опыт работы школы и освещены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проведенные  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Публиковать в районной газете об основных, ярких мероприятиях и достижениях школы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в районной газете об основных, ярких мероприятиях и достижениях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Опубликованы в районной газете статьи об основных, ярких мероприятиях и достижениях школы.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консультационный пункт по оказанию квалифицированной социально-психологической помощи родителям, имеющим детей с ОВЗ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консультационного пункта по оказанию квалифицированной социально-психологической помощи родителям, имеющим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консультационный пункт по оказанию квалифицированной социально-психологической помощи родителям, имеющим детей с ОВЗ.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социальных партнеров к оказанию квалифицированной юридической и психологической помощи родителям, имеющим детей с ОВЗ, определить график консультаций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социальных партнеров к оказанию квалифицированной юридической и психологической помощи родителям, имеющим детей с ОВЗ, определение графика консультаций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партнеры привлечены к оказанию квалифицированной юридической и психологической помощи родителям, имеющим детей с ОВЗ, определен график консультаций.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595FA9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другими образовательными учреждениями, учреждениями культуры и спорта 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сферу взаимодействия с сетью образовательных организаций (школы, школы-интернаты, детские дома) с целью проведения совместных мероприятий и обмена опытом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сферы взаимодействия с сетью образовательных организаций (школы, школы-интернаты, детские дома) с целью проведения совместных мероприятий и обмена опытом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Расширена сфера взаимодействия с сетью образовательных организаций (школы, школы-интернаты, детские дома) с целью проведения совместных мероприятий и обмена опытом работы.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сферу взаимодействия с сетью образовательных организаций </w:t>
            </w:r>
            <w:r w:rsidRPr="00D64AEE">
              <w:rPr>
                <w:rFonts w:ascii="Times New Roman" w:hAnsi="Times New Roman"/>
                <w:sz w:val="24"/>
                <w:szCs w:val="24"/>
              </w:rPr>
              <w:t xml:space="preserve">НПО и СПО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сферы взаимодействия с сетью образовательных организаций </w:t>
            </w:r>
            <w:r w:rsidRPr="00D64AEE">
              <w:rPr>
                <w:rFonts w:ascii="Times New Roman" w:hAnsi="Times New Roman"/>
                <w:sz w:val="24"/>
                <w:szCs w:val="24"/>
              </w:rPr>
              <w:t xml:space="preserve">НПО и СПО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Расширена сфера взаимодействия с сетью образовательных организаций </w:t>
            </w:r>
            <w:r w:rsidRPr="00D64AEE">
              <w:rPr>
                <w:rFonts w:ascii="Times New Roman" w:hAnsi="Times New Roman"/>
                <w:sz w:val="24"/>
                <w:szCs w:val="24"/>
              </w:rPr>
              <w:t xml:space="preserve">НПО и СПО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сферу взаимодействия с сетью учреждений культуры и спорта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1D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 проведения совместных мероприятий, при необходимости заключить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сферы взаимодействия с сетью учреждений культуры и спорта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1D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 проведения совместных мероприятий, при необходимости заключение договоров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Расширена сфера взаимодействия с сетью учреждений культуры и спорта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1D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1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 проведения совместных мероприятий, при необходимости заключены договора.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Взаимодействие с кафедрой логопедии ЯГПУ им. К. Д. Ушинского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Дни открытых дверей (открытые уроки и занятия, конференции, мастер-классы, консультации) для студентов факультета с целью передачи опыта в области логопедии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открытых дверей (открытых уроков и занятий, конференций, мастер-классов, консультаций) для студентов факультета с целью передачи опыта в области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Дни открытых дверей (открытые уроки и занятия, конференции, мастер-классы, консультации) для студентов факультета с целью передачи опыта в области логопедии.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Ушинского, проводимых на базе ЯГПУ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Ушинского, проводимых на базе ЯГПУ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Ушинского, проводимых на базе ЯГПУ. 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юбилейных мероприятиях, посвященных 10-летию кафедры и сотрудничества с нашим 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юбилейных мероприятиях, посвященных 10-летию кафедры и сотрудничества с нашим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приглашению,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юбилейных мероприятиях, посвященных 10-летию кафедры и сотрудничества с нашим ОУ.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Фестивале науки «Шаг в будущее» на базе ЯГПУ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 науки «Шаг в будущее» на базе ЯГПУ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приглашению,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Фестивале науки «Шаг в будущее» на базе ЯГПУ.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научных консультациях и семинарах, проводимых кафедрой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научных консультациях и семинарах, проводимых кафедрой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согласованию,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научных консультациях и семинарах, проводимых кафедрой.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совместных выставках педагогических инноваций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совместных выставках педагогических инноваций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согласованию, 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совместных выставках педагогических инноваций.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Работа с фондами, крупными компаниями, желающими сотрудничать и оказывать периодическую и постоянную благотворительную помощь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круг взаимодействия с благотворительными фондами с целью вовлечения воспитанников в совместные образовательные проекты, привлечь внебюджетные средства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круга взаимодействия с благотворительными фондами с целью вовлечения воспитанников в совместные образовательные проекты, привлечение внебюджетных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 круг взаимодействия с благотворительными фондами с целью вовлечения воспитанников в совместные образовательные проекты, привлечены внебюджетные средства.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возможности осуществить совместные проекты по организации летнего отдыха воспитанников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возможности осуществления совместных проектов по организации летнего отдыха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Найдена возможность осуществить совместные проекты по организации летнего отдыха воспитанников.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возможности осуществить совместный проект по оказанию квалифицированной медицинской помощи воспитанникам (стоматологической, офтальмологической, ортопедической)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возможности осуществления совместных проектов по оказанию квалифицированной медицинской помощи воспитанникам (стоматологической, офтальмологической, ортопедической)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Найдена возможность осуществить совместные проекты по оказанию квалифицированной медицинской помощи воспитанникам (стоматологической, офтальмологической, ортопедической).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возможность продолжить работу шахматного кружка по программе Федерации шахмат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возможности продолжить работу шахматного кружка по программе Федерации шахмат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Найдена возможность продолжить работу шахматного кружка по программе Федерации шахмат.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Работа с волонтерами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круг друзей-волонтеров, разнообразить спектр направлений совместной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круга друзей-волонтеров, разнообразие спектра направлений совместной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 круг друзей-волонтеров, обновлен спектр направлений совместной деятельности.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Возобновить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совместных проектах: «Социальные метры», «Дистанционное обучение воспитанников», «Парикмахерское искусство», «Поварское дело» и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Возобновление работы в совместных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проектах: «Социальные метры», «Дистанционное обучение воспитанников», «Парикмахерское искусство», «Поварское дело» и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Возобновлена работа в совместных проектах: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«Социальные метры», «Дистанционное обучение воспитанников», «Парикмахерское искусство», «Поварское дело» и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проектах.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AEE">
              <w:rPr>
                <w:rFonts w:ascii="Times New Roman" w:hAnsi="Times New Roman"/>
                <w:b/>
                <w:sz w:val="24"/>
                <w:szCs w:val="24"/>
              </w:rPr>
              <w:t>Работа с выпускниками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выпускников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сопровождения выпускников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выпускников. 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Pr="00D64AEE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работу по отслеживанию жизнеустройства выпускников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отслеживанию жизнеустройства выпускников, ведение информационного журнала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Ведется работа и журнал по отслеживанию жизнеустройства выпускников.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Обустроить комнаты в общежитиях и квартиры детей-сирот – выпускников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комнат в общежитиях и квартир детей-сирот – выпускников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Обустроены комнаты в общежитиях и квартиры детей-сирот – выпускников школы.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юридическую и психологическую помощь выпускникам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юридической и психологической помощи выпускникам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Оказана юридическая и психологическая помощь выпускникам школы.</w:t>
            </w:r>
          </w:p>
        </w:tc>
      </w:tr>
      <w:tr w:rsidR="00941E5C" w:rsidTr="002B24E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1E5C" w:rsidRPr="00B40BE9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E9">
              <w:rPr>
                <w:rFonts w:ascii="Times New Roman" w:hAnsi="Times New Roman"/>
                <w:b/>
                <w:sz w:val="24"/>
                <w:szCs w:val="24"/>
              </w:rPr>
              <w:t xml:space="preserve">ЭТАП 4. </w:t>
            </w:r>
            <w:r w:rsidRPr="00B40BE9">
              <w:rPr>
                <w:rFonts w:ascii="Times New Roman" w:hAnsi="Times New Roman"/>
                <w:sz w:val="24"/>
                <w:szCs w:val="24"/>
              </w:rPr>
              <w:t>(</w:t>
            </w:r>
            <w:r w:rsidRPr="00B40BE9">
              <w:rPr>
                <w:rFonts w:ascii="Times New Roman" w:hAnsi="Times New Roman"/>
                <w:i/>
                <w:sz w:val="24"/>
                <w:szCs w:val="24"/>
              </w:rPr>
              <w:t>мониторинг и оформление результатов)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CE6299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мониторинг и анализ результатов работы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результатов работы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 и анализ результатов работы проекта.</w:t>
            </w:r>
          </w:p>
        </w:tc>
      </w:tr>
      <w:tr w:rsidR="00941E5C" w:rsidTr="002B24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CE6299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Распространить опыт работы в проекте среди образовательных учреждений и в социальных сетях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работы в проекте среди образовательных учреждений и в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5C" w:rsidRDefault="00941E5C" w:rsidP="002B24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 опыт работы в проекте среди образовательных учреждений и в социальных сетях.</w:t>
            </w:r>
          </w:p>
        </w:tc>
      </w:tr>
    </w:tbl>
    <w:p w:rsidR="00B615C8" w:rsidRDefault="00B615C8" w:rsidP="006A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15C8" w:rsidRDefault="00B615C8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0D4" w:rsidRDefault="00CC00D4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0D4" w:rsidRDefault="00CC00D4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0D4" w:rsidRDefault="00CC00D4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665" w:rsidRDefault="00CE6299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Краткое описание ожидаемых результатов реализации проекта </w:t>
      </w:r>
    </w:p>
    <w:p w:rsidR="00CE6299" w:rsidRPr="00CE6299" w:rsidRDefault="00CE6299" w:rsidP="00B6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Определена нормативно-правовая база, представлен перечень документов, необходимых для разработки и реализации проекта.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Определены научные основы использования социального партнерства как средства социализации детей с тяжелыми нарушениями речи в условиях специального и инклюзивного образования (результаты обсуждены на научных конференциях, отражены в публикациях).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Представлена система работы с социальными партнерами в различных формах, в том числе в форме сетевого взаимодействия ОО с заинтересованными физическими лицами и общественными организациями.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Представлены результаты внедрения модели взаимодействия с родителями –участниками образовательного процесса.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Представлены результаты комплексного психолого-педагогического и логопедического обследования, свидетельствующие о повышении уровня активности, коммуникабельности и самостоятельности детей.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Представлены разнообразные формы волонтерского движения и его результаты на различных уровнях образования (начального общего, основного общего, дополнительного образования) и в различных сферах общества.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 xml:space="preserve">Разработан механизм психолого-педагогического сопровождения воспитанников как во время учебного процесса, так и в </w:t>
      </w:r>
      <w:proofErr w:type="spellStart"/>
      <w:r w:rsidRPr="00CE6299">
        <w:rPr>
          <w:rFonts w:ascii="Times New Roman" w:eastAsia="Times New Roman" w:hAnsi="Times New Roman" w:cs="Times New Roman"/>
          <w:sz w:val="24"/>
          <w:szCs w:val="24"/>
        </w:rPr>
        <w:t>постинтернатный</w:t>
      </w:r>
      <w:proofErr w:type="spellEnd"/>
      <w:r w:rsidRPr="00CE6299">
        <w:rPr>
          <w:rFonts w:ascii="Times New Roman" w:eastAsia="Times New Roman" w:hAnsi="Times New Roman" w:cs="Times New Roman"/>
          <w:sz w:val="24"/>
          <w:szCs w:val="24"/>
        </w:rPr>
        <w:t xml:space="preserve"> период при непосредственном взаимодействии с социальными партнерами.</w:t>
      </w:r>
    </w:p>
    <w:p w:rsidR="003E7A75" w:rsidRPr="00CE6299" w:rsidRDefault="003E7A75" w:rsidP="003E7A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99">
        <w:rPr>
          <w:rFonts w:ascii="Times New Roman" w:eastAsia="Times New Roman" w:hAnsi="Times New Roman" w:cs="Times New Roman"/>
          <w:sz w:val="24"/>
          <w:szCs w:val="24"/>
        </w:rPr>
        <w:t>Накоплен и обобщен педагогический опыт по эффективному использованию социального партнерства как средства социализации детей с ТНР.</w:t>
      </w:r>
    </w:p>
    <w:p w:rsidR="003E7A75" w:rsidRDefault="003E7A75" w:rsidP="00CE6299">
      <w:pPr>
        <w:pStyle w:val="a5"/>
        <w:numPr>
          <w:ilvl w:val="0"/>
          <w:numId w:val="4"/>
        </w:numPr>
        <w:spacing w:after="0" w:line="240" w:lineRule="auto"/>
        <w:jc w:val="both"/>
      </w:pPr>
      <w:r w:rsidRPr="00CE6299">
        <w:rPr>
          <w:rFonts w:ascii="Times New Roman" w:eastAsia="Times New Roman" w:hAnsi="Times New Roman"/>
          <w:sz w:val="24"/>
          <w:szCs w:val="24"/>
        </w:rPr>
        <w:t>Удовлетворенность родителей и других участников взаимодействия</w:t>
      </w:r>
    </w:p>
    <w:p w:rsidR="00BD596F" w:rsidRPr="00E97A5C" w:rsidRDefault="00BD596F" w:rsidP="003E7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A5C" w:rsidRPr="00CE6299" w:rsidRDefault="00CE6299" w:rsidP="00B61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99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</w:p>
    <w:p w:rsidR="00E97A5C" w:rsidRPr="00CE6299" w:rsidRDefault="00CE6299" w:rsidP="00CC00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A5C" w:rsidRPr="00CE6299"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образования, происходящих изменений в социуме мы видим перспективы долгосрочной работы над проектом в следующем: совершенствовании содержания, форм и технологий социализации детей с использованием современных средств, моделей и подходов с учетом особых образовательных потребностей и индивидуальных особенностей.</w:t>
      </w:r>
    </w:p>
    <w:p w:rsidR="0069213B" w:rsidRPr="00CE6299" w:rsidRDefault="00CE6299" w:rsidP="00CC00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99">
        <w:rPr>
          <w:rFonts w:ascii="Times New Roman" w:hAnsi="Times New Roman" w:cs="Times New Roman"/>
          <w:sz w:val="24"/>
          <w:szCs w:val="24"/>
        </w:rPr>
        <w:tab/>
      </w:r>
      <w:r w:rsidR="00E97A5C" w:rsidRPr="00CE6299">
        <w:rPr>
          <w:rFonts w:ascii="Times New Roman" w:hAnsi="Times New Roman" w:cs="Times New Roman"/>
          <w:sz w:val="24"/>
          <w:szCs w:val="24"/>
        </w:rPr>
        <w:t>Накопление и систематизация опыта может привести к созданию на базе учреждения ресурсного центра для передачи информации и оказания помощи другим учреждениям, в частности, как один из предполагаемых вариантов – создание центра по оказанию квалифицированной логопедической, психологической и социальной помощи родителям, имеющих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9213B" w:rsidRPr="00CE6299" w:rsidSect="00941E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8B"/>
    <w:multiLevelType w:val="hybridMultilevel"/>
    <w:tmpl w:val="13DE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B69BA"/>
    <w:multiLevelType w:val="hybridMultilevel"/>
    <w:tmpl w:val="366C3DF6"/>
    <w:lvl w:ilvl="0" w:tplc="6002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F8239E"/>
    <w:multiLevelType w:val="hybridMultilevel"/>
    <w:tmpl w:val="37DA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E7F4E"/>
    <w:multiLevelType w:val="hybridMultilevel"/>
    <w:tmpl w:val="62B2E3B6"/>
    <w:lvl w:ilvl="0" w:tplc="833AB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6E01"/>
    <w:multiLevelType w:val="hybridMultilevel"/>
    <w:tmpl w:val="888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A3FB7"/>
    <w:multiLevelType w:val="hybridMultilevel"/>
    <w:tmpl w:val="43021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7"/>
    <w:rsid w:val="00015F17"/>
    <w:rsid w:val="00071CCC"/>
    <w:rsid w:val="00265C10"/>
    <w:rsid w:val="00280A7E"/>
    <w:rsid w:val="00370636"/>
    <w:rsid w:val="003E7A75"/>
    <w:rsid w:val="0066421A"/>
    <w:rsid w:val="0069213B"/>
    <w:rsid w:val="006A6A8E"/>
    <w:rsid w:val="008B40F5"/>
    <w:rsid w:val="00921B14"/>
    <w:rsid w:val="00936FD6"/>
    <w:rsid w:val="00941E5C"/>
    <w:rsid w:val="00976898"/>
    <w:rsid w:val="00A0277C"/>
    <w:rsid w:val="00A24FB2"/>
    <w:rsid w:val="00AC49DE"/>
    <w:rsid w:val="00AF5268"/>
    <w:rsid w:val="00B615C8"/>
    <w:rsid w:val="00B81660"/>
    <w:rsid w:val="00B94BD7"/>
    <w:rsid w:val="00BB5665"/>
    <w:rsid w:val="00BC3253"/>
    <w:rsid w:val="00BD596F"/>
    <w:rsid w:val="00BD79BD"/>
    <w:rsid w:val="00CB7E5B"/>
    <w:rsid w:val="00CC00D4"/>
    <w:rsid w:val="00CE6299"/>
    <w:rsid w:val="00D01B7A"/>
    <w:rsid w:val="00E97A5C"/>
    <w:rsid w:val="00EE00CB"/>
    <w:rsid w:val="00F73763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6E7B0-4862-4C60-ADF1-387724B7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59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D59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9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49DE"/>
  </w:style>
  <w:style w:type="character" w:styleId="a8">
    <w:name w:val="Hyperlink"/>
    <w:basedOn w:val="a0"/>
    <w:uiPriority w:val="99"/>
    <w:semiHidden/>
    <w:unhideWhenUsed/>
    <w:rsid w:val="00AC49DE"/>
    <w:rPr>
      <w:color w:val="0000FF"/>
      <w:u w:val="single"/>
    </w:rPr>
  </w:style>
  <w:style w:type="table" w:styleId="a9">
    <w:name w:val="Table Grid"/>
    <w:basedOn w:val="a1"/>
    <w:uiPriority w:val="59"/>
    <w:rsid w:val="003E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spu.org/%D0%9A%D0%B0%D1%84%D0%B5%D0%B4%D1%80%D0%B0_%D0%BB%D0%BE%D0%B3%D0%BE%D0%BF%D0%B5%D0%B4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EE9A-AD94-4B67-B147-43E14349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Дормакова</dc:creator>
  <cp:lastModifiedBy>Директор</cp:lastModifiedBy>
  <cp:revision>16</cp:revision>
  <cp:lastPrinted>2016-01-29T07:40:00Z</cp:lastPrinted>
  <dcterms:created xsi:type="dcterms:W3CDTF">2016-01-28T15:08:00Z</dcterms:created>
  <dcterms:modified xsi:type="dcterms:W3CDTF">2016-01-29T07:40:00Z</dcterms:modified>
</cp:coreProperties>
</file>