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EF" w:rsidRPr="00DD66A0" w:rsidRDefault="00A953EA" w:rsidP="00502A86">
      <w:pPr>
        <w:shd w:val="clear" w:color="auto" w:fill="FFFFFF"/>
        <w:jc w:val="center"/>
        <w:rPr>
          <w:sz w:val="24"/>
          <w:szCs w:val="24"/>
        </w:rPr>
      </w:pPr>
      <w:r w:rsidRPr="00DD66A0">
        <w:rPr>
          <w:rFonts w:eastAsia="Times New Roman"/>
          <w:sz w:val="24"/>
          <w:szCs w:val="24"/>
        </w:rPr>
        <w:t>Государственное профессиональное образовательное</w:t>
      </w:r>
      <w:r w:rsidR="009F642F" w:rsidRPr="00DD66A0">
        <w:rPr>
          <w:rFonts w:eastAsia="Times New Roman"/>
          <w:sz w:val="24"/>
          <w:szCs w:val="24"/>
        </w:rPr>
        <w:t xml:space="preserve"> </w:t>
      </w:r>
      <w:r w:rsidRPr="00DD66A0">
        <w:rPr>
          <w:rFonts w:eastAsia="Times New Roman"/>
          <w:sz w:val="24"/>
          <w:szCs w:val="24"/>
        </w:rPr>
        <w:t>учреждение Ярославской области</w:t>
      </w:r>
    </w:p>
    <w:p w:rsidR="00A23AEF" w:rsidRPr="00DD66A0" w:rsidRDefault="00A953EA" w:rsidP="00502A86">
      <w:pPr>
        <w:shd w:val="clear" w:color="auto" w:fill="FFFFFF"/>
        <w:jc w:val="center"/>
        <w:rPr>
          <w:sz w:val="24"/>
          <w:szCs w:val="24"/>
        </w:rPr>
      </w:pPr>
      <w:r w:rsidRPr="00DD66A0">
        <w:rPr>
          <w:rFonts w:eastAsia="Times New Roman"/>
          <w:spacing w:val="-2"/>
          <w:sz w:val="24"/>
          <w:szCs w:val="24"/>
        </w:rPr>
        <w:t>Ярославский колледж управления и профессиональных технологий</w:t>
      </w:r>
    </w:p>
    <w:p w:rsidR="009B3038" w:rsidRPr="00DD66A0" w:rsidRDefault="009B3038" w:rsidP="00502A86">
      <w:pPr>
        <w:shd w:val="clear" w:color="auto" w:fill="FFFFFF"/>
        <w:jc w:val="center"/>
        <w:rPr>
          <w:rFonts w:eastAsia="Times New Roman"/>
          <w:spacing w:val="-1"/>
          <w:sz w:val="24"/>
          <w:szCs w:val="24"/>
        </w:rPr>
      </w:pPr>
    </w:p>
    <w:p w:rsidR="009B3038" w:rsidRPr="00DD66A0" w:rsidRDefault="009B3038" w:rsidP="00502A86">
      <w:pPr>
        <w:shd w:val="clear" w:color="auto" w:fill="FFFFFF"/>
        <w:jc w:val="center"/>
        <w:rPr>
          <w:rFonts w:eastAsia="Times New Roman"/>
          <w:spacing w:val="-1"/>
          <w:sz w:val="24"/>
          <w:szCs w:val="24"/>
        </w:rPr>
      </w:pPr>
    </w:p>
    <w:p w:rsidR="002122CF" w:rsidRPr="001C5FE9" w:rsidRDefault="002122CF" w:rsidP="002122CF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122CF" w:rsidRPr="001C5FE9" w:rsidRDefault="002122CF" w:rsidP="002122CF">
      <w:pPr>
        <w:pStyle w:val="Default"/>
        <w:widowControl w:val="0"/>
        <w:jc w:val="center"/>
        <w:rPr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2"/>
        <w:gridCol w:w="6784"/>
      </w:tblGrid>
      <w:tr w:rsidR="002122CF" w:rsidRPr="002122CF" w:rsidTr="002122CF">
        <w:tc>
          <w:tcPr>
            <w:tcW w:w="3422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Наименование профессиональной образовательной организации</w:t>
            </w:r>
          </w:p>
        </w:tc>
        <w:tc>
          <w:tcPr>
            <w:tcW w:w="6784" w:type="dxa"/>
          </w:tcPr>
          <w:p w:rsidR="002122CF" w:rsidRPr="002122CF" w:rsidRDefault="002122CF" w:rsidP="002122CF">
            <w:pPr>
              <w:jc w:val="both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2122CF" w:rsidRPr="002122CF" w:rsidTr="002122CF">
        <w:tc>
          <w:tcPr>
            <w:tcW w:w="3422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6784" w:type="dxa"/>
          </w:tcPr>
          <w:p w:rsidR="002122CF" w:rsidRPr="002122CF" w:rsidRDefault="002122CF" w:rsidP="002122CF">
            <w:pPr>
              <w:jc w:val="both"/>
              <w:rPr>
                <w:sz w:val="28"/>
                <w:szCs w:val="28"/>
              </w:rPr>
            </w:pPr>
          </w:p>
        </w:tc>
      </w:tr>
      <w:tr w:rsidR="002122CF" w:rsidRPr="002122CF" w:rsidTr="002122CF">
        <w:tc>
          <w:tcPr>
            <w:tcW w:w="3422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6784" w:type="dxa"/>
          </w:tcPr>
          <w:p w:rsidR="002122CF" w:rsidRDefault="002122CF" w:rsidP="002122CF">
            <w:pPr>
              <w:jc w:val="both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Создание условий для обучения и воспитания детей с ограниченными возможностями здоровья в образовательных организациях</w:t>
            </w:r>
          </w:p>
          <w:p w:rsidR="002122CF" w:rsidRPr="00F80E9D" w:rsidRDefault="002122CF" w:rsidP="002122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80E9D">
              <w:rPr>
                <w:rFonts w:eastAsia="Calibri"/>
                <w:sz w:val="28"/>
                <w:szCs w:val="28"/>
              </w:rPr>
              <w:t>Социально-бытовое сопровождение обучающихся с ограниченными возможностями здоровья в профессиональном образовательном учреждении</w:t>
            </w:r>
          </w:p>
          <w:p w:rsidR="002122CF" w:rsidRPr="002122CF" w:rsidRDefault="002122CF" w:rsidP="002122CF">
            <w:pPr>
              <w:jc w:val="both"/>
              <w:rPr>
                <w:sz w:val="28"/>
                <w:szCs w:val="28"/>
              </w:rPr>
            </w:pPr>
          </w:p>
        </w:tc>
      </w:tr>
      <w:tr w:rsidR="002122CF" w:rsidRPr="002122CF" w:rsidTr="002122CF">
        <w:tc>
          <w:tcPr>
            <w:tcW w:w="3422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6784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2122CF" w:rsidRPr="002122CF" w:rsidTr="002122CF">
        <w:tc>
          <w:tcPr>
            <w:tcW w:w="3422" w:type="dxa"/>
          </w:tcPr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 xml:space="preserve">Ф.И.О. руководителя </w:t>
            </w:r>
          </w:p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 xml:space="preserve">профессиональной </w:t>
            </w:r>
          </w:p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784" w:type="dxa"/>
          </w:tcPr>
          <w:p w:rsidR="002122CF" w:rsidRPr="002122CF" w:rsidRDefault="002122CF" w:rsidP="002122CF">
            <w:pPr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 xml:space="preserve">Цветаева </w:t>
            </w:r>
          </w:p>
          <w:p w:rsidR="002122CF" w:rsidRPr="002122CF" w:rsidRDefault="002122CF" w:rsidP="002122CF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Марина Владимировна</w:t>
            </w:r>
          </w:p>
        </w:tc>
      </w:tr>
      <w:tr w:rsidR="002122CF" w:rsidRPr="002122CF" w:rsidTr="002122CF">
        <w:tc>
          <w:tcPr>
            <w:tcW w:w="3422" w:type="dxa"/>
          </w:tcPr>
          <w:p w:rsidR="002122CF" w:rsidRDefault="002122CF" w:rsidP="00944886">
            <w:pPr>
              <w:rPr>
                <w:sz w:val="28"/>
                <w:szCs w:val="28"/>
              </w:rPr>
            </w:pPr>
          </w:p>
          <w:p w:rsidR="002122CF" w:rsidRPr="002122CF" w:rsidRDefault="002122CF" w:rsidP="00944886">
            <w:pPr>
              <w:rPr>
                <w:sz w:val="28"/>
                <w:szCs w:val="28"/>
              </w:rPr>
            </w:pPr>
            <w:r w:rsidRPr="002122CF">
              <w:rPr>
                <w:sz w:val="28"/>
                <w:szCs w:val="28"/>
              </w:rPr>
              <w:t>Адрес, телефон, факс, сайт</w:t>
            </w:r>
          </w:p>
        </w:tc>
        <w:tc>
          <w:tcPr>
            <w:tcW w:w="6784" w:type="dxa"/>
          </w:tcPr>
          <w:p w:rsidR="002122CF" w:rsidRDefault="002122CF" w:rsidP="00944886">
            <w:pPr>
              <w:rPr>
                <w:sz w:val="28"/>
                <w:szCs w:val="28"/>
              </w:rPr>
            </w:pPr>
          </w:p>
          <w:p w:rsidR="002122CF" w:rsidRPr="002122CF" w:rsidRDefault="002122CF" w:rsidP="0094488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122CF">
              <w:rPr>
                <w:sz w:val="28"/>
                <w:szCs w:val="28"/>
              </w:rPr>
              <w:t>150042, г. Ярославль, Тутаевское шоссе, д. 31 а</w:t>
            </w:r>
          </w:p>
          <w:p w:rsidR="002122CF" w:rsidRPr="002122CF" w:rsidRDefault="002122CF" w:rsidP="00944886">
            <w:pPr>
              <w:pStyle w:val="Default"/>
              <w:widowControl w:val="0"/>
              <w:rPr>
                <w:sz w:val="28"/>
                <w:szCs w:val="28"/>
              </w:rPr>
            </w:pPr>
            <w:r w:rsidRPr="002122CF">
              <w:rPr>
                <w:color w:val="auto"/>
                <w:sz w:val="28"/>
                <w:szCs w:val="28"/>
              </w:rPr>
              <w:t xml:space="preserve">(4852) 55-19-66, бух. 55-02-15, </w:t>
            </w:r>
            <w:hyperlink r:id="rId7" w:history="1">
              <w:r w:rsidRPr="002122CF">
                <w:rPr>
                  <w:rStyle w:val="aa"/>
                  <w:color w:val="auto"/>
                  <w:sz w:val="28"/>
                  <w:szCs w:val="28"/>
                </w:rPr>
                <w:t>ytuipt@ya</w:t>
              </w:r>
              <w:r w:rsidRPr="002122CF">
                <w:rPr>
                  <w:rStyle w:val="aa"/>
                  <w:color w:val="auto"/>
                  <w:sz w:val="28"/>
                  <w:szCs w:val="28"/>
                  <w:lang w:val="en-US"/>
                </w:rPr>
                <w:t>ndex</w:t>
              </w:r>
              <w:r w:rsidRPr="002122CF">
                <w:rPr>
                  <w:rStyle w:val="aa"/>
                  <w:color w:val="auto"/>
                  <w:sz w:val="28"/>
                  <w:szCs w:val="28"/>
                </w:rPr>
                <w:t>.ru</w:t>
              </w:r>
            </w:hyperlink>
          </w:p>
        </w:tc>
      </w:tr>
    </w:tbl>
    <w:p w:rsidR="002122CF" w:rsidRPr="001078F7" w:rsidRDefault="002122CF" w:rsidP="002122CF">
      <w:pPr>
        <w:pStyle w:val="Default"/>
        <w:widowControl w:val="0"/>
      </w:pPr>
    </w:p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  <w:r w:rsidRPr="002122CF">
        <w:rPr>
          <w:sz w:val="28"/>
          <w:szCs w:val="28"/>
        </w:rPr>
        <w:t>Величина планируемых расходов по созданию инновационной площадки: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618"/>
        <w:gridCol w:w="2038"/>
        <w:gridCol w:w="2864"/>
        <w:gridCol w:w="2410"/>
      </w:tblGrid>
      <w:tr w:rsidR="002122CF" w:rsidRPr="002122CF" w:rsidTr="002122CF">
        <w:tc>
          <w:tcPr>
            <w:tcW w:w="161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203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122CF" w:rsidRPr="002122CF" w:rsidRDefault="002122CF" w:rsidP="009448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</w:tcPr>
          <w:p w:rsidR="002122CF" w:rsidRPr="002122CF" w:rsidRDefault="002122CF" w:rsidP="009448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2018</w:t>
            </w:r>
          </w:p>
        </w:tc>
      </w:tr>
      <w:tr w:rsidR="002122CF" w:rsidRPr="002122CF" w:rsidTr="002122CF">
        <w:tc>
          <w:tcPr>
            <w:tcW w:w="161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Сумма</w:t>
            </w:r>
          </w:p>
        </w:tc>
        <w:tc>
          <w:tcPr>
            <w:tcW w:w="203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Привлеченные средства</w:t>
            </w:r>
          </w:p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122CF" w:rsidRPr="002122CF" w:rsidRDefault="002122CF" w:rsidP="002122CF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25</w:t>
            </w:r>
            <w:r w:rsidRPr="002122CF">
              <w:rPr>
                <w:rFonts w:eastAsia="Times New Roman"/>
                <w:sz w:val="28"/>
                <w:szCs w:val="28"/>
              </w:rPr>
              <w:t>0 000</w:t>
            </w:r>
          </w:p>
        </w:tc>
        <w:tc>
          <w:tcPr>
            <w:tcW w:w="2410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250 000</w:t>
            </w:r>
          </w:p>
        </w:tc>
      </w:tr>
      <w:tr w:rsidR="002122CF" w:rsidRPr="002122CF" w:rsidTr="002122CF">
        <w:tc>
          <w:tcPr>
            <w:tcW w:w="161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Собственные средства</w:t>
            </w:r>
          </w:p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250 000</w:t>
            </w:r>
          </w:p>
        </w:tc>
        <w:tc>
          <w:tcPr>
            <w:tcW w:w="2410" w:type="dxa"/>
          </w:tcPr>
          <w:p w:rsidR="002122CF" w:rsidRPr="002122CF" w:rsidRDefault="002122CF" w:rsidP="00944886">
            <w:pPr>
              <w:rPr>
                <w:rFonts w:eastAsia="Times New Roman"/>
                <w:sz w:val="28"/>
                <w:szCs w:val="28"/>
              </w:rPr>
            </w:pPr>
            <w:r w:rsidRPr="002122CF">
              <w:rPr>
                <w:rFonts w:eastAsia="Times New Roman"/>
                <w:sz w:val="28"/>
                <w:szCs w:val="28"/>
              </w:rPr>
              <w:t>250 000</w:t>
            </w:r>
          </w:p>
        </w:tc>
      </w:tr>
    </w:tbl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</w:p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</w:p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  <w:r w:rsidRPr="002122CF">
        <w:rPr>
          <w:sz w:val="28"/>
          <w:szCs w:val="28"/>
        </w:rPr>
        <w:t xml:space="preserve">Подпись, печать                                               </w:t>
      </w:r>
    </w:p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</w:p>
    <w:p w:rsidR="002122CF" w:rsidRPr="002122CF" w:rsidRDefault="002122CF" w:rsidP="002122CF">
      <w:pPr>
        <w:pStyle w:val="Default"/>
        <w:widowControl w:val="0"/>
        <w:rPr>
          <w:sz w:val="28"/>
          <w:szCs w:val="28"/>
        </w:rPr>
      </w:pPr>
      <w:r w:rsidRPr="002122CF">
        <w:rPr>
          <w:sz w:val="28"/>
          <w:szCs w:val="28"/>
        </w:rPr>
        <w:t>Руководитель ОУ: _____________ / Цветаева М.В.</w:t>
      </w:r>
    </w:p>
    <w:p w:rsidR="002122CF" w:rsidRDefault="002122CF" w:rsidP="002122CF">
      <w:pPr>
        <w:rPr>
          <w:color w:val="000000"/>
          <w:sz w:val="24"/>
          <w:szCs w:val="24"/>
        </w:rPr>
      </w:pPr>
      <w:r>
        <w:br w:type="page"/>
      </w:r>
    </w:p>
    <w:p w:rsidR="00DD66A0" w:rsidRDefault="009B3038" w:rsidP="00502A86">
      <w:pPr>
        <w:ind w:firstLine="708"/>
        <w:jc w:val="center"/>
        <w:rPr>
          <w:b/>
          <w:sz w:val="24"/>
          <w:szCs w:val="24"/>
        </w:rPr>
      </w:pPr>
      <w:r w:rsidRPr="00DD66A0">
        <w:rPr>
          <w:b/>
          <w:sz w:val="24"/>
          <w:szCs w:val="24"/>
        </w:rPr>
        <w:lastRenderedPageBreak/>
        <w:t xml:space="preserve">Актуальность создания инновационной площадки по социально-бытовому </w:t>
      </w:r>
    </w:p>
    <w:p w:rsidR="009B3038" w:rsidRPr="00DD66A0" w:rsidRDefault="009B3038" w:rsidP="00502A86">
      <w:pPr>
        <w:ind w:firstLine="708"/>
        <w:jc w:val="center"/>
        <w:rPr>
          <w:b/>
          <w:sz w:val="24"/>
          <w:szCs w:val="24"/>
        </w:rPr>
      </w:pPr>
      <w:r w:rsidRPr="00DD66A0">
        <w:rPr>
          <w:b/>
          <w:sz w:val="24"/>
          <w:szCs w:val="24"/>
        </w:rPr>
        <w:t>сопровождению обучающихся с ограниченными возможностями здоровья</w:t>
      </w:r>
    </w:p>
    <w:p w:rsidR="00C41689" w:rsidRPr="00DD66A0" w:rsidRDefault="00C41689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Актуальность проблемы для Ярославской области определяется наличием значительного количества граждан с ограниченными возможностями здоровья, инвалидов. В Ярославской области проживают более 119000 лиц, в установленном порядке признанных инвалидами, из которых 3000 детей-инвалидов (около 2500 детей находятся на учете по поводу психических заболеваний, около 600 детей с диагнозом "детский церебральный паралич"), около 3000 инвалидов с поражением опорно-двигательного аппарата, использующих при передвижении вспомогательные средства (кресла-коляски, костыли, ходунки и другие приспособления), более 3000 инвалидов – с нарушениями органов зрения, более 2000 инвалидов - с нарушениями слуха и речи.</w:t>
      </w:r>
    </w:p>
    <w:p w:rsidR="00C41689" w:rsidRPr="00DD66A0" w:rsidRDefault="00C41689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Согласно Федеральному закону от 29.12.2012 N 273-ФЗ (ред. от 03.07.2016, с изм. от 19.12.2016) "Об образовании в Российской Федерации" (</w:t>
      </w:r>
      <w:bookmarkStart w:id="1" w:name="dst100079"/>
      <w:bookmarkEnd w:id="1"/>
      <w:r w:rsidRPr="00DD66A0">
        <w:rPr>
          <w:sz w:val="24"/>
          <w:szCs w:val="24"/>
        </w:rPr>
        <w:t>Статья 5. Право на образование. Государственные гарантии реализации права на образование в Российской Федерации) должны создаваться необходимые  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41689" w:rsidRPr="00DD66A0" w:rsidRDefault="00C41689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ГПОУ ЯО Ярославский колледж управления и профессиональных технологий имеет значительный опыт в реализации программ инклюзивного профессионального образования и подготовке квалифицированных кадров.</w:t>
      </w:r>
    </w:p>
    <w:p w:rsidR="00C41689" w:rsidRPr="00DD66A0" w:rsidRDefault="00C41689" w:rsidP="00502A86">
      <w:pPr>
        <w:pStyle w:val="Default"/>
        <w:widowControl w:val="0"/>
        <w:ind w:firstLine="567"/>
        <w:jc w:val="both"/>
        <w:rPr>
          <w:color w:val="auto"/>
        </w:rPr>
      </w:pPr>
      <w:r w:rsidRPr="00DD66A0">
        <w:rPr>
          <w:color w:val="auto"/>
        </w:rPr>
        <w:t xml:space="preserve">В структуре колледжа функционирует Центр профессиональной реабилитации граждан с ОВЗ, инвалидов, в котором осуществляется подготовка по </w:t>
      </w:r>
      <w:r w:rsidR="008F1E7C">
        <w:rPr>
          <w:color w:val="auto"/>
        </w:rPr>
        <w:t xml:space="preserve">9 </w:t>
      </w:r>
      <w:r w:rsidRPr="00DD66A0">
        <w:rPr>
          <w:color w:val="auto"/>
        </w:rPr>
        <w:t>программам профессионального обу</w:t>
      </w:r>
      <w:r w:rsidR="008F1E7C">
        <w:rPr>
          <w:color w:val="auto"/>
        </w:rPr>
        <w:t xml:space="preserve">чения. </w:t>
      </w:r>
      <w:r w:rsidRPr="00DD66A0">
        <w:rPr>
          <w:color w:val="auto"/>
        </w:rPr>
        <w:t>Для обучения принимаются все желающие выпускники специальных (коррекционных) школ и школ-интернатов VIII вида.</w:t>
      </w:r>
    </w:p>
    <w:p w:rsidR="00C41689" w:rsidRPr="00DD66A0" w:rsidRDefault="00C41689" w:rsidP="00502A86">
      <w:pPr>
        <w:pStyle w:val="Default"/>
        <w:widowControl w:val="0"/>
        <w:ind w:firstLine="567"/>
        <w:jc w:val="both"/>
        <w:rPr>
          <w:color w:val="auto"/>
        </w:rPr>
      </w:pPr>
      <w:r w:rsidRPr="00DD66A0">
        <w:rPr>
          <w:color w:val="auto"/>
        </w:rPr>
        <w:t xml:space="preserve"> Студенты обеспечиваются бесплатным питанием. Обучающимся по профессиям «Оператор крутильного оборудования», «Оператор тростильного оборудования» и «Оператор ленточного, ровничного оборудования» выплачивается дополнительная стипендия и предоставляется трудоустройство на ОАО комбинате «Красный Перекоп». </w:t>
      </w:r>
    </w:p>
    <w:p w:rsidR="00C41689" w:rsidRPr="00DD66A0" w:rsidRDefault="00C41689" w:rsidP="00502A86">
      <w:pPr>
        <w:pStyle w:val="Default"/>
        <w:widowControl w:val="0"/>
        <w:ind w:firstLine="567"/>
        <w:jc w:val="both"/>
        <w:rPr>
          <w:color w:val="auto"/>
        </w:rPr>
      </w:pPr>
      <w:r w:rsidRPr="00DD66A0">
        <w:rPr>
          <w:color w:val="auto"/>
        </w:rPr>
        <w:t>Кадровый состав Центра профессиональной реабилитации представлен высококвалифицированными преподавателями, обладающими специальными знаниями для работы с обучающимися с ограниченными возможностями здоровья.</w:t>
      </w:r>
    </w:p>
    <w:p w:rsidR="00C41689" w:rsidRPr="00DD66A0" w:rsidRDefault="00C41689" w:rsidP="00502A86">
      <w:pPr>
        <w:pStyle w:val="Default"/>
        <w:widowControl w:val="0"/>
        <w:ind w:firstLine="567"/>
        <w:jc w:val="both"/>
        <w:rPr>
          <w:color w:val="auto"/>
        </w:rPr>
      </w:pPr>
      <w:r w:rsidRPr="00DD66A0">
        <w:rPr>
          <w:color w:val="auto"/>
        </w:rPr>
        <w:t xml:space="preserve">Обучение в Центре профессиональной реабилитации ведется в оборудованных мастерских и кабинетах. Центр располагает спортивным залом, оборудованным тренажерами, комнатой психологической разгрузки, компьютерным классом. Санитарные комнаты и лестничные марши оборудованы поручнями для детей с нарушениями опорно-двигательного аппарата. </w:t>
      </w:r>
    </w:p>
    <w:p w:rsidR="00C41689" w:rsidRPr="00DD66A0" w:rsidRDefault="00C41689" w:rsidP="00502A86">
      <w:pPr>
        <w:pStyle w:val="Default"/>
        <w:widowControl w:val="0"/>
        <w:ind w:firstLine="567"/>
        <w:jc w:val="both"/>
        <w:rPr>
          <w:color w:val="auto"/>
        </w:rPr>
      </w:pPr>
      <w:r w:rsidRPr="00DD66A0">
        <w:rPr>
          <w:color w:val="auto"/>
        </w:rPr>
        <w:t xml:space="preserve">В колледже </w:t>
      </w:r>
      <w:r w:rsidRPr="00DD66A0">
        <w:rPr>
          <w:color w:val="auto"/>
          <w:shd w:val="clear" w:color="auto" w:fill="FFFFFF"/>
        </w:rPr>
        <w:t xml:space="preserve">реализуется проект дистанционного обучения студентов-инвалидов </w:t>
      </w:r>
      <w:r w:rsidRPr="00DD66A0">
        <w:rPr>
          <w:color w:val="auto"/>
        </w:rPr>
        <w:t>и других маломобильных групп граждан</w:t>
      </w:r>
      <w:r w:rsidRPr="00DD66A0">
        <w:rPr>
          <w:color w:val="auto"/>
          <w:shd w:val="clear" w:color="auto" w:fill="FFFFFF"/>
        </w:rPr>
        <w:t xml:space="preserve">, для осуществления которого используется модульная объектно-ориентированная динамическая обучающая среда Moodle. </w:t>
      </w:r>
    </w:p>
    <w:p w:rsidR="00C41689" w:rsidRPr="00DD66A0" w:rsidRDefault="00C41689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Однако для дальнейшего совершенствования качества подготовки граждан с ОВЗ, инвалидов необходимо расширение спектра реализуемых программ, в том числе направленных на социальную адаптацию обучающихся с ограниченными возможностями здоровья для жизни и работы с целью формирования самостоятельной независимой личности. </w:t>
      </w:r>
    </w:p>
    <w:p w:rsidR="00874692" w:rsidRPr="00DD66A0" w:rsidRDefault="00874692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Программа по социально-бытовому сопровождению обучающихся с ограниченными возможностями здоровья направлена на получение обучающимися необходимых для жизни и работы навыков самостоятельного обслуживания, навыков работы с материалами для изготовления продукции с последующей возможностью продажи, навыков общения с клиентами.</w:t>
      </w:r>
      <w:r w:rsidR="00D266D6" w:rsidRPr="00DD66A0">
        <w:rPr>
          <w:sz w:val="24"/>
          <w:szCs w:val="24"/>
        </w:rPr>
        <w:t xml:space="preserve"> Целью социально-бытовой адаптации является улучшение </w:t>
      </w:r>
      <w:r w:rsidR="00D266D6" w:rsidRPr="00DD66A0">
        <w:rPr>
          <w:sz w:val="24"/>
          <w:szCs w:val="24"/>
          <w:shd w:val="clear" w:color="auto" w:fill="FFFFFF"/>
        </w:rPr>
        <w:t xml:space="preserve">личной жизни человека, необходимое наращивание потенциала, что позволяет </w:t>
      </w:r>
      <w:r w:rsidR="00D266D6" w:rsidRPr="00DD66A0">
        <w:rPr>
          <w:rStyle w:val="apple-converted-space"/>
          <w:sz w:val="24"/>
          <w:szCs w:val="24"/>
          <w:shd w:val="clear" w:color="auto" w:fill="FFFFFF"/>
        </w:rPr>
        <w:t xml:space="preserve">обеспечить </w:t>
      </w:r>
      <w:r w:rsidR="00D266D6" w:rsidRPr="00DD66A0">
        <w:rPr>
          <w:sz w:val="24"/>
          <w:szCs w:val="24"/>
          <w:shd w:val="clear" w:color="auto" w:fill="FFFFFF"/>
        </w:rPr>
        <w:t>занятости и получать средства к существованию, на оплату жилья, отдых и реабилитацию.</w:t>
      </w:r>
    </w:p>
    <w:p w:rsidR="00874692" w:rsidRPr="00DD66A0" w:rsidRDefault="00874692" w:rsidP="00502A86">
      <w:pPr>
        <w:ind w:firstLine="708"/>
        <w:jc w:val="both"/>
        <w:rPr>
          <w:sz w:val="24"/>
          <w:szCs w:val="24"/>
        </w:rPr>
      </w:pPr>
      <w:r w:rsidRPr="00DD66A0">
        <w:rPr>
          <w:b/>
          <w:sz w:val="24"/>
          <w:szCs w:val="24"/>
        </w:rPr>
        <w:lastRenderedPageBreak/>
        <w:t>Цель</w:t>
      </w:r>
      <w:r w:rsidRPr="00DD66A0">
        <w:rPr>
          <w:sz w:val="24"/>
          <w:szCs w:val="24"/>
        </w:rPr>
        <w:t xml:space="preserve">: </w:t>
      </w:r>
    </w:p>
    <w:p w:rsidR="00874692" w:rsidRPr="00DD66A0" w:rsidRDefault="00874692" w:rsidP="00502A86">
      <w:pPr>
        <w:ind w:firstLine="708"/>
        <w:jc w:val="both"/>
        <w:rPr>
          <w:rFonts w:eastAsia="Times New Roman"/>
          <w:sz w:val="24"/>
          <w:szCs w:val="24"/>
        </w:rPr>
      </w:pPr>
      <w:r w:rsidRPr="00DD66A0">
        <w:rPr>
          <w:rFonts w:eastAsia="Times New Roman"/>
          <w:sz w:val="24"/>
          <w:szCs w:val="24"/>
        </w:rPr>
        <w:t xml:space="preserve">Создание </w:t>
      </w:r>
      <w:r w:rsidR="003849EE" w:rsidRPr="00DD66A0">
        <w:rPr>
          <w:rFonts w:eastAsia="Times New Roman"/>
          <w:sz w:val="24"/>
          <w:szCs w:val="24"/>
        </w:rPr>
        <w:t xml:space="preserve">и реализация программы социально-бытового сопровождения обучающихся с ограниченными возможностями здоровья для </w:t>
      </w:r>
      <w:r w:rsidRPr="00DD66A0">
        <w:rPr>
          <w:rFonts w:eastAsia="Times New Roman"/>
          <w:sz w:val="24"/>
          <w:szCs w:val="24"/>
        </w:rPr>
        <w:t>повыше</w:t>
      </w:r>
      <w:r w:rsidR="003849EE" w:rsidRPr="00DD66A0">
        <w:rPr>
          <w:rFonts w:eastAsia="Times New Roman"/>
          <w:sz w:val="24"/>
          <w:szCs w:val="24"/>
        </w:rPr>
        <w:t>ния</w:t>
      </w:r>
      <w:r w:rsidRPr="00DD66A0">
        <w:rPr>
          <w:rFonts w:eastAsia="Times New Roman"/>
          <w:sz w:val="24"/>
          <w:szCs w:val="24"/>
        </w:rPr>
        <w:t xml:space="preserve"> уровня </w:t>
      </w:r>
      <w:r w:rsidR="003849EE" w:rsidRPr="00DD66A0">
        <w:rPr>
          <w:rFonts w:eastAsia="Times New Roman"/>
          <w:sz w:val="24"/>
          <w:szCs w:val="24"/>
        </w:rPr>
        <w:t xml:space="preserve">их </w:t>
      </w:r>
      <w:r w:rsidRPr="00DD66A0">
        <w:rPr>
          <w:rFonts w:eastAsia="Times New Roman"/>
          <w:spacing w:val="-1"/>
          <w:sz w:val="24"/>
          <w:szCs w:val="24"/>
        </w:rPr>
        <w:t>социально-бытовой адаптации</w:t>
      </w:r>
      <w:r w:rsidRPr="00DD66A0">
        <w:rPr>
          <w:rFonts w:eastAsia="Times New Roman"/>
          <w:sz w:val="24"/>
          <w:szCs w:val="24"/>
        </w:rPr>
        <w:t>.</w:t>
      </w:r>
    </w:p>
    <w:p w:rsidR="00874692" w:rsidRPr="00DD66A0" w:rsidRDefault="00874692" w:rsidP="00502A86">
      <w:pPr>
        <w:ind w:firstLine="708"/>
        <w:jc w:val="both"/>
        <w:rPr>
          <w:rFonts w:eastAsia="Times New Roman"/>
          <w:spacing w:val="-5"/>
          <w:sz w:val="24"/>
          <w:szCs w:val="24"/>
        </w:rPr>
      </w:pPr>
      <w:r w:rsidRPr="00DD66A0">
        <w:rPr>
          <w:rFonts w:eastAsia="Times New Roman"/>
          <w:b/>
          <w:spacing w:val="-5"/>
          <w:sz w:val="24"/>
          <w:szCs w:val="24"/>
        </w:rPr>
        <w:t>Задачи</w:t>
      </w:r>
      <w:r w:rsidRPr="00DD66A0">
        <w:rPr>
          <w:rFonts w:eastAsia="Times New Roman"/>
          <w:spacing w:val="-5"/>
          <w:sz w:val="24"/>
          <w:szCs w:val="24"/>
        </w:rPr>
        <w:t>:</w:t>
      </w:r>
    </w:p>
    <w:p w:rsidR="00663360" w:rsidRPr="00DD66A0" w:rsidRDefault="00663360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1. </w:t>
      </w:r>
      <w:r w:rsidR="0091668D" w:rsidRPr="00DD66A0">
        <w:rPr>
          <w:sz w:val="24"/>
          <w:szCs w:val="24"/>
        </w:rPr>
        <w:t>Разработка программы</w:t>
      </w:r>
      <w:r w:rsidR="00D266D6" w:rsidRPr="00DD66A0">
        <w:rPr>
          <w:sz w:val="24"/>
          <w:szCs w:val="24"/>
        </w:rPr>
        <w:t xml:space="preserve"> по организации и обеспечению</w:t>
      </w:r>
      <w:r w:rsidRPr="00DD66A0">
        <w:rPr>
          <w:sz w:val="24"/>
          <w:szCs w:val="24"/>
        </w:rPr>
        <w:t xml:space="preserve"> процесса социально-бытового сопровожде</w:t>
      </w:r>
      <w:r w:rsidR="00D266D6" w:rsidRPr="00DD66A0">
        <w:rPr>
          <w:sz w:val="24"/>
          <w:szCs w:val="24"/>
        </w:rPr>
        <w:t xml:space="preserve">ния обучающихся с ограниченными </w:t>
      </w:r>
      <w:r w:rsidRPr="00DD66A0">
        <w:rPr>
          <w:sz w:val="24"/>
          <w:szCs w:val="24"/>
        </w:rPr>
        <w:t>возможно</w:t>
      </w:r>
      <w:r w:rsidR="00D266D6" w:rsidRPr="00DD66A0">
        <w:rPr>
          <w:sz w:val="24"/>
          <w:szCs w:val="24"/>
        </w:rPr>
        <w:t xml:space="preserve">стями </w:t>
      </w:r>
      <w:r w:rsidRPr="00DD66A0">
        <w:rPr>
          <w:sz w:val="24"/>
          <w:szCs w:val="24"/>
        </w:rPr>
        <w:t>здоровья.</w:t>
      </w:r>
    </w:p>
    <w:p w:rsidR="00663360" w:rsidRPr="00DD66A0" w:rsidRDefault="00663360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2. Приведение нормативного, материально-техническо</w:t>
      </w:r>
      <w:r w:rsidR="00D266D6" w:rsidRPr="00DD66A0">
        <w:rPr>
          <w:sz w:val="24"/>
          <w:szCs w:val="24"/>
        </w:rPr>
        <w:t xml:space="preserve">го, кадрового и информационного </w:t>
      </w:r>
      <w:r w:rsidRPr="00DD66A0">
        <w:rPr>
          <w:sz w:val="24"/>
          <w:szCs w:val="24"/>
        </w:rPr>
        <w:t>и методического обеспечения образовательного процесса в соответствие с требованиями по социально-бытовому сопровождению обуча</w:t>
      </w:r>
      <w:r w:rsidR="00D266D6" w:rsidRPr="00DD66A0">
        <w:rPr>
          <w:sz w:val="24"/>
          <w:szCs w:val="24"/>
        </w:rPr>
        <w:t xml:space="preserve">ющихся </w:t>
      </w:r>
      <w:r w:rsidRPr="00DD66A0">
        <w:rPr>
          <w:sz w:val="24"/>
          <w:szCs w:val="24"/>
        </w:rPr>
        <w:t>с ограниченными возможностями здоровья.</w:t>
      </w:r>
    </w:p>
    <w:p w:rsidR="00663360" w:rsidRPr="00DD66A0" w:rsidRDefault="00663360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3. Создание волонтерской площадки на базе колледжа.</w:t>
      </w:r>
    </w:p>
    <w:p w:rsidR="00663360" w:rsidRPr="00DD66A0" w:rsidRDefault="00663360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4. Создание учебного </w:t>
      </w:r>
      <w:r w:rsidR="003E21F2" w:rsidRPr="00DD66A0">
        <w:rPr>
          <w:sz w:val="24"/>
          <w:szCs w:val="24"/>
        </w:rPr>
        <w:t xml:space="preserve">социального </w:t>
      </w:r>
      <w:r w:rsidRPr="00DD66A0">
        <w:rPr>
          <w:sz w:val="24"/>
          <w:szCs w:val="24"/>
        </w:rPr>
        <w:t>предприятия «</w:t>
      </w:r>
      <w:r w:rsidR="003532DE" w:rsidRPr="00DD66A0">
        <w:rPr>
          <w:sz w:val="24"/>
          <w:szCs w:val="24"/>
        </w:rPr>
        <w:t>Успех</w:t>
      </w:r>
      <w:r w:rsidRPr="00DD66A0">
        <w:rPr>
          <w:sz w:val="24"/>
          <w:szCs w:val="24"/>
        </w:rPr>
        <w:t>» по изготовлению и реали</w:t>
      </w:r>
      <w:r w:rsidR="00D266D6" w:rsidRPr="00DD66A0">
        <w:rPr>
          <w:sz w:val="24"/>
          <w:szCs w:val="24"/>
        </w:rPr>
        <w:t xml:space="preserve">зации </w:t>
      </w:r>
      <w:r w:rsidRPr="00DD66A0">
        <w:rPr>
          <w:sz w:val="24"/>
          <w:szCs w:val="24"/>
        </w:rPr>
        <w:t>сувенирной и бытовой продукции.</w:t>
      </w:r>
    </w:p>
    <w:p w:rsidR="00D73B6B" w:rsidRPr="00DD66A0" w:rsidRDefault="00D73B6B" w:rsidP="00502A86">
      <w:pPr>
        <w:pStyle w:val="Default"/>
        <w:widowControl w:val="0"/>
        <w:jc w:val="center"/>
      </w:pPr>
      <w:r w:rsidRPr="00DD66A0">
        <w:rPr>
          <w:b/>
          <w:bCs/>
        </w:rPr>
        <w:t>Нормативная база</w:t>
      </w:r>
    </w:p>
    <w:p w:rsidR="00D73B6B" w:rsidRPr="00DD66A0" w:rsidRDefault="00D73B6B" w:rsidP="00502A86">
      <w:pPr>
        <w:pStyle w:val="Default"/>
        <w:widowControl w:val="0"/>
        <w:ind w:firstLine="708"/>
        <w:jc w:val="both"/>
      </w:pPr>
      <w:r w:rsidRPr="00DD66A0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D73B6B" w:rsidRPr="00DD66A0" w:rsidRDefault="00D73B6B" w:rsidP="00502A86">
      <w:pPr>
        <w:pStyle w:val="Default"/>
        <w:widowControl w:val="0"/>
        <w:ind w:firstLine="708"/>
        <w:jc w:val="both"/>
      </w:pPr>
      <w:r w:rsidRPr="00DD66A0">
        <w:t>Федеральный закон Российской Федерации от 29.12.2012 года № 273-ФЗ «Об образовании в Российской Федерации»;</w:t>
      </w:r>
    </w:p>
    <w:p w:rsidR="00D73B6B" w:rsidRPr="00DD66A0" w:rsidRDefault="00D73B6B" w:rsidP="00502A86">
      <w:pPr>
        <w:pStyle w:val="Default"/>
        <w:widowControl w:val="0"/>
        <w:ind w:firstLine="708"/>
        <w:jc w:val="both"/>
      </w:pPr>
      <w:r w:rsidRPr="00DD66A0">
        <w:t>Федеральный закон Российской Федерации от 24.11.1995 года № 181-ФЗ «О социальной защите инвалидов в Российской Федерации»;</w:t>
      </w:r>
    </w:p>
    <w:p w:rsidR="00D73B6B" w:rsidRPr="00DD66A0" w:rsidRDefault="00D73B6B" w:rsidP="00502A86">
      <w:pPr>
        <w:pStyle w:val="Default"/>
        <w:widowControl w:val="0"/>
        <w:ind w:firstLine="708"/>
        <w:jc w:val="both"/>
      </w:pPr>
      <w:r w:rsidRPr="00DD66A0">
        <w:t xml:space="preserve">Государственная программа Российской Федерации "Доступная среда" на 2011-2020 годы", утвержденная постановлением Правительства РФ от 01 декабря 2015 г. № 1297 (с изменениями и дополнениями); 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Государственная программа Ярославской области «Доступная среда в Ярославской области» на 2014 - 2016 годы, утвержденная постановлением Правительства Ярославской области от 04.06.2014 № 536-п;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требования к средствам обучения и воспитания, утвержденные письмом департамента государственной политики в сфере подготовки рабочих кадров и ДПО от 26.12.2013 № 06-2412вн;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Распоряжение Правительства Российской Федерации от 28.04.2016 №802-р «Распределение субсидий, предоставляемых в 2016 году из федерального бюджета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инвалидов, в рамках подпрограммы «Совершенствование системы комплексной реабилитации и абилитации инвалидов» государственной программы «Доступная среда» на 2011-2020 годы.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Соглашение между Министерством образования и науки Российской Федерации и правительством Ярославской области о предоставлении субсидии из федерального бюджета бюджету Ярославской области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от 11.07.2016 № 06.628.24.00.32.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Письмо Министерства образования и науки Российской Федерации от 03.03.2016 № ВК-410/06 «О реализации мероприятий в рамках Государственной программы Российской Федерации «Доступная среда» на 2011-2020 годы»;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Письмо департамента государственной политики в сфере подготовки рабочих кадров и ДПО от 15.08.2016 № 06-919 «О подготовке к реализации мероприятий в рамках государственной программы «Доступная среда» на 2011-2020 годы»;</w:t>
      </w:r>
    </w:p>
    <w:p w:rsidR="00D73B6B" w:rsidRPr="00DD66A0" w:rsidRDefault="00D73B6B" w:rsidP="00502A86">
      <w:pPr>
        <w:ind w:firstLine="708"/>
        <w:jc w:val="both"/>
        <w:rPr>
          <w:sz w:val="24"/>
          <w:szCs w:val="24"/>
        </w:rPr>
      </w:pPr>
      <w:r w:rsidRPr="00DD66A0">
        <w:rPr>
          <w:sz w:val="24"/>
          <w:szCs w:val="24"/>
        </w:rPr>
        <w:lastRenderedPageBreak/>
        <w:t>Приказ департамента образования Ярославской области от 08.06.2016 №197/01-04 «О создании базовой профессиональной образовательной организации».</w:t>
      </w:r>
    </w:p>
    <w:p w:rsidR="00D73B6B" w:rsidRPr="00DD66A0" w:rsidRDefault="00D73B6B" w:rsidP="00502A86">
      <w:pPr>
        <w:jc w:val="center"/>
        <w:rPr>
          <w:sz w:val="24"/>
          <w:szCs w:val="24"/>
        </w:rPr>
      </w:pPr>
      <w:r w:rsidRPr="00DD66A0">
        <w:rPr>
          <w:b/>
          <w:sz w:val="24"/>
          <w:szCs w:val="24"/>
        </w:rPr>
        <w:t>Функции колледжа</w:t>
      </w:r>
    </w:p>
    <w:p w:rsidR="003841C6" w:rsidRPr="00DD66A0" w:rsidRDefault="00D73B6B" w:rsidP="00502A86">
      <w:pPr>
        <w:ind w:firstLine="709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1. </w:t>
      </w:r>
      <w:r w:rsidR="003841C6" w:rsidRPr="00DD66A0">
        <w:rPr>
          <w:sz w:val="24"/>
          <w:szCs w:val="24"/>
        </w:rPr>
        <w:t>Проведение диагностики</w:t>
      </w:r>
      <w:r w:rsidR="009F5D01" w:rsidRPr="00DD66A0">
        <w:rPr>
          <w:sz w:val="24"/>
          <w:szCs w:val="24"/>
        </w:rPr>
        <w:t xml:space="preserve"> и </w:t>
      </w:r>
      <w:r w:rsidR="00C5605B" w:rsidRPr="00DD66A0">
        <w:rPr>
          <w:sz w:val="24"/>
          <w:szCs w:val="24"/>
        </w:rPr>
        <w:t xml:space="preserve">последующего </w:t>
      </w:r>
      <w:r w:rsidR="009F5D01" w:rsidRPr="00DD66A0">
        <w:rPr>
          <w:sz w:val="24"/>
          <w:szCs w:val="24"/>
        </w:rPr>
        <w:t>систематического мониторинга</w:t>
      </w:r>
      <w:r w:rsidR="004E0F17" w:rsidRPr="00DD66A0">
        <w:rPr>
          <w:sz w:val="24"/>
          <w:szCs w:val="24"/>
        </w:rPr>
        <w:t xml:space="preserve"> обучающихся с целью выявления уровня самостоятельного жизнеобеспечения</w:t>
      </w:r>
      <w:r w:rsidR="003841C6" w:rsidRPr="00DD66A0">
        <w:rPr>
          <w:sz w:val="24"/>
          <w:szCs w:val="24"/>
        </w:rPr>
        <w:t>:</w:t>
      </w:r>
    </w:p>
    <w:p w:rsidR="003841C6" w:rsidRPr="00DD66A0" w:rsidRDefault="004E0F17" w:rsidP="00502A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на основе информации, полученной из заключения психолого-медико-педагогической </w:t>
      </w:r>
      <w:r w:rsidR="003841C6" w:rsidRPr="00DD66A0">
        <w:rPr>
          <w:sz w:val="24"/>
          <w:szCs w:val="24"/>
        </w:rPr>
        <w:t>комиссии;</w:t>
      </w:r>
    </w:p>
    <w:p w:rsidR="003841C6" w:rsidRPr="00DD66A0" w:rsidRDefault="003841C6" w:rsidP="00502A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на основе информации </w:t>
      </w:r>
      <w:r w:rsidR="004E0F17" w:rsidRPr="00DD66A0">
        <w:rPr>
          <w:sz w:val="24"/>
          <w:szCs w:val="24"/>
        </w:rPr>
        <w:t>с предыдущего места обучения</w:t>
      </w:r>
      <w:r w:rsidRPr="00DD66A0">
        <w:rPr>
          <w:sz w:val="24"/>
          <w:szCs w:val="24"/>
        </w:rPr>
        <w:t xml:space="preserve"> </w:t>
      </w:r>
      <w:r w:rsidR="004E0F17" w:rsidRPr="00DD66A0">
        <w:rPr>
          <w:sz w:val="24"/>
          <w:szCs w:val="24"/>
        </w:rPr>
        <w:t>/</w:t>
      </w:r>
      <w:r w:rsidRPr="00DD66A0">
        <w:rPr>
          <w:sz w:val="24"/>
          <w:szCs w:val="24"/>
        </w:rPr>
        <w:t xml:space="preserve"> </w:t>
      </w:r>
      <w:r w:rsidR="004E0F17" w:rsidRPr="00DD66A0">
        <w:rPr>
          <w:sz w:val="24"/>
          <w:szCs w:val="24"/>
        </w:rPr>
        <w:t>работы</w:t>
      </w:r>
      <w:r w:rsidRPr="00DD66A0">
        <w:rPr>
          <w:sz w:val="24"/>
          <w:szCs w:val="24"/>
        </w:rPr>
        <w:t>;</w:t>
      </w:r>
    </w:p>
    <w:p w:rsidR="003841C6" w:rsidRPr="00DD66A0" w:rsidRDefault="003841C6" w:rsidP="00502A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при проведении </w:t>
      </w:r>
      <w:r w:rsidR="004E0F17" w:rsidRPr="00DD66A0">
        <w:rPr>
          <w:sz w:val="24"/>
          <w:szCs w:val="24"/>
        </w:rPr>
        <w:t>собеседования с родителями</w:t>
      </w:r>
      <w:r w:rsidRPr="00DD66A0">
        <w:rPr>
          <w:sz w:val="24"/>
          <w:szCs w:val="24"/>
        </w:rPr>
        <w:t>;</w:t>
      </w:r>
    </w:p>
    <w:p w:rsidR="003841C6" w:rsidRPr="00DD66A0" w:rsidRDefault="003841C6" w:rsidP="00502A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посредством </w:t>
      </w:r>
      <w:r w:rsidR="004E0F17" w:rsidRPr="00DD66A0">
        <w:rPr>
          <w:sz w:val="24"/>
          <w:szCs w:val="24"/>
        </w:rPr>
        <w:t>наблюде</w:t>
      </w:r>
      <w:r w:rsidRPr="00DD66A0">
        <w:rPr>
          <w:sz w:val="24"/>
          <w:szCs w:val="24"/>
        </w:rPr>
        <w:t>ния и мониторинга деятельности обучающихся;</w:t>
      </w:r>
    </w:p>
    <w:p w:rsidR="003841C6" w:rsidRPr="00DD66A0" w:rsidRDefault="003841C6" w:rsidP="00502A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посредством тестирования способности студента к выполнению различного рода действий.</w:t>
      </w:r>
    </w:p>
    <w:p w:rsidR="003841C6" w:rsidRPr="00DD66A0" w:rsidRDefault="003841C6" w:rsidP="00502A86">
      <w:pPr>
        <w:pStyle w:val="Default"/>
        <w:widowControl w:val="0"/>
        <w:ind w:firstLine="708"/>
        <w:jc w:val="both"/>
      </w:pPr>
      <w:r w:rsidRPr="00DD66A0">
        <w:t xml:space="preserve">Целью диагностики </w:t>
      </w:r>
      <w:r w:rsidR="009F5D01" w:rsidRPr="00DD66A0">
        <w:t xml:space="preserve">/ мониторинга </w:t>
      </w:r>
      <w:r w:rsidRPr="00DD66A0">
        <w:t>является более широкое описание физической, психологической и социальной функциональной способности студента</w:t>
      </w:r>
      <w:r w:rsidR="006031B3" w:rsidRPr="00DD66A0">
        <w:t xml:space="preserve">, а также получение картины изменений его состояния </w:t>
      </w:r>
      <w:r w:rsidRPr="00DD66A0">
        <w:t>для оказания своевременной поддержки студенту и коррекции инд</w:t>
      </w:r>
      <w:r w:rsidR="004C4960" w:rsidRPr="00DD66A0">
        <w:t>ивидуального плана его развития, а также определение предпочтений и собственных целей обучающегося, его способностей и потребностей.</w:t>
      </w:r>
    </w:p>
    <w:p w:rsidR="003841C6" w:rsidRPr="00DD66A0" w:rsidRDefault="003841C6" w:rsidP="00502A86">
      <w:pPr>
        <w:ind w:firstLine="709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2. Составление индивидуального плана по формированию и развитию навыков для работы и самостоятельной жизни.</w:t>
      </w:r>
      <w:r w:rsidR="004C4960" w:rsidRPr="00DD66A0">
        <w:rPr>
          <w:sz w:val="24"/>
          <w:szCs w:val="24"/>
        </w:rPr>
        <w:t xml:space="preserve"> Определение отправной точки для начальной подготовки студента, </w:t>
      </w:r>
      <w:r w:rsidR="009F18DE" w:rsidRPr="00DD66A0">
        <w:rPr>
          <w:sz w:val="24"/>
          <w:szCs w:val="24"/>
        </w:rPr>
        <w:t xml:space="preserve">целей, методов, </w:t>
      </w:r>
      <w:r w:rsidR="004C4960" w:rsidRPr="00DD66A0">
        <w:rPr>
          <w:sz w:val="24"/>
          <w:szCs w:val="24"/>
        </w:rPr>
        <w:t>содержания обучения, времени обучения, материалов, объема задач, необходимых мер поддержки. Индивидуальный план может пересматриваться один раз в семестр.</w:t>
      </w:r>
    </w:p>
    <w:p w:rsidR="009F18DE" w:rsidRPr="00DD66A0" w:rsidRDefault="009F18DE" w:rsidP="00502A86">
      <w:pPr>
        <w:ind w:firstLine="709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3. Организация и обеспечен</w:t>
      </w:r>
      <w:r w:rsidR="008F1E7C">
        <w:rPr>
          <w:sz w:val="24"/>
          <w:szCs w:val="24"/>
        </w:rPr>
        <w:t xml:space="preserve">ие социально-бытовой адаптации </w:t>
      </w:r>
      <w:r w:rsidRPr="00DD66A0">
        <w:rPr>
          <w:sz w:val="24"/>
          <w:szCs w:val="24"/>
        </w:rPr>
        <w:t xml:space="preserve">состоит из трех </w:t>
      </w:r>
      <w:r w:rsidR="002D5003">
        <w:rPr>
          <w:sz w:val="24"/>
          <w:szCs w:val="24"/>
        </w:rPr>
        <w:t>этапов</w:t>
      </w:r>
      <w:r w:rsidRPr="00DD66A0">
        <w:rPr>
          <w:sz w:val="24"/>
          <w:szCs w:val="24"/>
        </w:rPr>
        <w:t>:</w:t>
      </w:r>
    </w:p>
    <w:p w:rsidR="001A3FBE" w:rsidRPr="00DD66A0" w:rsidRDefault="001A3FBE" w:rsidP="00502A86">
      <w:pPr>
        <w:ind w:firstLine="709"/>
        <w:jc w:val="both"/>
        <w:rPr>
          <w:sz w:val="24"/>
          <w:szCs w:val="24"/>
        </w:rPr>
      </w:pPr>
      <w:r w:rsidRPr="00DD66A0">
        <w:rPr>
          <w:sz w:val="24"/>
          <w:szCs w:val="24"/>
        </w:rPr>
        <w:t xml:space="preserve">3.1. </w:t>
      </w:r>
      <w:r w:rsidR="00F87D57" w:rsidRPr="00DD66A0">
        <w:rPr>
          <w:sz w:val="24"/>
          <w:szCs w:val="24"/>
        </w:rPr>
        <w:t xml:space="preserve">Этап 1. </w:t>
      </w:r>
      <w:r w:rsidR="00D567E0" w:rsidRPr="00DD66A0">
        <w:rPr>
          <w:sz w:val="24"/>
          <w:szCs w:val="24"/>
        </w:rPr>
        <w:t>Наращивание потенциала</w:t>
      </w:r>
      <w:r w:rsidR="00F87D57" w:rsidRPr="00DD66A0">
        <w:rPr>
          <w:sz w:val="24"/>
          <w:szCs w:val="24"/>
        </w:rPr>
        <w:t xml:space="preserve"> возможностей</w:t>
      </w:r>
      <w:r w:rsidR="00EA2D3F">
        <w:rPr>
          <w:sz w:val="24"/>
          <w:szCs w:val="24"/>
        </w:rPr>
        <w:t>:</w:t>
      </w:r>
    </w:p>
    <w:p w:rsidR="000A69DA" w:rsidRPr="00EA2D3F" w:rsidRDefault="00E53A96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 xml:space="preserve">Укрепление </w:t>
      </w:r>
      <w:r w:rsidR="00E53836" w:rsidRPr="00EA2D3F">
        <w:rPr>
          <w:sz w:val="24"/>
          <w:szCs w:val="24"/>
        </w:rPr>
        <w:t>функциональных способностей обучающихся посредством выполнения ф</w:t>
      </w:r>
      <w:r w:rsidRPr="00EA2D3F">
        <w:rPr>
          <w:sz w:val="24"/>
          <w:szCs w:val="24"/>
        </w:rPr>
        <w:t>изиче</w:t>
      </w:r>
      <w:r w:rsidR="00E53836" w:rsidRPr="00EA2D3F">
        <w:rPr>
          <w:sz w:val="24"/>
          <w:szCs w:val="24"/>
        </w:rPr>
        <w:t>ских</w:t>
      </w:r>
      <w:r w:rsidRPr="00EA2D3F">
        <w:rPr>
          <w:sz w:val="24"/>
          <w:szCs w:val="24"/>
        </w:rPr>
        <w:t xml:space="preserve"> упражне</w:t>
      </w:r>
      <w:r w:rsidR="00E53836" w:rsidRPr="00EA2D3F">
        <w:rPr>
          <w:sz w:val="24"/>
          <w:szCs w:val="24"/>
        </w:rPr>
        <w:t>ний</w:t>
      </w:r>
      <w:r w:rsidRPr="00EA2D3F">
        <w:rPr>
          <w:sz w:val="24"/>
          <w:szCs w:val="24"/>
        </w:rPr>
        <w:t xml:space="preserve">, </w:t>
      </w:r>
      <w:r w:rsidR="00E53836" w:rsidRPr="00EA2D3F">
        <w:rPr>
          <w:sz w:val="24"/>
          <w:szCs w:val="24"/>
        </w:rPr>
        <w:t>развитие двигательных навыков и мелкой моторики.</w:t>
      </w:r>
      <w:r w:rsidRPr="00EA2D3F">
        <w:rPr>
          <w:sz w:val="24"/>
          <w:szCs w:val="24"/>
        </w:rPr>
        <w:t xml:space="preserve"> </w:t>
      </w:r>
    </w:p>
    <w:p w:rsidR="00051174" w:rsidRPr="00EA2D3F" w:rsidRDefault="00E53A96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С</w:t>
      </w:r>
      <w:r w:rsidR="00051174" w:rsidRPr="00EA2D3F">
        <w:rPr>
          <w:sz w:val="24"/>
          <w:szCs w:val="24"/>
        </w:rPr>
        <w:t>амопознание и социальные навыки.</w:t>
      </w:r>
    </w:p>
    <w:p w:rsidR="001A3FBE" w:rsidRPr="00EA2D3F" w:rsidRDefault="001A3FBE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П</w:t>
      </w:r>
      <w:r w:rsidR="00E53A96" w:rsidRPr="00EA2D3F">
        <w:rPr>
          <w:sz w:val="24"/>
          <w:szCs w:val="24"/>
        </w:rPr>
        <w:t>овсе</w:t>
      </w:r>
      <w:r w:rsidRPr="00EA2D3F">
        <w:rPr>
          <w:sz w:val="24"/>
          <w:szCs w:val="24"/>
        </w:rPr>
        <w:t>дневные навык</w:t>
      </w:r>
      <w:r w:rsidR="00E53A96" w:rsidRPr="00EA2D3F">
        <w:rPr>
          <w:sz w:val="24"/>
          <w:szCs w:val="24"/>
        </w:rPr>
        <w:t>и</w:t>
      </w:r>
      <w:r w:rsidRPr="00EA2D3F">
        <w:rPr>
          <w:sz w:val="24"/>
          <w:szCs w:val="24"/>
        </w:rPr>
        <w:t>.</w:t>
      </w:r>
    </w:p>
    <w:p w:rsidR="0086491B" w:rsidRPr="00EA2D3F" w:rsidRDefault="0086491B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Активный отдых.</w:t>
      </w:r>
    </w:p>
    <w:p w:rsidR="00C53946" w:rsidRPr="00EA2D3F" w:rsidRDefault="00C53946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Понимание социальных и гражданских компетенций.</w:t>
      </w:r>
    </w:p>
    <w:p w:rsidR="00E53A96" w:rsidRPr="00DD66A0" w:rsidRDefault="00D567E0" w:rsidP="00502A86">
      <w:pPr>
        <w:pStyle w:val="Default"/>
        <w:widowControl w:val="0"/>
        <w:ind w:firstLine="708"/>
        <w:jc w:val="both"/>
      </w:pPr>
      <w:r w:rsidRPr="00DD66A0">
        <w:t xml:space="preserve">3.2. </w:t>
      </w:r>
      <w:r w:rsidR="00F87D57" w:rsidRPr="00DD66A0">
        <w:t xml:space="preserve">Этап 2. </w:t>
      </w:r>
      <w:r w:rsidRPr="00DD66A0">
        <w:t>Укрепление потенциала</w:t>
      </w:r>
      <w:r w:rsidR="00F87D57" w:rsidRPr="00DD66A0">
        <w:t xml:space="preserve"> возможностей.</w:t>
      </w:r>
    </w:p>
    <w:p w:rsidR="006265BB" w:rsidRPr="00EA2D3F" w:rsidRDefault="006265BB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Умение учиться.</w:t>
      </w:r>
    </w:p>
    <w:p w:rsidR="006265BB" w:rsidRPr="00EA2D3F" w:rsidRDefault="006265BB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Связь, взаимодействие и коммуникации.</w:t>
      </w:r>
    </w:p>
    <w:p w:rsidR="00E77786" w:rsidRPr="00EA2D3F" w:rsidRDefault="009B3038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Информационные технологии и навыки поиска информации</w:t>
      </w:r>
      <w:r w:rsidR="00E77786" w:rsidRPr="00EA2D3F">
        <w:rPr>
          <w:sz w:val="24"/>
          <w:szCs w:val="24"/>
        </w:rPr>
        <w:t>.</w:t>
      </w:r>
    </w:p>
    <w:p w:rsidR="003F3A4C" w:rsidRPr="00EA2D3F" w:rsidRDefault="003F3A4C" w:rsidP="00EA2D3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A2D3F">
        <w:rPr>
          <w:sz w:val="24"/>
          <w:szCs w:val="24"/>
        </w:rPr>
        <w:t>Математические навыки.</w:t>
      </w:r>
    </w:p>
    <w:p w:rsidR="00A46B4C" w:rsidRPr="00DD66A0" w:rsidRDefault="00A46B4C" w:rsidP="00502A86">
      <w:pPr>
        <w:pStyle w:val="Default"/>
        <w:widowControl w:val="0"/>
        <w:ind w:firstLine="708"/>
        <w:jc w:val="both"/>
      </w:pPr>
      <w:r w:rsidRPr="00DD66A0">
        <w:t>3.3.</w:t>
      </w:r>
      <w:r w:rsidR="009B3038" w:rsidRPr="00DD66A0">
        <w:t xml:space="preserve"> </w:t>
      </w:r>
      <w:r w:rsidR="00F81294" w:rsidRPr="00DD66A0">
        <w:t xml:space="preserve">Этап 3. </w:t>
      </w:r>
      <w:r w:rsidRPr="00DD66A0">
        <w:t>П</w:t>
      </w:r>
      <w:r w:rsidR="000E5936" w:rsidRPr="00DD66A0">
        <w:t>рофессиональная п</w:t>
      </w:r>
      <w:r w:rsidRPr="00DD66A0">
        <w:t>одготовка.</w:t>
      </w:r>
    </w:p>
    <w:p w:rsidR="00806354" w:rsidRPr="00DD66A0" w:rsidRDefault="00F81294" w:rsidP="00502A86">
      <w:pPr>
        <w:pStyle w:val="Default"/>
        <w:widowControl w:val="0"/>
        <w:ind w:firstLine="708"/>
        <w:jc w:val="both"/>
      </w:pPr>
      <w:r w:rsidRPr="00DD66A0">
        <w:t>Ц</w:t>
      </w:r>
      <w:r w:rsidR="009B3038" w:rsidRPr="00DD66A0">
        <w:t xml:space="preserve">ель </w:t>
      </w:r>
      <w:r w:rsidRPr="00DD66A0">
        <w:t xml:space="preserve">заключается в </w:t>
      </w:r>
      <w:r w:rsidR="00097507" w:rsidRPr="00DD66A0">
        <w:t xml:space="preserve">знакомстве </w:t>
      </w:r>
      <w:r w:rsidR="009B3038" w:rsidRPr="00DD66A0">
        <w:t>студентов</w:t>
      </w:r>
      <w:r w:rsidR="00097507" w:rsidRPr="00DD66A0">
        <w:t xml:space="preserve"> с </w:t>
      </w:r>
      <w:r w:rsidR="009B3038" w:rsidRPr="00DD66A0">
        <w:t>широким спектром различных рабочих мест</w:t>
      </w:r>
      <w:r w:rsidR="00097507" w:rsidRPr="00DD66A0">
        <w:t xml:space="preserve"> и в формировании умения</w:t>
      </w:r>
      <w:r w:rsidR="009B3038" w:rsidRPr="00DD66A0">
        <w:t xml:space="preserve"> ориенти</w:t>
      </w:r>
      <w:r w:rsidR="00097507" w:rsidRPr="00DD66A0">
        <w:t>роваться в</w:t>
      </w:r>
      <w:r w:rsidR="009B3038" w:rsidRPr="00DD66A0">
        <w:t xml:space="preserve"> мир</w:t>
      </w:r>
      <w:r w:rsidR="00097507" w:rsidRPr="00DD66A0">
        <w:t>е</w:t>
      </w:r>
      <w:r w:rsidR="009B3038" w:rsidRPr="00DD66A0">
        <w:t xml:space="preserve"> труда и выпол</w:t>
      </w:r>
      <w:r w:rsidR="00097507" w:rsidRPr="00DD66A0">
        <w:t>нять</w:t>
      </w:r>
      <w:r w:rsidR="009B3038" w:rsidRPr="00DD66A0">
        <w:t xml:space="preserve"> различ</w:t>
      </w:r>
      <w:r w:rsidR="00097507" w:rsidRPr="00DD66A0">
        <w:t>ные</w:t>
      </w:r>
      <w:r w:rsidR="009B3038" w:rsidRPr="00DD66A0">
        <w:t xml:space="preserve"> </w:t>
      </w:r>
      <w:r w:rsidR="00502A86" w:rsidRPr="00DD66A0">
        <w:t xml:space="preserve">профессиональные </w:t>
      </w:r>
      <w:r w:rsidR="009B3038" w:rsidRPr="00DD66A0">
        <w:t>задач</w:t>
      </w:r>
      <w:r w:rsidR="00097507" w:rsidRPr="00DD66A0">
        <w:t>и</w:t>
      </w:r>
      <w:r w:rsidR="009B3038" w:rsidRPr="00DD66A0">
        <w:t>. Студент</w:t>
      </w:r>
      <w:r w:rsidR="00097507" w:rsidRPr="00DD66A0">
        <w:t>ы</w:t>
      </w:r>
      <w:r w:rsidR="009B3038" w:rsidRPr="00DD66A0">
        <w:t xml:space="preserve"> </w:t>
      </w:r>
      <w:r w:rsidR="00097507" w:rsidRPr="00DD66A0">
        <w:t>должны</w:t>
      </w:r>
      <w:r w:rsidR="009B3038" w:rsidRPr="00DD66A0">
        <w:t xml:space="preserve"> найти себе характерные способы выполнения работы </w:t>
      </w:r>
      <w:r w:rsidR="00097507" w:rsidRPr="00DD66A0">
        <w:t xml:space="preserve">на рабочем месте </w:t>
      </w:r>
      <w:r w:rsidR="009B3038" w:rsidRPr="00DD66A0">
        <w:t>в соответствии со своими собственными возможностями. Студент</w:t>
      </w:r>
      <w:r w:rsidR="00097507" w:rsidRPr="00DD66A0">
        <w:t>ы</w:t>
      </w:r>
      <w:r w:rsidR="009B3038" w:rsidRPr="00DD66A0">
        <w:t xml:space="preserve"> </w:t>
      </w:r>
      <w:r w:rsidR="00097507" w:rsidRPr="00DD66A0">
        <w:t>должны</w:t>
      </w:r>
      <w:r w:rsidR="009B3038" w:rsidRPr="00DD66A0">
        <w:t xml:space="preserve"> действовать в соответствии с действующими руководящими принципами на </w:t>
      </w:r>
      <w:r w:rsidR="00097507" w:rsidRPr="00DD66A0">
        <w:t xml:space="preserve">данном </w:t>
      </w:r>
      <w:r w:rsidR="009B3038" w:rsidRPr="00DD66A0">
        <w:t>рабочем месте. </w:t>
      </w:r>
    </w:p>
    <w:p w:rsidR="000E5936" w:rsidRPr="00DD66A0" w:rsidRDefault="000E5936" w:rsidP="00502A86">
      <w:pPr>
        <w:pStyle w:val="Default"/>
        <w:widowControl w:val="0"/>
        <w:ind w:firstLine="708"/>
        <w:jc w:val="both"/>
      </w:pPr>
      <w:r w:rsidRPr="00DD66A0">
        <w:t>Студенты отрабатывают свои профессиональные умения и навыки:</w:t>
      </w:r>
    </w:p>
    <w:p w:rsidR="003E21F2" w:rsidRPr="00DD66A0" w:rsidRDefault="000E5936" w:rsidP="00502A86">
      <w:pPr>
        <w:pStyle w:val="Default"/>
        <w:widowControl w:val="0"/>
        <w:ind w:firstLine="708"/>
        <w:jc w:val="both"/>
      </w:pPr>
      <w:r w:rsidRPr="00DD66A0">
        <w:t>а)</w:t>
      </w:r>
      <w:r w:rsidR="003E21F2" w:rsidRPr="00DD66A0">
        <w:t xml:space="preserve"> на учебных занятиях;</w:t>
      </w:r>
    </w:p>
    <w:p w:rsidR="003E21F2" w:rsidRPr="00DD66A0" w:rsidRDefault="003E21F2" w:rsidP="00502A86">
      <w:pPr>
        <w:pStyle w:val="Default"/>
        <w:widowControl w:val="0"/>
        <w:ind w:firstLine="708"/>
        <w:jc w:val="both"/>
      </w:pPr>
      <w:r w:rsidRPr="00DD66A0">
        <w:t>б) на рабочих местах учебного социального предприятия «</w:t>
      </w:r>
      <w:r w:rsidR="003532DE" w:rsidRPr="00DD66A0">
        <w:t>Успех</w:t>
      </w:r>
      <w:r w:rsidRPr="00DD66A0">
        <w:t>», организованного на базе колледжа;</w:t>
      </w:r>
    </w:p>
    <w:p w:rsidR="00097507" w:rsidRPr="00DD66A0" w:rsidRDefault="003E21F2" w:rsidP="00502A86">
      <w:pPr>
        <w:pStyle w:val="Default"/>
        <w:widowControl w:val="0"/>
        <w:ind w:firstLine="708"/>
        <w:jc w:val="both"/>
      </w:pPr>
      <w:r w:rsidRPr="00DD66A0">
        <w:t>в) на рабочих местах открытого рынка труда (во время прохождения практики) и/или на рабочих местах социальных партнеров;</w:t>
      </w:r>
    </w:p>
    <w:p w:rsidR="00806354" w:rsidRPr="00DD66A0" w:rsidRDefault="003E21F2" w:rsidP="00502A86">
      <w:pPr>
        <w:pStyle w:val="Default"/>
        <w:widowControl w:val="0"/>
        <w:ind w:firstLine="708"/>
        <w:jc w:val="both"/>
      </w:pPr>
      <w:r w:rsidRPr="00DD66A0">
        <w:t>г) на временных рабочих местах, организованных волонтерскими организациями (ярмарки, мастер-классы и т.д.).</w:t>
      </w:r>
    </w:p>
    <w:p w:rsidR="00806354" w:rsidRPr="00DD66A0" w:rsidRDefault="00806354" w:rsidP="00502A86">
      <w:pPr>
        <w:pStyle w:val="Default"/>
        <w:widowControl w:val="0"/>
        <w:ind w:firstLine="708"/>
        <w:jc w:val="both"/>
      </w:pPr>
      <w:r w:rsidRPr="00DD66A0">
        <w:t xml:space="preserve">В рамках учебного социального предприятия </w:t>
      </w:r>
      <w:r w:rsidR="001E4B62" w:rsidRPr="00DD66A0">
        <w:t>«</w:t>
      </w:r>
      <w:r w:rsidR="003532DE" w:rsidRPr="00DD66A0">
        <w:t>Успех</w:t>
      </w:r>
      <w:r w:rsidR="001E4B62" w:rsidRPr="00DD66A0">
        <w:t xml:space="preserve">» </w:t>
      </w:r>
      <w:r w:rsidRPr="00DD66A0">
        <w:t>планируется изготовление и реализация следующей продукции:</w:t>
      </w:r>
    </w:p>
    <w:p w:rsidR="001E4B62" w:rsidRPr="00DD66A0" w:rsidRDefault="001E4B62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с</w:t>
      </w:r>
      <w:r w:rsidR="00806354" w:rsidRPr="00DD66A0">
        <w:t>увенирная продукция</w:t>
      </w:r>
      <w:r w:rsidRPr="00DD66A0">
        <w:t>: вязаные</w:t>
      </w:r>
      <w:r w:rsidR="00806354" w:rsidRPr="00DD66A0">
        <w:t xml:space="preserve"> носки, варежки, шапки, вязаная детская одежда</w:t>
      </w:r>
      <w:r w:rsidRPr="00DD66A0">
        <w:t>,</w:t>
      </w:r>
      <w:r w:rsidR="00806354" w:rsidRPr="00DD66A0">
        <w:t xml:space="preserve"> комбинезоны</w:t>
      </w:r>
      <w:r w:rsidRPr="00DD66A0">
        <w:t>,</w:t>
      </w:r>
      <w:r w:rsidR="00806354" w:rsidRPr="00DD66A0">
        <w:t xml:space="preserve"> пинетки</w:t>
      </w:r>
      <w:r w:rsidRPr="00DD66A0">
        <w:t>,</w:t>
      </w:r>
      <w:r w:rsidR="00806354" w:rsidRPr="00DD66A0">
        <w:t xml:space="preserve"> шапки, сарафаны</w:t>
      </w:r>
      <w:r w:rsidRPr="00DD66A0">
        <w:t>;</w:t>
      </w:r>
    </w:p>
    <w:p w:rsidR="001E4B62" w:rsidRPr="00DD66A0" w:rsidRDefault="001E4B62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lastRenderedPageBreak/>
        <w:t>б</w:t>
      </w:r>
      <w:r w:rsidR="00806354" w:rsidRPr="00DD66A0">
        <w:t>локноты</w:t>
      </w:r>
      <w:r w:rsidRPr="00DD66A0">
        <w:t>,</w:t>
      </w:r>
      <w:r w:rsidR="00806354" w:rsidRPr="00DD66A0">
        <w:t xml:space="preserve"> открытки, упаковочные коробки, </w:t>
      </w:r>
      <w:r w:rsidRPr="00DD66A0">
        <w:t xml:space="preserve">бумажные </w:t>
      </w:r>
      <w:r w:rsidR="00806354" w:rsidRPr="00DD66A0">
        <w:t>пакеты, папки для документов, органайзеры, фотоальбомы</w:t>
      </w:r>
      <w:r w:rsidRPr="00DD66A0">
        <w:t>;</w:t>
      </w:r>
    </w:p>
    <w:p w:rsidR="001E4B62" w:rsidRPr="00DD66A0" w:rsidRDefault="001E4B62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к</w:t>
      </w:r>
      <w:r w:rsidR="00806354" w:rsidRPr="00DD66A0">
        <w:t xml:space="preserve">орзинки, конфетницы, кашпо, цветочницы, короба, оплетка </w:t>
      </w:r>
      <w:r w:rsidRPr="00DD66A0">
        <w:t xml:space="preserve">для </w:t>
      </w:r>
      <w:r w:rsidR="00806354" w:rsidRPr="00DD66A0">
        <w:t>зеркал, выби</w:t>
      </w:r>
      <w:r w:rsidRPr="00DD66A0">
        <w:t>валки пыли</w:t>
      </w:r>
      <w:r w:rsidR="001A54A0" w:rsidRPr="00DD66A0">
        <w:t>, вещевые коробки</w:t>
      </w:r>
      <w:r w:rsidRPr="00DD66A0">
        <w:t>;</w:t>
      </w:r>
    </w:p>
    <w:p w:rsidR="001E4B62" w:rsidRPr="00DD66A0" w:rsidRDefault="001E4B62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ш</w:t>
      </w:r>
      <w:r w:rsidR="00806354" w:rsidRPr="00DD66A0">
        <w:t>катулки из соломки, су</w:t>
      </w:r>
      <w:r w:rsidRPr="00DD66A0">
        <w:t xml:space="preserve">венирные изделия </w:t>
      </w:r>
      <w:r w:rsidR="00806354" w:rsidRPr="00DD66A0">
        <w:t>из соломки</w:t>
      </w:r>
      <w:r w:rsidRPr="00DD66A0">
        <w:t>;</w:t>
      </w:r>
    </w:p>
    <w:p w:rsidR="00806354" w:rsidRPr="00DD66A0" w:rsidRDefault="001E4B62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и</w:t>
      </w:r>
      <w:r w:rsidR="00806354" w:rsidRPr="00DD66A0">
        <w:t>зделия из соленого теста</w:t>
      </w:r>
      <w:r w:rsidR="001A54A0" w:rsidRPr="00DD66A0">
        <w:t>;</w:t>
      </w:r>
    </w:p>
    <w:p w:rsidR="001A54A0" w:rsidRPr="00DD66A0" w:rsidRDefault="001A54A0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вышитые картины, расшитые шкатулки;</w:t>
      </w:r>
    </w:p>
    <w:p w:rsidR="001A54A0" w:rsidRPr="00DD66A0" w:rsidRDefault="001A54A0" w:rsidP="00502A86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D66A0">
        <w:t>бумажные букеты, топиарии, рождественские венки.</w:t>
      </w:r>
    </w:p>
    <w:p w:rsidR="001A54A0" w:rsidRPr="00DD66A0" w:rsidRDefault="001E4B62" w:rsidP="00502A86">
      <w:pPr>
        <w:shd w:val="clear" w:color="auto" w:fill="FFFFFF"/>
        <w:ind w:firstLine="567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Также эта продукция может реализовывать</w:t>
      </w:r>
      <w:r w:rsidR="001A54A0" w:rsidRPr="00DD66A0">
        <w:rPr>
          <w:sz w:val="24"/>
          <w:szCs w:val="24"/>
        </w:rPr>
        <w:t>ся на ярмарках, выставках и др.</w:t>
      </w:r>
    </w:p>
    <w:p w:rsidR="004F1487" w:rsidRPr="00DD66A0" w:rsidRDefault="001E4B62" w:rsidP="00502A86">
      <w:pPr>
        <w:shd w:val="clear" w:color="auto" w:fill="FFFFFF"/>
        <w:ind w:firstLine="567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Во время ярмарок, выставок возможно проведение мастер-классов мастеров производственного обучения колледжа</w:t>
      </w:r>
      <w:r w:rsidR="001A54A0" w:rsidRPr="00DD66A0">
        <w:rPr>
          <w:sz w:val="24"/>
          <w:szCs w:val="24"/>
        </w:rPr>
        <w:t xml:space="preserve">, ассистентами которых могут быть студенты с ограниченными возможностями здоровья. Места для проведения ярмарок, выставок, мастер-классов: ТК «Тандем», ТК «Старый город», </w:t>
      </w:r>
      <w:r w:rsidR="001A54A0" w:rsidRPr="00DD66A0">
        <w:rPr>
          <w:bCs/>
          <w:sz w:val="24"/>
          <w:szCs w:val="24"/>
        </w:rPr>
        <w:t>Ярославский государственный историко-архитектурный музей-заповедник,</w:t>
      </w:r>
      <w:r w:rsidR="001A54A0" w:rsidRPr="00DD66A0">
        <w:rPr>
          <w:sz w:val="24"/>
          <w:szCs w:val="24"/>
        </w:rPr>
        <w:t xml:space="preserve"> площади города Ярославля во время городских мероприятий.  </w:t>
      </w:r>
    </w:p>
    <w:p w:rsidR="004F1487" w:rsidRPr="00DD66A0" w:rsidRDefault="004F1487" w:rsidP="00502A86">
      <w:pPr>
        <w:shd w:val="clear" w:color="auto" w:fill="FFFFFF"/>
        <w:ind w:firstLine="567"/>
        <w:jc w:val="both"/>
        <w:rPr>
          <w:sz w:val="24"/>
          <w:szCs w:val="24"/>
        </w:rPr>
      </w:pPr>
      <w:r w:rsidRPr="00DD66A0">
        <w:rPr>
          <w:sz w:val="24"/>
          <w:szCs w:val="24"/>
        </w:rPr>
        <w:t>Рабочие места для студентов могут быть предоставлены предприятиями – социальными партнерами колледжа: фабрика «Красный перекоп», «Апарель», «Горзеленхозстрой».</w:t>
      </w:r>
    </w:p>
    <w:p w:rsidR="005633A2" w:rsidRPr="00DD66A0" w:rsidRDefault="005633A2" w:rsidP="00502A86">
      <w:pPr>
        <w:pStyle w:val="Default"/>
        <w:widowControl w:val="0"/>
        <w:ind w:firstLine="708"/>
        <w:jc w:val="both"/>
      </w:pPr>
      <w:r w:rsidRPr="00DD66A0">
        <w:t>Результаты обучения:</w:t>
      </w:r>
    </w:p>
    <w:p w:rsidR="005633A2" w:rsidRPr="00DD66A0" w:rsidRDefault="005633A2" w:rsidP="00502A86">
      <w:pPr>
        <w:pStyle w:val="Default"/>
        <w:widowControl w:val="0"/>
        <w:ind w:firstLine="708"/>
        <w:jc w:val="both"/>
      </w:pPr>
      <w:r w:rsidRPr="00DD66A0">
        <w:t>• студенты умеют понимать различные задания, которые необходимо выполнить в реальных рабочих условиях, под руководством и/или с поддержкой (помощью) или самостоятельно;</w:t>
      </w:r>
    </w:p>
    <w:p w:rsidR="00783082" w:rsidRPr="00DD66A0" w:rsidRDefault="005633A2" w:rsidP="00502A86">
      <w:pPr>
        <w:pStyle w:val="Default"/>
        <w:widowControl w:val="0"/>
        <w:ind w:firstLine="708"/>
        <w:jc w:val="both"/>
      </w:pPr>
      <w:r w:rsidRPr="00DD66A0">
        <w:t>• умеют находить</w:t>
      </w:r>
      <w:r w:rsidR="009B3038" w:rsidRPr="00DD66A0">
        <w:t xml:space="preserve"> способы выполнения работы</w:t>
      </w:r>
      <w:r w:rsidR="00783082" w:rsidRPr="00DD66A0">
        <w:t xml:space="preserve"> и обеспечивать условия для ее выполнения;</w:t>
      </w:r>
    </w:p>
    <w:p w:rsidR="00783082" w:rsidRPr="00DD66A0" w:rsidRDefault="00783082" w:rsidP="00502A86">
      <w:pPr>
        <w:pStyle w:val="Default"/>
        <w:widowControl w:val="0"/>
        <w:ind w:firstLine="708"/>
        <w:jc w:val="both"/>
      </w:pPr>
      <w:r w:rsidRPr="00DD66A0">
        <w:t>•</w:t>
      </w:r>
      <w:r w:rsidR="009B3038" w:rsidRPr="00DD66A0">
        <w:t xml:space="preserve"> </w:t>
      </w:r>
      <w:r w:rsidRPr="00DD66A0">
        <w:t>умеют определя</w:t>
      </w:r>
      <w:r w:rsidR="009B3038" w:rsidRPr="00DD66A0">
        <w:t>ть свои сильные стороны и потребности в под</w:t>
      </w:r>
      <w:r w:rsidRPr="00DD66A0">
        <w:t xml:space="preserve">держке </w:t>
      </w:r>
      <w:r w:rsidR="009B3038" w:rsidRPr="00DD66A0">
        <w:t>как работник</w:t>
      </w:r>
      <w:r w:rsidRPr="00DD66A0">
        <w:t>и той или иной сферы деятельности;</w:t>
      </w:r>
    </w:p>
    <w:p w:rsidR="00783082" w:rsidRPr="00DD66A0" w:rsidRDefault="00783082" w:rsidP="00502A86">
      <w:pPr>
        <w:pStyle w:val="Default"/>
        <w:widowControl w:val="0"/>
        <w:ind w:firstLine="708"/>
        <w:jc w:val="both"/>
      </w:pPr>
      <w:r w:rsidRPr="00DD66A0">
        <w:t>• являются членами рабочего</w:t>
      </w:r>
      <w:r w:rsidR="009B3038" w:rsidRPr="00DD66A0">
        <w:t xml:space="preserve"> сообщества и</w:t>
      </w:r>
      <w:r w:rsidRPr="00DD66A0">
        <w:t>/или</w:t>
      </w:r>
      <w:r w:rsidR="009B3038" w:rsidRPr="00DD66A0">
        <w:t xml:space="preserve"> группы</w:t>
      </w:r>
      <w:r w:rsidRPr="00DD66A0">
        <w:t>;</w:t>
      </w:r>
    </w:p>
    <w:p w:rsidR="00783082" w:rsidRPr="00DD66A0" w:rsidRDefault="00783082" w:rsidP="00502A86">
      <w:pPr>
        <w:pStyle w:val="Default"/>
        <w:widowControl w:val="0"/>
        <w:ind w:firstLine="708"/>
        <w:jc w:val="both"/>
      </w:pPr>
      <w:r w:rsidRPr="00DD66A0">
        <w:t>• умеют</w:t>
      </w:r>
      <w:r w:rsidR="009B3038" w:rsidRPr="00DD66A0">
        <w:t xml:space="preserve"> </w:t>
      </w:r>
      <w:r w:rsidRPr="00DD66A0">
        <w:t>оценить свою производительность при работе под руководством и/или с поддержкой (помощью) или самостоятельно;</w:t>
      </w:r>
    </w:p>
    <w:p w:rsidR="00783082" w:rsidRPr="00DD66A0" w:rsidRDefault="00783082" w:rsidP="00502A86">
      <w:pPr>
        <w:pStyle w:val="Default"/>
        <w:widowControl w:val="0"/>
        <w:ind w:firstLine="708"/>
        <w:jc w:val="both"/>
      </w:pPr>
      <w:r w:rsidRPr="00DD66A0">
        <w:t>•</w:t>
      </w:r>
      <w:r w:rsidR="009B3038" w:rsidRPr="00DD66A0">
        <w:t xml:space="preserve"> </w:t>
      </w:r>
      <w:r w:rsidRPr="00DD66A0">
        <w:t xml:space="preserve">умеют </w:t>
      </w:r>
      <w:r w:rsidR="009B3038" w:rsidRPr="00DD66A0">
        <w:t>опре</w:t>
      </w:r>
      <w:r w:rsidRPr="00DD66A0">
        <w:t>деля</w:t>
      </w:r>
      <w:r w:rsidR="009B3038" w:rsidRPr="00DD66A0">
        <w:t xml:space="preserve">ть </w:t>
      </w:r>
      <w:r w:rsidRPr="00DD66A0">
        <w:t>под руководством и/или с поддержкой (помощью) или самостоятельно ключевые оперативные руководящие принципы и правила мира труда: работодателей, поставщиков, права и обязанности работников в рабочем коллективе;</w:t>
      </w:r>
    </w:p>
    <w:p w:rsidR="00BC4851" w:rsidRPr="00DD66A0" w:rsidRDefault="009B3038" w:rsidP="00502A86">
      <w:pPr>
        <w:pStyle w:val="Default"/>
        <w:widowControl w:val="0"/>
        <w:ind w:firstLine="708"/>
        <w:jc w:val="both"/>
      </w:pPr>
      <w:r w:rsidRPr="00DD66A0">
        <w:t xml:space="preserve">• </w:t>
      </w:r>
      <w:r w:rsidR="00783082" w:rsidRPr="00DD66A0">
        <w:t xml:space="preserve">умеют </w:t>
      </w:r>
      <w:r w:rsidRPr="00DD66A0">
        <w:t>обеспечи</w:t>
      </w:r>
      <w:r w:rsidR="00BC4851" w:rsidRPr="00DD66A0">
        <w:t>ва</w:t>
      </w:r>
      <w:r w:rsidRPr="00DD66A0">
        <w:t>ть поддержку опера</w:t>
      </w:r>
      <w:r w:rsidR="00BC4851" w:rsidRPr="00DD66A0">
        <w:t>ционных</w:t>
      </w:r>
      <w:r w:rsidRPr="00DD66A0">
        <w:t xml:space="preserve"> задач в условиях рабо</w:t>
      </w:r>
      <w:r w:rsidR="00BC4851" w:rsidRPr="00DD66A0">
        <w:t>чей среды;</w:t>
      </w:r>
    </w:p>
    <w:p w:rsidR="00BC4851" w:rsidRPr="00DD66A0" w:rsidRDefault="00BC4851" w:rsidP="00502A86">
      <w:pPr>
        <w:pStyle w:val="Default"/>
        <w:widowControl w:val="0"/>
        <w:ind w:firstLine="708"/>
        <w:jc w:val="both"/>
      </w:pPr>
      <w:r w:rsidRPr="00DD66A0">
        <w:t>• способны</w:t>
      </w:r>
      <w:r w:rsidR="009B3038" w:rsidRPr="00DD66A0">
        <w:t xml:space="preserve"> </w:t>
      </w:r>
      <w:r w:rsidRPr="00DD66A0">
        <w:t xml:space="preserve">под руководством и/или с поддержкой (помощью) или самостоятельно </w:t>
      </w:r>
      <w:r w:rsidR="009B3038" w:rsidRPr="00DD66A0">
        <w:t>выпол</w:t>
      </w:r>
      <w:r w:rsidRPr="00DD66A0">
        <w:t>ня</w:t>
      </w:r>
      <w:r w:rsidR="009B3038" w:rsidRPr="00DD66A0">
        <w:t xml:space="preserve">ть условия, необходимые для практических методов работы, а также </w:t>
      </w:r>
      <w:r w:rsidRPr="00DD66A0">
        <w:t>следовать инструкциям;</w:t>
      </w:r>
    </w:p>
    <w:p w:rsidR="00BC4851" w:rsidRPr="00DD66A0" w:rsidRDefault="00BC4851" w:rsidP="00502A86">
      <w:pPr>
        <w:pStyle w:val="Default"/>
        <w:widowControl w:val="0"/>
        <w:ind w:firstLine="708"/>
        <w:jc w:val="both"/>
      </w:pPr>
      <w:r w:rsidRPr="00DD66A0">
        <w:t>• умеют</w:t>
      </w:r>
      <w:r w:rsidR="009B3038" w:rsidRPr="00DD66A0">
        <w:t xml:space="preserve"> воспользоваться </w:t>
      </w:r>
      <w:r w:rsidRPr="00DD66A0">
        <w:t>поддержкой и услугами городского центра занятости, а также услугами центра по трудоустройству выпускников</w:t>
      </w:r>
      <w:r w:rsidR="00C8358E" w:rsidRPr="00DD66A0">
        <w:t xml:space="preserve"> колледжа</w:t>
      </w:r>
      <w:r w:rsidRPr="00DD66A0">
        <w:t>.</w:t>
      </w:r>
    </w:p>
    <w:p w:rsidR="00C5605B" w:rsidRPr="00DD66A0" w:rsidRDefault="00C5605B" w:rsidP="00502A86">
      <w:pPr>
        <w:pStyle w:val="Default"/>
        <w:widowControl w:val="0"/>
        <w:jc w:val="center"/>
        <w:rPr>
          <w:b/>
        </w:rPr>
      </w:pPr>
      <w:r w:rsidRPr="00DD66A0">
        <w:rPr>
          <w:b/>
        </w:rPr>
        <w:t>Механизм реализации проекта</w:t>
      </w: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2835"/>
        <w:gridCol w:w="1067"/>
        <w:gridCol w:w="3185"/>
      </w:tblGrid>
      <w:tr w:rsidR="00C5605B" w:rsidRPr="00DD66A0" w:rsidTr="002122CF">
        <w:trPr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Наименование</w:t>
            </w:r>
          </w:p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Наименование</w:t>
            </w:r>
          </w:p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05B" w:rsidRPr="00DD66A0" w:rsidRDefault="00C5605B" w:rsidP="00D55957">
            <w:pPr>
              <w:jc w:val="center"/>
              <w:rPr>
                <w:b/>
                <w:sz w:val="22"/>
                <w:szCs w:val="22"/>
              </w:rPr>
            </w:pPr>
            <w:r w:rsidRPr="00DD66A0">
              <w:rPr>
                <w:b/>
                <w:sz w:val="22"/>
                <w:szCs w:val="22"/>
              </w:rPr>
              <w:t>Ожидаемый конечный результат реализации проекта</w:t>
            </w:r>
          </w:p>
        </w:tc>
      </w:tr>
      <w:tr w:rsidR="00C5605B" w:rsidRPr="00DD66A0" w:rsidTr="00D5595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5605B" w:rsidRPr="00DD66A0" w:rsidRDefault="00C5605B" w:rsidP="00D55957">
            <w:pPr>
              <w:jc w:val="center"/>
              <w:rPr>
                <w:i/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 xml:space="preserve">ЭТАП 1. </w:t>
            </w:r>
            <w:r w:rsidR="00806354" w:rsidRPr="00DD66A0">
              <w:rPr>
                <w:b/>
                <w:sz w:val="24"/>
                <w:szCs w:val="24"/>
              </w:rPr>
              <w:t>Разработка документации по социально-бытовому сопровождению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5B" w:rsidRPr="00DD66A0" w:rsidRDefault="00C560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7319D1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Закрепить в уставе и локальных актах образовательной организации соответствующих положений, касающихся организации социально-бытового сопровождения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5B" w:rsidRPr="00DD66A0" w:rsidRDefault="007319D1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Разработка нормативно-правовой документации проекта по социально-бытовому сопровождению обучающихся с ограниченными возможностями здоровья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0A69DA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2017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Default="00C349B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C349BD">
              <w:rPr>
                <w:i/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="007319D1" w:rsidRPr="00DD66A0">
              <w:rPr>
                <w:sz w:val="24"/>
                <w:szCs w:val="24"/>
              </w:rPr>
              <w:t>по социально-бытовому сопровождению обучающихся с ограниченными возможностями здоровья</w:t>
            </w:r>
            <w:r>
              <w:rPr>
                <w:sz w:val="24"/>
                <w:szCs w:val="24"/>
              </w:rPr>
              <w:t>.</w:t>
            </w:r>
          </w:p>
          <w:p w:rsidR="00C349BD" w:rsidRPr="00DD66A0" w:rsidRDefault="00C349B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C349BD">
              <w:rPr>
                <w:i/>
                <w:sz w:val="24"/>
                <w:szCs w:val="24"/>
              </w:rPr>
              <w:t>Рекомендаций</w:t>
            </w:r>
            <w:r>
              <w:rPr>
                <w:sz w:val="24"/>
                <w:szCs w:val="24"/>
              </w:rPr>
              <w:t xml:space="preserve"> по ведению </w:t>
            </w:r>
            <w:r w:rsidRPr="00DD66A0">
              <w:rPr>
                <w:sz w:val="24"/>
                <w:szCs w:val="24"/>
              </w:rPr>
              <w:t>социаль</w:t>
            </w:r>
            <w:r>
              <w:rPr>
                <w:sz w:val="24"/>
                <w:szCs w:val="24"/>
              </w:rPr>
              <w:t>но-бытового</w:t>
            </w:r>
            <w:r w:rsidRPr="00DD66A0">
              <w:rPr>
                <w:sz w:val="24"/>
                <w:szCs w:val="24"/>
              </w:rPr>
              <w:t xml:space="preserve"> сопровожде</w:t>
            </w:r>
            <w:r>
              <w:rPr>
                <w:sz w:val="24"/>
                <w:szCs w:val="24"/>
              </w:rPr>
              <w:t>ния</w:t>
            </w:r>
            <w:r w:rsidRPr="00DD66A0">
              <w:rPr>
                <w:sz w:val="24"/>
                <w:szCs w:val="24"/>
              </w:rPr>
              <w:t xml:space="preserve"> обучающихся с ограниченными возможностями здоровья</w:t>
            </w:r>
            <w:r>
              <w:rPr>
                <w:sz w:val="24"/>
                <w:szCs w:val="24"/>
              </w:rPr>
              <w:t xml:space="preserve"> в профессиональной образовательной организа</w:t>
            </w:r>
            <w:r w:rsidR="00835554">
              <w:rPr>
                <w:sz w:val="24"/>
                <w:szCs w:val="24"/>
              </w:rPr>
              <w:t xml:space="preserve">ции </w:t>
            </w:r>
            <w:r w:rsidR="00835554" w:rsidRPr="00835554">
              <w:rPr>
                <w:i/>
                <w:sz w:val="24"/>
                <w:szCs w:val="24"/>
              </w:rPr>
              <w:t>(совместно с ИРО)</w:t>
            </w:r>
          </w:p>
        </w:tc>
      </w:tr>
      <w:tr w:rsidR="00C5605B" w:rsidRPr="00DD66A0" w:rsidTr="00D5595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 xml:space="preserve">ЭТАП 2. </w:t>
            </w:r>
            <w:r w:rsidR="00806354" w:rsidRPr="00DD66A0">
              <w:rPr>
                <w:b/>
                <w:sz w:val="24"/>
                <w:szCs w:val="24"/>
              </w:rPr>
              <w:t>Создание учебного социального предприятия «</w:t>
            </w:r>
            <w:r w:rsidR="003532DE" w:rsidRPr="00DD66A0">
              <w:rPr>
                <w:b/>
                <w:sz w:val="24"/>
                <w:szCs w:val="24"/>
              </w:rPr>
              <w:t>Успех</w:t>
            </w:r>
            <w:r w:rsidR="00806354" w:rsidRPr="00DD66A0">
              <w:rPr>
                <w:b/>
                <w:sz w:val="24"/>
                <w:szCs w:val="24"/>
              </w:rPr>
              <w:t>» по изготовлению и реализации сувенирной и бытовой продукции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C349BD" w:rsidRDefault="00C5605B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Разработать учредительную документацию учебного социального предприятия «Успех»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870BA8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Разработка </w:t>
            </w:r>
            <w:r w:rsidR="00EC5B03" w:rsidRPr="00DD66A0">
              <w:rPr>
                <w:sz w:val="24"/>
                <w:szCs w:val="24"/>
              </w:rPr>
              <w:t xml:space="preserve">учредительной </w:t>
            </w:r>
            <w:r w:rsidRPr="00DD66A0">
              <w:rPr>
                <w:sz w:val="24"/>
                <w:szCs w:val="24"/>
              </w:rPr>
              <w:t>документации учебного социального предприятия «</w:t>
            </w:r>
            <w:r w:rsidR="003532DE" w:rsidRPr="00DD66A0">
              <w:rPr>
                <w:sz w:val="24"/>
                <w:szCs w:val="24"/>
              </w:rPr>
              <w:t>Успех</w:t>
            </w:r>
            <w:r w:rsidRPr="00DD66A0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349B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C349BD">
              <w:rPr>
                <w:i/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о создании </w:t>
            </w:r>
            <w:r w:rsidRPr="00DD66A0">
              <w:rPr>
                <w:sz w:val="24"/>
                <w:szCs w:val="24"/>
              </w:rPr>
              <w:t>учебного социального предприятия «Успех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8F3B46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C349BD" w:rsidRDefault="008F3B46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Привлечь преподавателей колледжа и студентов, обучающихся по специальностям «Коммерция», «Операционная деятельность в логистике», «Реклама» для выполнения расчетов, ведения торговой документации и поддержки рекламной компании УСП «Успех»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DE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Составление бизнес-плана УСП «Успех» силами преподавателей и студентов колледжа</w:t>
            </w:r>
          </w:p>
          <w:p w:rsidR="008F3B46" w:rsidRPr="00DD66A0" w:rsidRDefault="008F3B46" w:rsidP="00D55957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DD66A0" w:rsidRDefault="008F3B46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DE" w:rsidRDefault="00C349B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C349BD">
              <w:rPr>
                <w:i/>
                <w:sz w:val="24"/>
                <w:szCs w:val="24"/>
              </w:rPr>
              <w:t>Б</w:t>
            </w:r>
            <w:r w:rsidR="003532DE" w:rsidRPr="00C349BD">
              <w:rPr>
                <w:i/>
                <w:sz w:val="24"/>
                <w:szCs w:val="24"/>
              </w:rPr>
              <w:t>изнес-плана</w:t>
            </w:r>
            <w:r w:rsidR="003532DE" w:rsidRPr="00DD66A0">
              <w:rPr>
                <w:sz w:val="24"/>
                <w:szCs w:val="24"/>
              </w:rPr>
              <w:t xml:space="preserve"> УСП «Успех».</w:t>
            </w:r>
          </w:p>
          <w:p w:rsidR="00C349BD" w:rsidRPr="00DD66A0" w:rsidRDefault="00C349B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352E07" w:rsidRPr="00352E07">
              <w:rPr>
                <w:i/>
                <w:sz w:val="24"/>
                <w:szCs w:val="24"/>
              </w:rPr>
              <w:t>М</w:t>
            </w:r>
            <w:r w:rsidRPr="00352E07">
              <w:rPr>
                <w:i/>
                <w:sz w:val="24"/>
                <w:szCs w:val="24"/>
              </w:rPr>
              <w:t>етодических рекомендаций</w:t>
            </w:r>
            <w:r w:rsidR="00352E07">
              <w:rPr>
                <w:sz w:val="24"/>
                <w:szCs w:val="24"/>
              </w:rPr>
              <w:t xml:space="preserve"> по составлению бизнес-плана для учебного социального предпри</w:t>
            </w:r>
            <w:r w:rsidR="00835554">
              <w:rPr>
                <w:sz w:val="24"/>
                <w:szCs w:val="24"/>
              </w:rPr>
              <w:t xml:space="preserve">ятия </w:t>
            </w:r>
            <w:r w:rsidR="00835554" w:rsidRPr="00835554">
              <w:rPr>
                <w:i/>
                <w:sz w:val="24"/>
                <w:szCs w:val="24"/>
              </w:rPr>
              <w:t>(совместно с ИРО)</w:t>
            </w:r>
          </w:p>
          <w:p w:rsidR="008F3B46" w:rsidRPr="00DD66A0" w:rsidRDefault="008F3B46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Установление коммуникационных связей</w:t>
            </w:r>
            <w:r w:rsidR="003532DE" w:rsidRPr="00DD66A0">
              <w:rPr>
                <w:sz w:val="24"/>
                <w:szCs w:val="24"/>
              </w:rPr>
              <w:t xml:space="preserve"> между студентами с нормальным здоровьем и студентами с ограниченными возможностями здоровья.</w:t>
            </w:r>
          </w:p>
        </w:tc>
      </w:tr>
      <w:tr w:rsidR="00C349BD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BD" w:rsidRPr="00C349BD" w:rsidRDefault="00C349BD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BD" w:rsidRPr="00DD66A0" w:rsidRDefault="00D5595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интернет-магазин УСП «Успех»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BD" w:rsidRPr="00DD66A0" w:rsidRDefault="00D5595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интернет-магазина УСП «Успех»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BD" w:rsidRPr="00DD66A0" w:rsidRDefault="00C349BD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BD" w:rsidRDefault="00D5595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55957">
              <w:rPr>
                <w:i/>
                <w:sz w:val="24"/>
                <w:szCs w:val="24"/>
              </w:rPr>
              <w:t>Описания</w:t>
            </w:r>
            <w:r>
              <w:rPr>
                <w:sz w:val="24"/>
                <w:szCs w:val="24"/>
              </w:rPr>
              <w:t xml:space="preserve"> интернет-магазина для учебного социального предприятия</w:t>
            </w:r>
          </w:p>
          <w:p w:rsidR="00954497" w:rsidRDefault="00954497" w:rsidP="00D55957">
            <w:pPr>
              <w:rPr>
                <w:sz w:val="24"/>
                <w:szCs w:val="24"/>
              </w:rPr>
            </w:pPr>
            <w:r w:rsidRPr="00954497">
              <w:rPr>
                <w:sz w:val="24"/>
                <w:szCs w:val="24"/>
              </w:rPr>
              <w:t>Создание и продвижение веб-сайта</w:t>
            </w:r>
          </w:p>
        </w:tc>
      </w:tr>
      <w:tr w:rsidR="008F3B46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C349BD" w:rsidRDefault="008F3B46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Привлечь студентов с ограниченными возможностями здоровья для изготовления продукции УСП «Успех»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Изготовление продукции УСП «Успех» на продажу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Pr="00DD66A0" w:rsidRDefault="008F3B46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46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Наличие продукции для реализации</w:t>
            </w:r>
          </w:p>
          <w:p w:rsidR="00D55957" w:rsidRPr="00D55957" w:rsidRDefault="00D5595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55957">
              <w:rPr>
                <w:i/>
                <w:sz w:val="24"/>
                <w:szCs w:val="24"/>
              </w:rPr>
              <w:t>Прайс-листа</w:t>
            </w:r>
            <w:r>
              <w:rPr>
                <w:sz w:val="24"/>
                <w:szCs w:val="24"/>
              </w:rPr>
              <w:t xml:space="preserve"> по реализации продукции УСП «Успех»</w:t>
            </w:r>
          </w:p>
        </w:tc>
      </w:tr>
      <w:tr w:rsidR="00870BA8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8" w:rsidRPr="00C349BD" w:rsidRDefault="00870BA8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8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Сделать рекламу учебной продукции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8" w:rsidRPr="00DD66A0" w:rsidRDefault="00870BA8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Разработка и осуществление рекламной компании УСП «</w:t>
            </w:r>
            <w:r w:rsidR="003532DE" w:rsidRPr="00DD66A0">
              <w:rPr>
                <w:sz w:val="24"/>
                <w:szCs w:val="24"/>
              </w:rPr>
              <w:t>Успех</w:t>
            </w:r>
            <w:r w:rsidRPr="00DD66A0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8" w:rsidRPr="00DD66A0" w:rsidRDefault="00870BA8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8" w:rsidRPr="00D55957" w:rsidRDefault="00D5595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55957">
              <w:rPr>
                <w:i/>
                <w:sz w:val="24"/>
                <w:szCs w:val="24"/>
              </w:rPr>
              <w:t>Рекламной концепции</w:t>
            </w:r>
            <w:r>
              <w:rPr>
                <w:sz w:val="24"/>
                <w:szCs w:val="24"/>
              </w:rPr>
              <w:t xml:space="preserve"> </w:t>
            </w:r>
            <w:r w:rsidR="00F546A0">
              <w:rPr>
                <w:sz w:val="24"/>
                <w:szCs w:val="24"/>
              </w:rPr>
              <w:t>учебного социального предприятия «Успех»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C349BD" w:rsidRDefault="00C5605B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Заключить договоры с площадками на реализацию продукции УСП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870BA8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Заключение договоров с площадками, реализующими продукцию</w:t>
            </w:r>
            <w:r w:rsidR="004F1487" w:rsidRPr="00DD66A0">
              <w:rPr>
                <w:sz w:val="24"/>
                <w:szCs w:val="24"/>
              </w:rPr>
              <w:t xml:space="preserve"> УСП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F546A0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114B3" w:rsidRPr="00DD66A0">
              <w:rPr>
                <w:sz w:val="24"/>
                <w:szCs w:val="24"/>
              </w:rPr>
              <w:t xml:space="preserve"> договоров с площадками на реализацию продукции УСП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C349BD" w:rsidRDefault="00C5605B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3532DE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Реализовать продукцию УСП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EC5B0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Реализация продукции УСП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Успешная реализация продукции УСП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C349BD" w:rsidRDefault="00C5605B" w:rsidP="00D5595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Вести деятельность УСП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EC5B0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Поддержание функционирования УСП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Поддержание функционирования УСП</w:t>
            </w:r>
          </w:p>
        </w:tc>
      </w:tr>
      <w:tr w:rsidR="00C5605B" w:rsidRPr="00DD66A0" w:rsidTr="00D5595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605B" w:rsidRPr="00DD66A0" w:rsidRDefault="00EC5B03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3. Создание волонтерской площадки</w:t>
            </w:r>
            <w:r w:rsidR="000A69DA" w:rsidRPr="00DD66A0">
              <w:rPr>
                <w:b/>
                <w:sz w:val="24"/>
                <w:szCs w:val="24"/>
              </w:rPr>
              <w:t xml:space="preserve"> на базе колледжа</w:t>
            </w:r>
          </w:p>
        </w:tc>
      </w:tr>
      <w:tr w:rsidR="00C560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Разработать документацию по созданию волонтерской площадки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EC5B0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Разработка документации по созданию волонтерской площадки (студенты с ОВЗ выступают в качестве подопечных)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B" w:rsidRPr="00DD66A0" w:rsidRDefault="00C560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1" w:rsidRDefault="002910B1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2910B1">
              <w:rPr>
                <w:i/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о создании волонтерской площадки на базе колледжа.</w:t>
            </w:r>
          </w:p>
          <w:p w:rsidR="00A114B3" w:rsidRPr="00DD66A0" w:rsidRDefault="002910B1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2910B1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</w:t>
            </w:r>
            <w:r w:rsidR="00A114B3" w:rsidRPr="00DD66A0">
              <w:rPr>
                <w:sz w:val="24"/>
                <w:szCs w:val="24"/>
              </w:rPr>
              <w:t>по созданию волонтерской площад</w:t>
            </w:r>
            <w:r w:rsidR="00835554">
              <w:rPr>
                <w:sz w:val="24"/>
                <w:szCs w:val="24"/>
              </w:rPr>
              <w:t xml:space="preserve">ки на базе профессиональной образовательной организации </w:t>
            </w:r>
            <w:r w:rsidR="00835554" w:rsidRPr="00835554">
              <w:rPr>
                <w:i/>
                <w:sz w:val="24"/>
                <w:szCs w:val="24"/>
              </w:rPr>
              <w:t>(совместно с ИРО)</w:t>
            </w:r>
          </w:p>
          <w:p w:rsidR="00C5605B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Оказание помощи студентам с ОВЗ со стороны волонтерских организаций.</w:t>
            </w:r>
          </w:p>
        </w:tc>
      </w:tr>
      <w:tr w:rsidR="00A114B3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Заключить договор о сотрудничестве с ГОАУ ДО ЯО Центр детей и юношества в Ярославле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Заключение договора о сотрудничестве с ГОАУ ДО ЯО Центр детей и юношества в Ярославле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044E8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114B3" w:rsidRPr="00DD66A0">
              <w:rPr>
                <w:sz w:val="24"/>
                <w:szCs w:val="24"/>
              </w:rPr>
              <w:t xml:space="preserve"> договора о сотрудничестве с ГОАУ ДО ЯО Центр детей и юношества в Ярославле</w:t>
            </w:r>
          </w:p>
        </w:tc>
      </w:tr>
      <w:tr w:rsidR="00A114B3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Организовывать совместные мероприятий с волонтерами ГОАУ ДО ЯО Центр детей и юношества в Ярославле; принимать участие в их мероприятиях.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Организация совместных мероприятий с волонтерами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B3" w:rsidRPr="00DD66A0" w:rsidRDefault="00A114B3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87" w:rsidRDefault="00044E87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044E87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о взаимодействии образовательных организаций в аспекте волон</w:t>
            </w:r>
            <w:r w:rsidR="00835554">
              <w:rPr>
                <w:sz w:val="24"/>
                <w:szCs w:val="24"/>
              </w:rPr>
              <w:t xml:space="preserve">терского движения </w:t>
            </w:r>
            <w:r w:rsidR="00835554" w:rsidRPr="00835554">
              <w:rPr>
                <w:i/>
                <w:sz w:val="24"/>
                <w:szCs w:val="24"/>
              </w:rPr>
              <w:t>(совместно с ИРО)</w:t>
            </w:r>
          </w:p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Организация совместных мероприятий с волонтерами; участие в акциях, организуемых волонтерами ГОАУ ДО ЯО Центр детей и юношества в Ярославле.</w:t>
            </w:r>
          </w:p>
          <w:p w:rsidR="00A114B3" w:rsidRPr="00DD66A0" w:rsidRDefault="00A114B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Получение помощи и поддержки обучающимися с ОВЗ со стороны волонтеров Центра</w:t>
            </w:r>
          </w:p>
        </w:tc>
      </w:tr>
      <w:tr w:rsidR="00A114B3" w:rsidRPr="00DD66A0" w:rsidTr="00D5595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03820" w:rsidRPr="00DD66A0" w:rsidRDefault="00A114B3" w:rsidP="00D55957">
            <w:pPr>
              <w:jc w:val="center"/>
              <w:rPr>
                <w:b/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4. Обеспечение социально-бытового сопровождения обучающихся</w:t>
            </w:r>
          </w:p>
          <w:p w:rsidR="00A114B3" w:rsidRPr="00DD66A0" w:rsidRDefault="00A114B3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Провести диагностику и последующий систематический мониторинг обучающихся с целью выявления уровня самостоятельного жизнеобеспечения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Проведение диагностики и последующего систематического мониторинга обучающихся с целью выявления уровня самостоятельного жизнеобеспечения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8" w:rsidRPr="00835554" w:rsidRDefault="00BD1888" w:rsidP="00D559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35554" w:rsidRPr="00835554">
              <w:rPr>
                <w:i/>
                <w:sz w:val="24"/>
                <w:szCs w:val="24"/>
              </w:rPr>
              <w:t>Методических рекомендаций</w:t>
            </w:r>
            <w:r w:rsidR="00835554">
              <w:rPr>
                <w:sz w:val="24"/>
                <w:szCs w:val="24"/>
              </w:rPr>
              <w:t xml:space="preserve"> по проведению диагностики </w:t>
            </w:r>
            <w:r w:rsidR="00835554" w:rsidRPr="00DD66A0">
              <w:rPr>
                <w:sz w:val="24"/>
                <w:szCs w:val="24"/>
              </w:rPr>
              <w:t>обучающихся с целью выявления уровня самостоятельного жизнеобеспечения</w:t>
            </w:r>
            <w:r w:rsidR="00835554">
              <w:rPr>
                <w:sz w:val="24"/>
                <w:szCs w:val="24"/>
              </w:rPr>
              <w:t xml:space="preserve"> </w:t>
            </w:r>
            <w:r w:rsidR="00835554" w:rsidRPr="00835554">
              <w:rPr>
                <w:i/>
                <w:sz w:val="24"/>
                <w:szCs w:val="24"/>
              </w:rPr>
              <w:t xml:space="preserve">(совместно с ИРО)   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Описание физической, психологической и социальной функциональной способности студента, а также получение картины изменений его состояния для оказания своевременной поддержки студенту и коррекции индивидуального плана его развития, а также определение предпочтений и собственных целей обучающегося, его способностей и потребностей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202F72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Составить индивидуальный план по формированию и развитию навыков для работы и самостоятельной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Составление индивидуального плана по формированию и развитию навыков для работы и самостоятельной жизни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4" w:rsidRDefault="00835554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35554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по с</w:t>
            </w:r>
            <w:r w:rsidRPr="00DD66A0">
              <w:rPr>
                <w:sz w:val="24"/>
                <w:szCs w:val="24"/>
              </w:rPr>
              <w:t>оставле</w:t>
            </w:r>
            <w:r>
              <w:rPr>
                <w:sz w:val="24"/>
                <w:szCs w:val="24"/>
              </w:rPr>
              <w:t>нию</w:t>
            </w:r>
            <w:r w:rsidRPr="00DD66A0">
              <w:rPr>
                <w:sz w:val="24"/>
                <w:szCs w:val="24"/>
              </w:rPr>
              <w:t xml:space="preserve"> индивидуального плана</w:t>
            </w:r>
            <w:r>
              <w:rPr>
                <w:sz w:val="24"/>
                <w:szCs w:val="24"/>
              </w:rPr>
              <w:t xml:space="preserve"> обучающегося</w:t>
            </w:r>
            <w:r w:rsidRPr="00DD66A0">
              <w:rPr>
                <w:sz w:val="24"/>
                <w:szCs w:val="24"/>
              </w:rPr>
              <w:t xml:space="preserve"> по формированию и развитию навыков для работы и самостоятельной жизни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(совместно с ИРО)</w:t>
            </w:r>
            <w:r>
              <w:rPr>
                <w:sz w:val="24"/>
                <w:szCs w:val="24"/>
              </w:rPr>
              <w:t xml:space="preserve">   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Определение отправной </w:t>
            </w:r>
            <w:r w:rsidRPr="00DD66A0">
              <w:rPr>
                <w:sz w:val="24"/>
                <w:szCs w:val="24"/>
              </w:rPr>
              <w:lastRenderedPageBreak/>
              <w:t>точки для начальной подготовки студента, целей, методов, содержания обучения, времени обучения, материалов, объема задач, необходимых мер поддержки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202F72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Организовать и обеспечить социально-бытовую адаптацию по трем направлениям: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 Наращивание потенциала возможностей.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2. Укрепление потенциала возможностей.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3. Профессиональная подготовка.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Организация и обеспечение социально-бытовой адаптации по трем направлениям: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 Наращивание потенциала возможностей.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2. Укрепление потенциала возможностей.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3. Профессиональная подготовка.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4" w:rsidRDefault="00835554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35554">
              <w:rPr>
                <w:i/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«</w:t>
            </w:r>
            <w:r w:rsidRPr="00DD66A0">
              <w:rPr>
                <w:sz w:val="24"/>
                <w:szCs w:val="24"/>
              </w:rPr>
              <w:t>Организация и обеспечение социально-бытовой адаптации</w:t>
            </w:r>
            <w:r>
              <w:rPr>
                <w:sz w:val="24"/>
                <w:szCs w:val="24"/>
              </w:rPr>
              <w:t>»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Укрепление функциональных способностей обучающихся посредством выполнения физических упражнений, развитие двигательных навыков и мелкой моторики.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навыков самопознания и социальных навыков.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повседневных навыков.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навыков грамотного сочетания времени активного отдыха и времени работы.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Понимание социальных и гражданских компетенций.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умения учиться.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умения взаимодействия и коммуникации, использования различных средств связи для общения.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навыков использования информационных технологий и навыков поиска информации.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Формирование математических навыков.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Знакомство студентов с широким спектром различных рабочих мест и формирование умения ориентироваться в мире труда и выполнять различные профессиональные задачи.</w:t>
            </w:r>
          </w:p>
        </w:tc>
      </w:tr>
      <w:tr w:rsidR="007406FF" w:rsidRPr="00DD66A0" w:rsidTr="00C618FC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5. Участие в конкурсах профессионального мастерства</w:t>
            </w:r>
            <w:r w:rsidR="0075746C" w:rsidRPr="00DD66A0">
              <w:rPr>
                <w:b/>
                <w:sz w:val="24"/>
                <w:szCs w:val="24"/>
              </w:rPr>
              <w:t>. Подготовка к ГИА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Принять участие в конкурсах профессионального мастерства для обу</w:t>
            </w:r>
            <w:r w:rsidRPr="00DD66A0">
              <w:rPr>
                <w:sz w:val="24"/>
                <w:szCs w:val="24"/>
              </w:rPr>
              <w:lastRenderedPageBreak/>
              <w:t>чающихся с ограниченными возможностями здоровья, организованных колледжем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lastRenderedPageBreak/>
              <w:t xml:space="preserve">Участие в конкурсах профессионального мастерства для обучающихся с </w:t>
            </w:r>
            <w:r w:rsidRPr="00DD66A0">
              <w:rPr>
                <w:sz w:val="24"/>
                <w:szCs w:val="24"/>
              </w:rPr>
              <w:lastRenderedPageBreak/>
              <w:t>ограниченными возможностями здоровья, организованных колледжем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4" w:rsidRDefault="00835554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35554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по подготовке обучающихся с ограничен</w:t>
            </w:r>
            <w:r>
              <w:rPr>
                <w:sz w:val="24"/>
                <w:szCs w:val="24"/>
              </w:rPr>
              <w:lastRenderedPageBreak/>
              <w:t>ными возможностями здоровья к участию в конкурсах профессионального мастерства</w:t>
            </w:r>
            <w:r w:rsidR="00FF4AA1">
              <w:rPr>
                <w:sz w:val="24"/>
                <w:szCs w:val="24"/>
              </w:rPr>
              <w:t xml:space="preserve"> </w:t>
            </w:r>
            <w:r w:rsidR="00FF4AA1">
              <w:rPr>
                <w:i/>
                <w:sz w:val="24"/>
                <w:szCs w:val="24"/>
              </w:rPr>
              <w:t>(совместно с ИРО).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Проверка навыков профессионального обучения, умения выполнять поставленные профессиональные задачи</w:t>
            </w:r>
          </w:p>
        </w:tc>
      </w:tr>
      <w:tr w:rsidR="00EF3B63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63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63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Организовать конкурс по социально-бытовой адаптации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63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Организация конкурса по социально-бытовой адаптации обучающихся с ограниченными возможностями здоровья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63" w:rsidRPr="00DD66A0" w:rsidRDefault="00EF3B63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A1" w:rsidRDefault="00FF4AA1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FF4AA1">
              <w:rPr>
                <w:i/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к конкурсу </w:t>
            </w:r>
            <w:r w:rsidRPr="00DD66A0">
              <w:rPr>
                <w:sz w:val="24"/>
                <w:szCs w:val="24"/>
              </w:rPr>
              <w:t>по социально-бытовой адаптации обучающихся с ограниченными возможностями здоровья</w:t>
            </w:r>
            <w:r>
              <w:rPr>
                <w:sz w:val="24"/>
                <w:szCs w:val="24"/>
              </w:rPr>
              <w:t>.</w:t>
            </w:r>
          </w:p>
          <w:p w:rsidR="00EF3B63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Проверка навыков социально-бытовой адаптации, умения выполнять поставленные профессиональные</w:t>
            </w:r>
            <w:r w:rsidR="00B4555B" w:rsidRPr="00DD66A0">
              <w:rPr>
                <w:sz w:val="24"/>
                <w:szCs w:val="24"/>
              </w:rPr>
              <w:t xml:space="preserve"> и бытовые</w:t>
            </w:r>
            <w:r w:rsidRPr="00DD66A0">
              <w:rPr>
                <w:sz w:val="24"/>
                <w:szCs w:val="24"/>
              </w:rPr>
              <w:t xml:space="preserve"> задачи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3</w:t>
            </w:r>
            <w:r w:rsidR="007406FF" w:rsidRPr="00DD66A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Принять участие в Олимпиаде возможностей «Абилимпикс» для обучающихся с ограниченными возможностями здоровья, организованной на федеральном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Участие в Олимпиаде возможностей «Абилимпикс» для обучающихся с ограниченными возможностями здоровья, организованной на федеральном уровне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Проверка навыков профессионального обучения, умения выполнять поставленные профессиональные задачи.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Содействие трудоустройству выпускников с ограниченными возможностями здоровья.</w:t>
            </w:r>
          </w:p>
        </w:tc>
      </w:tr>
      <w:tr w:rsidR="0075746C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6C" w:rsidRPr="00DD66A0" w:rsidRDefault="0075746C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6C" w:rsidRPr="00DD66A0" w:rsidRDefault="0075746C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Подготовить выпускников к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6C" w:rsidRPr="00DD66A0" w:rsidRDefault="0075746C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Подготовка выпускников к государственной итоговой аттестации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6C" w:rsidRPr="00DD66A0" w:rsidRDefault="0075746C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A1" w:rsidRDefault="00FF4AA1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35554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по подготовке обучающихся с ограниченными возможностями здоровья к государственной итоговой аттестации.</w:t>
            </w:r>
          </w:p>
          <w:p w:rsidR="0075746C" w:rsidRPr="00DD66A0" w:rsidRDefault="0075746C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Успешная сдача выпускниками государственной итоговой аттестации</w:t>
            </w:r>
            <w:r w:rsidR="00FF4AA1">
              <w:rPr>
                <w:sz w:val="24"/>
                <w:szCs w:val="24"/>
              </w:rPr>
              <w:t>.</w:t>
            </w:r>
          </w:p>
        </w:tc>
      </w:tr>
      <w:tr w:rsidR="007406FF" w:rsidRPr="00DD66A0" w:rsidTr="00C618FC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6. Корректирование элементов социально-бытового сопровождения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Провести мониторинг обучающихся с целью выявления уровня самостоятельного жизнеобеспечения и эффективности социально-бытовой поддержки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Проведение мониторинга обучающихся с целью выявления уровня самостоятельного жизнеобеспечения и эффективности социально-бытовой поддержки обучающихся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A1" w:rsidRDefault="00FF4AA1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FF4AA1">
              <w:rPr>
                <w:i/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о проведении мониторинга </w:t>
            </w:r>
            <w:r w:rsidRPr="00DD66A0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 xml:space="preserve">с ограниченными возможностями здоровья </w:t>
            </w:r>
            <w:r w:rsidRPr="00DD66A0">
              <w:rPr>
                <w:sz w:val="24"/>
                <w:szCs w:val="24"/>
              </w:rPr>
              <w:t xml:space="preserve">с целью выявления уровня самостоятельного жизнеобеспечения и эффективности социально-бытовой поддержки </w:t>
            </w:r>
            <w:r>
              <w:rPr>
                <w:i/>
                <w:sz w:val="24"/>
                <w:szCs w:val="24"/>
              </w:rPr>
              <w:t>(совместно с ИРО).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Выявление уровня самостоятельного жизнеобеспечения и эффективности социально-</w:t>
            </w:r>
            <w:r w:rsidRPr="00DD66A0">
              <w:rPr>
                <w:sz w:val="24"/>
                <w:szCs w:val="24"/>
              </w:rPr>
              <w:lastRenderedPageBreak/>
              <w:t>бытовой поддержки обучающихся</w:t>
            </w:r>
            <w:r w:rsidR="00FF4AA1">
              <w:rPr>
                <w:sz w:val="24"/>
                <w:szCs w:val="24"/>
              </w:rPr>
              <w:t>.</w:t>
            </w:r>
          </w:p>
        </w:tc>
      </w:tr>
      <w:tr w:rsidR="007406FF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EF3B63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Скорректировать индивидуальные планы обучения, методы, приемы и содержание обучения на основании полученных результатов мониторинга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Коррекция индивидуальных планов обучения, методов, приемов и содержания обучения на основании полученных результатов</w:t>
            </w:r>
            <w:r w:rsidR="00EF3B63" w:rsidRPr="00DD66A0">
              <w:rPr>
                <w:sz w:val="24"/>
                <w:szCs w:val="24"/>
              </w:rPr>
              <w:t xml:space="preserve"> мониторинга</w:t>
            </w:r>
            <w:r w:rsidRPr="00DD66A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FF" w:rsidRPr="00DD66A0" w:rsidRDefault="007406FF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A1" w:rsidRDefault="00FF4AA1" w:rsidP="00FF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C618FC" w:rsidRPr="00C618FC">
              <w:rPr>
                <w:i/>
                <w:sz w:val="24"/>
                <w:szCs w:val="24"/>
              </w:rPr>
              <w:t>Положения</w:t>
            </w:r>
            <w:r w:rsidR="00C618FC">
              <w:rPr>
                <w:sz w:val="24"/>
                <w:szCs w:val="24"/>
              </w:rPr>
              <w:t xml:space="preserve"> «</w:t>
            </w:r>
            <w:r w:rsidRPr="00C618FC">
              <w:rPr>
                <w:sz w:val="24"/>
                <w:szCs w:val="24"/>
              </w:rPr>
              <w:t>По</w:t>
            </w:r>
            <w:r w:rsidR="00C618FC" w:rsidRPr="00C618FC">
              <w:rPr>
                <w:sz w:val="24"/>
                <w:szCs w:val="24"/>
              </w:rPr>
              <w:t>рядок</w:t>
            </w:r>
            <w:r>
              <w:rPr>
                <w:sz w:val="24"/>
                <w:szCs w:val="24"/>
              </w:rPr>
              <w:t xml:space="preserve"> внесения поправок в индивидуальный план</w:t>
            </w:r>
            <w:r w:rsidRPr="00DD6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обучающегося </w:t>
            </w:r>
            <w:r w:rsidRPr="00DD66A0">
              <w:rPr>
                <w:sz w:val="24"/>
                <w:szCs w:val="24"/>
              </w:rPr>
              <w:t>по формированию и развитию навыков для работы и самостоятельной жизни</w:t>
            </w:r>
            <w:r w:rsidR="00C618F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(совместно с ИРО).</w:t>
            </w:r>
          </w:p>
          <w:p w:rsidR="007406FF" w:rsidRPr="00DD66A0" w:rsidRDefault="007406FF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 xml:space="preserve">Обеспечение более высоких результатов развития обучающихся </w:t>
            </w:r>
            <w:r w:rsidR="00EF3B63" w:rsidRPr="00DD66A0">
              <w:rPr>
                <w:sz w:val="24"/>
                <w:szCs w:val="24"/>
              </w:rPr>
              <w:t xml:space="preserve">в социально-бытовом плане </w:t>
            </w:r>
            <w:r w:rsidRPr="00DD66A0">
              <w:rPr>
                <w:sz w:val="24"/>
                <w:szCs w:val="24"/>
              </w:rPr>
              <w:t>за счет вовремя скорректированной индивидуальной программы обучения, методов, приемов и содержания обучения на основании полученных результатов мониторинга</w:t>
            </w:r>
          </w:p>
        </w:tc>
      </w:tr>
      <w:tr w:rsidR="00B4555B" w:rsidRPr="00DD66A0" w:rsidTr="00C618FC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555B" w:rsidRPr="00DD66A0" w:rsidRDefault="00B4555B" w:rsidP="00D55957">
            <w:pPr>
              <w:jc w:val="center"/>
              <w:rPr>
                <w:b/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7. Трудоустройство выпускников</w:t>
            </w:r>
            <w:r w:rsidR="00202F72">
              <w:rPr>
                <w:b/>
                <w:sz w:val="24"/>
                <w:szCs w:val="24"/>
              </w:rPr>
              <w:t>/обеспечение самозанятости</w:t>
            </w:r>
          </w:p>
        </w:tc>
      </w:tr>
      <w:tr w:rsidR="00B455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C12BC7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Трудоустроить выпускников</w:t>
            </w:r>
            <w:r w:rsidR="00202F72">
              <w:rPr>
                <w:sz w:val="24"/>
                <w:szCs w:val="24"/>
              </w:rPr>
              <w:t xml:space="preserve"> и/или обеспечить их самозанятость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Трудоустройство выпускников</w:t>
            </w:r>
            <w:r w:rsidR="00202F72">
              <w:rPr>
                <w:sz w:val="24"/>
                <w:szCs w:val="24"/>
              </w:rPr>
              <w:t xml:space="preserve"> и/или обеспечение их самозанятости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1D" w:rsidRDefault="00791E1D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791E1D">
              <w:rPr>
                <w:i/>
                <w:sz w:val="24"/>
                <w:szCs w:val="24"/>
              </w:rPr>
              <w:t>Методических рекомендаций</w:t>
            </w:r>
            <w:r>
              <w:rPr>
                <w:sz w:val="24"/>
                <w:szCs w:val="24"/>
              </w:rPr>
              <w:t xml:space="preserve"> по трудоустройству выпускников с ограниченными возможностями здоровья </w:t>
            </w:r>
            <w:r>
              <w:rPr>
                <w:i/>
                <w:sz w:val="24"/>
                <w:szCs w:val="24"/>
              </w:rPr>
              <w:t>(совместно с ИРО).</w:t>
            </w:r>
          </w:p>
          <w:p w:rsidR="00B4555B" w:rsidRPr="00DD66A0" w:rsidRDefault="00202F72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Трудоустройство выпускников</w:t>
            </w:r>
            <w:r>
              <w:rPr>
                <w:sz w:val="24"/>
                <w:szCs w:val="24"/>
              </w:rPr>
              <w:t xml:space="preserve"> и/или обеспечение их самозанятости</w:t>
            </w:r>
          </w:p>
        </w:tc>
      </w:tr>
      <w:tr w:rsidR="00B455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202F72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BC7" w:rsidRPr="00DD66A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Провести мониторинг трудоустройства выпускников</w:t>
            </w:r>
            <w:r w:rsidR="00AA2988">
              <w:rPr>
                <w:sz w:val="24"/>
                <w:szCs w:val="24"/>
              </w:rPr>
              <w:t xml:space="preserve"> и/или их самозанятости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Мониторинг трудоустройства выпускников</w:t>
            </w:r>
            <w:r w:rsidR="00AA2988">
              <w:rPr>
                <w:sz w:val="24"/>
                <w:szCs w:val="24"/>
              </w:rPr>
              <w:t xml:space="preserve"> и/или их самозанятости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Выявление востребованности выпускников с ограниченными возможностями здоровья на открытом рынке труда</w:t>
            </w:r>
          </w:p>
        </w:tc>
      </w:tr>
      <w:tr w:rsidR="00B4555B" w:rsidRPr="00DD66A0" w:rsidTr="00C618FC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555B" w:rsidRPr="00DD66A0" w:rsidRDefault="00B4555B" w:rsidP="00D55957">
            <w:pPr>
              <w:jc w:val="center"/>
              <w:rPr>
                <w:b/>
                <w:sz w:val="24"/>
                <w:szCs w:val="24"/>
              </w:rPr>
            </w:pPr>
            <w:r w:rsidRPr="00DD66A0">
              <w:rPr>
                <w:b/>
                <w:sz w:val="24"/>
                <w:szCs w:val="24"/>
              </w:rPr>
              <w:t>ЭТАП 8. Распространение опыта по социально-бытовому сопровождению</w:t>
            </w:r>
          </w:p>
        </w:tc>
      </w:tr>
      <w:tr w:rsidR="00B4555B" w:rsidRPr="00DD66A0" w:rsidTr="002122C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8F17C6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круглые</w:t>
            </w:r>
            <w:r w:rsidR="00B4555B" w:rsidRPr="00DD66A0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ы</w:t>
            </w:r>
            <w:r w:rsidR="00B4555B" w:rsidRPr="00DD66A0">
              <w:rPr>
                <w:sz w:val="24"/>
                <w:szCs w:val="24"/>
              </w:rPr>
              <w:t xml:space="preserve"> по итогам реализации социально-бытового сопровождения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8F17C6" w:rsidP="008F1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круглых </w:t>
            </w:r>
            <w:r w:rsidR="00B4555B" w:rsidRPr="00DD66A0"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лов</w:t>
            </w:r>
            <w:r w:rsidR="00B4555B" w:rsidRPr="00DD66A0">
              <w:rPr>
                <w:sz w:val="24"/>
                <w:szCs w:val="24"/>
              </w:rPr>
              <w:t xml:space="preserve"> по итогам реализации социально-бытового сопровождения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5B" w:rsidRPr="00DD66A0" w:rsidRDefault="00B4555B" w:rsidP="00D5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6" w:rsidRDefault="008F17C6" w:rsidP="00D5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методических материалов по социально-бытовому сопровождению обучающихся с ограниченными возможностями здоровья в профессиональной образовательной организации </w:t>
            </w:r>
            <w:r>
              <w:rPr>
                <w:i/>
                <w:sz w:val="24"/>
                <w:szCs w:val="24"/>
              </w:rPr>
              <w:t>(совместно с ИРО).</w:t>
            </w:r>
          </w:p>
          <w:p w:rsidR="00B4555B" w:rsidRPr="00DD66A0" w:rsidRDefault="00B4555B" w:rsidP="00D55957">
            <w:pPr>
              <w:rPr>
                <w:sz w:val="24"/>
                <w:szCs w:val="24"/>
              </w:rPr>
            </w:pPr>
            <w:r w:rsidRPr="00DD66A0">
              <w:rPr>
                <w:sz w:val="24"/>
                <w:szCs w:val="24"/>
              </w:rPr>
              <w:t>Распространение опыта по социально-бытовому сопровождению</w:t>
            </w:r>
          </w:p>
        </w:tc>
      </w:tr>
    </w:tbl>
    <w:p w:rsidR="00C2256E" w:rsidRDefault="00C2256E" w:rsidP="00502A86">
      <w:pPr>
        <w:pStyle w:val="Default"/>
        <w:widowControl w:val="0"/>
        <w:jc w:val="both"/>
      </w:pPr>
    </w:p>
    <w:p w:rsidR="00B83434" w:rsidRPr="00664421" w:rsidRDefault="00B83434" w:rsidP="00502A86">
      <w:pPr>
        <w:pStyle w:val="Default"/>
        <w:widowControl w:val="0"/>
        <w:jc w:val="both"/>
        <w:rPr>
          <w:b/>
          <w:i/>
        </w:rPr>
      </w:pPr>
      <w:r w:rsidRPr="00664421">
        <w:rPr>
          <w:b/>
          <w:i/>
        </w:rPr>
        <w:t xml:space="preserve">Итого </w:t>
      </w:r>
      <w:r w:rsidR="008F1E7C">
        <w:rPr>
          <w:b/>
          <w:i/>
        </w:rPr>
        <w:t>разработано 20 методических материалов.</w:t>
      </w:r>
    </w:p>
    <w:p w:rsidR="00B83434" w:rsidRPr="00DD66A0" w:rsidRDefault="00B83434" w:rsidP="00502A86">
      <w:pPr>
        <w:pStyle w:val="Default"/>
        <w:widowControl w:val="0"/>
        <w:jc w:val="both"/>
      </w:pPr>
    </w:p>
    <w:sectPr w:rsidR="00B83434" w:rsidRPr="00DD66A0" w:rsidSect="00DD66A0">
      <w:footerReference w:type="default" r:id="rId8"/>
      <w:pgSz w:w="11909" w:h="16834"/>
      <w:pgMar w:top="1134" w:right="567" w:bottom="1134" w:left="1134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1D" w:rsidRDefault="00EA6B1D" w:rsidP="004E0F17">
      <w:r>
        <w:separator/>
      </w:r>
    </w:p>
  </w:endnote>
  <w:endnote w:type="continuationSeparator" w:id="0">
    <w:p w:rsidR="00EA6B1D" w:rsidRDefault="00EA6B1D" w:rsidP="004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745797"/>
      <w:docPartObj>
        <w:docPartGallery w:val="Page Numbers (Bottom of Page)"/>
        <w:docPartUnique/>
      </w:docPartObj>
    </w:sdtPr>
    <w:sdtEndPr/>
    <w:sdtContent>
      <w:p w:rsidR="00664421" w:rsidRDefault="00664421" w:rsidP="004E0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C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1D" w:rsidRDefault="00EA6B1D" w:rsidP="004E0F17">
      <w:r>
        <w:separator/>
      </w:r>
    </w:p>
  </w:footnote>
  <w:footnote w:type="continuationSeparator" w:id="0">
    <w:p w:rsidR="00EA6B1D" w:rsidRDefault="00EA6B1D" w:rsidP="004E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22BEEC"/>
    <w:lvl w:ilvl="0">
      <w:numFmt w:val="bullet"/>
      <w:lvlText w:val="*"/>
      <w:lvlJc w:val="left"/>
    </w:lvl>
  </w:abstractNum>
  <w:abstractNum w:abstractNumId="1" w15:restartNumberingAfterBreak="0">
    <w:nsid w:val="19E7797B"/>
    <w:multiLevelType w:val="singleLevel"/>
    <w:tmpl w:val="F17020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D7249"/>
    <w:multiLevelType w:val="hybridMultilevel"/>
    <w:tmpl w:val="523A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6E7"/>
    <w:multiLevelType w:val="hybridMultilevel"/>
    <w:tmpl w:val="AF90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59D2FAD"/>
    <w:multiLevelType w:val="hybridMultilevel"/>
    <w:tmpl w:val="474CACC2"/>
    <w:lvl w:ilvl="0" w:tplc="CB6A1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8654B6"/>
    <w:multiLevelType w:val="hybridMultilevel"/>
    <w:tmpl w:val="2D44D654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A43B4"/>
    <w:multiLevelType w:val="hybridMultilevel"/>
    <w:tmpl w:val="45A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9"/>
    <w:rsid w:val="00044E87"/>
    <w:rsid w:val="00051174"/>
    <w:rsid w:val="000738CC"/>
    <w:rsid w:val="000956AC"/>
    <w:rsid w:val="00097507"/>
    <w:rsid w:val="000A69DA"/>
    <w:rsid w:val="000E5936"/>
    <w:rsid w:val="000F1B7F"/>
    <w:rsid w:val="000F3AE8"/>
    <w:rsid w:val="00185219"/>
    <w:rsid w:val="001A3FBE"/>
    <w:rsid w:val="001A54A0"/>
    <w:rsid w:val="001B68E3"/>
    <w:rsid w:val="001D3228"/>
    <w:rsid w:val="001E4B62"/>
    <w:rsid w:val="001E5143"/>
    <w:rsid w:val="001F0C81"/>
    <w:rsid w:val="00202F72"/>
    <w:rsid w:val="002122CF"/>
    <w:rsid w:val="00214FF5"/>
    <w:rsid w:val="002910B1"/>
    <w:rsid w:val="002C7BDA"/>
    <w:rsid w:val="002D5003"/>
    <w:rsid w:val="002D7E63"/>
    <w:rsid w:val="002F7D33"/>
    <w:rsid w:val="00352E07"/>
    <w:rsid w:val="003532DE"/>
    <w:rsid w:val="00372E7B"/>
    <w:rsid w:val="003841C6"/>
    <w:rsid w:val="003849EE"/>
    <w:rsid w:val="003B4638"/>
    <w:rsid w:val="003E21F2"/>
    <w:rsid w:val="003F3A4C"/>
    <w:rsid w:val="004C4960"/>
    <w:rsid w:val="004E0332"/>
    <w:rsid w:val="004E0F17"/>
    <w:rsid w:val="004E3CCC"/>
    <w:rsid w:val="004F1487"/>
    <w:rsid w:val="00502A86"/>
    <w:rsid w:val="005633A2"/>
    <w:rsid w:val="005B7B41"/>
    <w:rsid w:val="006031B3"/>
    <w:rsid w:val="006265BB"/>
    <w:rsid w:val="00663360"/>
    <w:rsid w:val="00664421"/>
    <w:rsid w:val="006648BB"/>
    <w:rsid w:val="006C173C"/>
    <w:rsid w:val="007278F5"/>
    <w:rsid w:val="007319D1"/>
    <w:rsid w:val="007406FF"/>
    <w:rsid w:val="0075746C"/>
    <w:rsid w:val="00783082"/>
    <w:rsid w:val="00791E1D"/>
    <w:rsid w:val="007926C6"/>
    <w:rsid w:val="007B092A"/>
    <w:rsid w:val="007B1191"/>
    <w:rsid w:val="007B1D95"/>
    <w:rsid w:val="007B7CC8"/>
    <w:rsid w:val="00806354"/>
    <w:rsid w:val="00835554"/>
    <w:rsid w:val="0086491B"/>
    <w:rsid w:val="00870BA8"/>
    <w:rsid w:val="00874692"/>
    <w:rsid w:val="008F17C6"/>
    <w:rsid w:val="008F1E7C"/>
    <w:rsid w:val="008F3B46"/>
    <w:rsid w:val="00903820"/>
    <w:rsid w:val="0091668D"/>
    <w:rsid w:val="00954497"/>
    <w:rsid w:val="009B3038"/>
    <w:rsid w:val="009B448A"/>
    <w:rsid w:val="009F18DE"/>
    <w:rsid w:val="009F5D01"/>
    <w:rsid w:val="009F642F"/>
    <w:rsid w:val="00A114B3"/>
    <w:rsid w:val="00A23AEF"/>
    <w:rsid w:val="00A46B4C"/>
    <w:rsid w:val="00A953EA"/>
    <w:rsid w:val="00AA2988"/>
    <w:rsid w:val="00AB242E"/>
    <w:rsid w:val="00AC1B45"/>
    <w:rsid w:val="00B04E06"/>
    <w:rsid w:val="00B4555B"/>
    <w:rsid w:val="00B51402"/>
    <w:rsid w:val="00B83434"/>
    <w:rsid w:val="00B87B76"/>
    <w:rsid w:val="00BC4851"/>
    <w:rsid w:val="00BD1888"/>
    <w:rsid w:val="00C12BC7"/>
    <w:rsid w:val="00C2256E"/>
    <w:rsid w:val="00C349BD"/>
    <w:rsid w:val="00C36841"/>
    <w:rsid w:val="00C41689"/>
    <w:rsid w:val="00C53946"/>
    <w:rsid w:val="00C5605B"/>
    <w:rsid w:val="00C618FC"/>
    <w:rsid w:val="00C62E4E"/>
    <w:rsid w:val="00C8358E"/>
    <w:rsid w:val="00CB60B5"/>
    <w:rsid w:val="00CB79B7"/>
    <w:rsid w:val="00CF5379"/>
    <w:rsid w:val="00D266D6"/>
    <w:rsid w:val="00D433C8"/>
    <w:rsid w:val="00D55957"/>
    <w:rsid w:val="00D567E0"/>
    <w:rsid w:val="00D73B6B"/>
    <w:rsid w:val="00D93CB6"/>
    <w:rsid w:val="00DD66A0"/>
    <w:rsid w:val="00E46A68"/>
    <w:rsid w:val="00E53836"/>
    <w:rsid w:val="00E53A96"/>
    <w:rsid w:val="00E77786"/>
    <w:rsid w:val="00E85DD4"/>
    <w:rsid w:val="00EA2D3F"/>
    <w:rsid w:val="00EA6B1D"/>
    <w:rsid w:val="00EC0649"/>
    <w:rsid w:val="00EC5B03"/>
    <w:rsid w:val="00EF3B63"/>
    <w:rsid w:val="00F50799"/>
    <w:rsid w:val="00F546A0"/>
    <w:rsid w:val="00F80E9D"/>
    <w:rsid w:val="00F81294"/>
    <w:rsid w:val="00F852CF"/>
    <w:rsid w:val="00F87D57"/>
    <w:rsid w:val="00FA2CBA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6E719"/>
  <w14:defaultImageDpi w14:val="0"/>
  <w15:docId w15:val="{BF902080-BFE5-4B2F-9267-D6E6EA2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C81"/>
  </w:style>
  <w:style w:type="character" w:customStyle="1" w:styleId="goog-te-sectional-gadget-link-text">
    <w:name w:val="goog-te-sectional-gadget-link-text"/>
    <w:basedOn w:val="a0"/>
    <w:rsid w:val="001F0C81"/>
  </w:style>
  <w:style w:type="paragraph" w:styleId="a3">
    <w:name w:val="List Paragraph"/>
    <w:basedOn w:val="a"/>
    <w:uiPriority w:val="34"/>
    <w:qFormat/>
    <w:rsid w:val="001F0C81"/>
    <w:pPr>
      <w:ind w:left="720"/>
      <w:contextualSpacing/>
    </w:pPr>
  </w:style>
  <w:style w:type="paragraph" w:customStyle="1" w:styleId="Default">
    <w:name w:val="Default"/>
    <w:rsid w:val="009B30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416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0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F1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F17"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1A54A0"/>
    <w:rPr>
      <w:b/>
      <w:bCs/>
    </w:rPr>
  </w:style>
  <w:style w:type="table" w:styleId="a9">
    <w:name w:val="Table Grid"/>
    <w:basedOn w:val="a1"/>
    <w:uiPriority w:val="59"/>
    <w:rsid w:val="00B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41">
              <w:marLeft w:val="90"/>
              <w:marRight w:val="10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1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69DE5"/>
                        <w:left w:val="single" w:sz="6" w:space="0" w:color="569DE5"/>
                        <w:bottom w:val="single" w:sz="6" w:space="0" w:color="569DE5"/>
                        <w:right w:val="single" w:sz="6" w:space="0" w:color="569DE5"/>
                      </w:divBdr>
                    </w:div>
                    <w:div w:id="20593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tuip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</dc:creator>
  <cp:keywords/>
  <dc:description/>
  <cp:lastModifiedBy>Директор</cp:lastModifiedBy>
  <cp:revision>2</cp:revision>
  <dcterms:created xsi:type="dcterms:W3CDTF">2017-01-31T11:18:00Z</dcterms:created>
  <dcterms:modified xsi:type="dcterms:W3CDTF">2017-01-31T11:18:00Z</dcterms:modified>
</cp:coreProperties>
</file>