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B5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первое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полугодие </w:t>
      </w:r>
      <w:r w:rsidR="003443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февраля 2024 года</w:t>
      </w:r>
    </w:p>
    <w:p w:rsidR="00253623" w:rsidRP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430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43524" w:rsidRPr="00C43524" w:rsidRDefault="00253623" w:rsidP="00C435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5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БП </w:t>
      </w:r>
      <w:r w:rsidR="00C43524" w:rsidRPr="00C4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Эффективные практики и механизм реализации принципа преемственности в образовательном процессе в условиях обновленных ФГОС </w:t>
      </w:r>
      <w:proofErr w:type="gramStart"/>
      <w:r w:rsidR="00C43524" w:rsidRPr="00C435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C43524" w:rsidRPr="00C43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ФГОС НОО».</w:t>
      </w:r>
    </w:p>
    <w:p w:rsidR="00C43524" w:rsidRDefault="00C43524" w:rsidP="00C435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 разработать, описать и апробировать механизм обеспечения преемственности всех структурных компонентов образовательного процесса в соответствии с требованиями обновленных ФГОС; транслировать эффективные практики реализации принципа преемственности в достижении образовательных результатов на разных уровнях образования в рамках приоритетного направления развития системы образования Ярославской области «Успех каждого ребенка».</w:t>
      </w:r>
    </w:p>
    <w:p w:rsidR="00C43524" w:rsidRDefault="00C43524" w:rsidP="00C435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комплексного подхода к реализации принципа преемственности в образовательном процессе.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Структурирование модели преемственного образовательного пространства дошкольной организации, способствующего достижению образовательных результатов и повышению эффективности образовательной деятельности.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в практике работы образовательных организаций разных видов преемственности образовательного процесса (целевой, содержательной, психологической, технологической) через создание алгоритма построения индивидуальных образовательных маршрутов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разными образовательными потребностями;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отношения ребенка к обучению в школе; 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принципов обучения и воспитания дошкольников и младших школьников с ОВЗ, раскрытие и развитие способностей и талантов каждого ребенка; 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успешной, безболезненной адаптации дошкольника к школьному образованию;</w:t>
      </w:r>
    </w:p>
    <w:p w:rsidR="00C43524" w:rsidRDefault="00C43524" w:rsidP="00C4352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Трансляция опыта базовой площадки на региональном и межрегиональном уровнях.</w:t>
      </w:r>
    </w:p>
    <w:p w:rsidR="00C43524" w:rsidRDefault="00C43524" w:rsidP="00C4352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направления деятельности:</w:t>
      </w:r>
    </w:p>
    <w:p w:rsidR="00C43524" w:rsidRDefault="00C43524" w:rsidP="00C4352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и установление связей между организационными формами и методами обучения, применение современных образовательных технологий, направленных на раскрытие и развитие способностей и талантов каждого ребенка;</w:t>
      </w:r>
    </w:p>
    <w:p w:rsidR="00C43524" w:rsidRDefault="00C43524" w:rsidP="00C4352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содержания образования для детей с учётом принципов непрерывности образования, предоставление каждому ребенку права выбора и формирования своей образовательной траектории развития;</w:t>
      </w:r>
    </w:p>
    <w:p w:rsidR="00C43524" w:rsidRDefault="00C43524" w:rsidP="00C4352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качественного сопровождения реализации обновленных образовательных программ, преемственности форм и методов организации учебной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 дошкольного и начального образования.</w:t>
      </w: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47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2806"/>
        <w:gridCol w:w="1789"/>
        <w:gridCol w:w="911"/>
        <w:gridCol w:w="2012"/>
        <w:gridCol w:w="6695"/>
      </w:tblGrid>
      <w:tr w:rsidR="00725A7B" w:rsidRPr="00E90D03" w:rsidTr="00725A7B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Мероприятие,</w:t>
            </w:r>
          </w:p>
          <w:p w:rsidR="00220531" w:rsidRPr="00E90D03" w:rsidRDefault="00220531" w:rsidP="00220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место  проведения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Уровень</w:t>
            </w:r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(ДОО, муниципальный,</w:t>
            </w:r>
            <w:proofErr w:type="gramEnd"/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межрегиональный,</w:t>
            </w:r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региональный,</w:t>
            </w:r>
          </w:p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федеральный) 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Факт (дата, гиперссылка, кол-во участников)</w:t>
            </w:r>
          </w:p>
        </w:tc>
      </w:tr>
      <w:tr w:rsidR="00725A7B" w:rsidRPr="00E90D03" w:rsidTr="00725A7B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90D03" w:rsidRDefault="00220531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E9F" w:rsidRPr="00E90D03" w:rsidRDefault="00AE1E9F" w:rsidP="00AE1E9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Круглый стол </w:t>
            </w:r>
            <w:r w:rsidRPr="00AE1E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«Согласование </w:t>
            </w:r>
            <w:r w:rsidRPr="00AE1E9F">
              <w:rPr>
                <w:rFonts w:ascii="Times New Roman" w:eastAsia="Times New Roman" w:hAnsi="Times New Roman" w:cs="Times New Roman"/>
                <w:bCs/>
                <w:lang w:eastAsia="ru-RU"/>
              </w:rPr>
              <w:t>совместн</w:t>
            </w: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ого</w:t>
            </w:r>
            <w:r w:rsidRPr="00AE1E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план</w:t>
            </w: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AE1E9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работы на 2024г</w:t>
            </w: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AE1E9F" w:rsidRPr="00AE1E9F" w:rsidRDefault="00AE1E9F" w:rsidP="00AE1E9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</w:t>
            </w:r>
            <w:r w:rsidR="006277FA"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СОШ № 28</w:t>
            </w:r>
          </w:p>
          <w:p w:rsidR="00220531" w:rsidRPr="00E90D03" w:rsidRDefault="00220531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E90D03" w:rsidRDefault="00AE1E9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ДОО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90D03" w:rsidRDefault="00AE1E9F" w:rsidP="00AE1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март 2024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90D03" w:rsidRDefault="006277FA" w:rsidP="00AE1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Тимофеева Н.А. з</w:t>
            </w:r>
            <w:r w:rsidR="00AE1E9F" w:rsidRPr="00E90D03">
              <w:rPr>
                <w:rFonts w:ascii="Times New Roman" w:eastAsia="Times New Roman" w:hAnsi="Times New Roman" w:cs="Times New Roman"/>
                <w:lang w:eastAsia="ru-RU"/>
              </w:rPr>
              <w:t>аведующий</w:t>
            </w: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AE1E9F" w:rsidRPr="00E90D03" w:rsidRDefault="006277FA" w:rsidP="00AE1E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Куликова М.А. с</w:t>
            </w:r>
            <w:r w:rsidR="00AE1E9F" w:rsidRPr="00E90D03">
              <w:rPr>
                <w:rFonts w:ascii="Times New Roman" w:eastAsia="Times New Roman" w:hAnsi="Times New Roman" w:cs="Times New Roman"/>
                <w:lang w:eastAsia="ru-RU"/>
              </w:rPr>
              <w:t>тарший воспитатель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E9F" w:rsidRPr="00725A7B" w:rsidRDefault="00AE1E9F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01.03.2024 </w:t>
            </w:r>
          </w:p>
          <w:p w:rsidR="00AE1E9F" w:rsidRPr="00E90D03" w:rsidRDefault="00AE1E9F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220531" w:rsidRPr="00725A7B" w:rsidRDefault="00AE1E9F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участника</w:t>
            </w:r>
          </w:p>
        </w:tc>
      </w:tr>
      <w:tr w:rsidR="00725A7B" w:rsidRPr="00E90D03" w:rsidTr="00725A7B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90D03" w:rsidRDefault="00AE1E9F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FA" w:rsidRPr="00E90D03" w:rsidRDefault="00AE1E9F" w:rsidP="00AE1E9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E1E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6277FA"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Совещание «Планирование работы по базовым инновационным площадкам»</w:t>
            </w:r>
          </w:p>
          <w:p w:rsidR="00AE1E9F" w:rsidRPr="00AE1E9F" w:rsidRDefault="006277FA" w:rsidP="00AE1E9F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Место проведения: </w:t>
            </w:r>
            <w:r w:rsidR="00AE1E9F" w:rsidRPr="00AE1E9F">
              <w:rPr>
                <w:rFonts w:ascii="Times New Roman" w:eastAsia="Times New Roman" w:hAnsi="Times New Roman" w:cs="Times New Roman"/>
                <w:bCs/>
                <w:lang w:eastAsia="ru-RU"/>
              </w:rPr>
              <w:t>ГАУ ДПО ЯО "Институт развития образования"</w:t>
            </w:r>
          </w:p>
          <w:p w:rsidR="00220531" w:rsidRPr="00E90D03" w:rsidRDefault="00220531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E90D03" w:rsidRDefault="006277F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муниципальный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90D03" w:rsidRDefault="006277FA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Март 2024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7FA" w:rsidRPr="00E90D03" w:rsidRDefault="006277FA" w:rsidP="00627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Тимофеева Н.А. заведующий,</w:t>
            </w:r>
          </w:p>
          <w:p w:rsidR="00220531" w:rsidRPr="00E90D03" w:rsidRDefault="006277FA" w:rsidP="00627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Куликова М.А. старший воспитатель,</w:t>
            </w:r>
          </w:p>
          <w:p w:rsidR="006277FA" w:rsidRPr="00E90D03" w:rsidRDefault="006277FA" w:rsidP="00627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Захарова Т. Н. заведующий кафедрой дошкольного образования, Мартынова Е.Н. доцент кафедры общего образования,</w:t>
            </w:r>
          </w:p>
          <w:p w:rsidR="006277FA" w:rsidRPr="00E90D03" w:rsidRDefault="006277FA" w:rsidP="006277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педагоги школы №28 МДОУ Детский сад № 12.</w:t>
            </w:r>
          </w:p>
          <w:p w:rsidR="006277FA" w:rsidRPr="00E90D03" w:rsidRDefault="006277FA" w:rsidP="006277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C8C" w:rsidRPr="00725A7B" w:rsidRDefault="00665C8C" w:rsidP="0066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18.03.2024 </w:t>
            </w:r>
          </w:p>
          <w:p w:rsidR="00665C8C" w:rsidRPr="00E90D03" w:rsidRDefault="00665C8C" w:rsidP="0066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220531" w:rsidRPr="00725A7B" w:rsidRDefault="00665C8C" w:rsidP="00665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участников</w:t>
            </w:r>
          </w:p>
        </w:tc>
      </w:tr>
      <w:tr w:rsidR="00725A7B" w:rsidRPr="00E90D03" w:rsidTr="00725A7B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90D03" w:rsidRDefault="00665C8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90D03" w:rsidRDefault="000A2310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Педагогический совет «</w:t>
            </w:r>
            <w:r w:rsidR="00EE03A8" w:rsidRPr="00E90D03">
              <w:rPr>
                <w:rFonts w:ascii="Times New Roman" w:eastAsia="Times New Roman" w:hAnsi="Times New Roman" w:cs="Times New Roman"/>
                <w:lang w:eastAsia="ru-RU"/>
              </w:rPr>
              <w:t>Современные тенденции организации преемственности в работе детского сада и школы»</w:t>
            </w:r>
          </w:p>
          <w:p w:rsidR="00F6055C" w:rsidRPr="00E90D03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проведения: МДОУ </w:t>
            </w: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«Детский сад № 167»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E90D03" w:rsidRDefault="000A231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ДОО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90D03" w:rsidRDefault="000A2310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Апрель 2024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310" w:rsidRPr="00E90D03" w:rsidRDefault="000A2310" w:rsidP="000A2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Тимофеева Н.А. заведующий,</w:t>
            </w:r>
          </w:p>
          <w:p w:rsidR="00220531" w:rsidRPr="00E90D03" w:rsidRDefault="000A2310" w:rsidP="000A2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Куликова М.А. старший воспитатель, Фомина С.Б.</w:t>
            </w:r>
          </w:p>
          <w:p w:rsidR="000A2310" w:rsidRPr="00E90D03" w:rsidRDefault="000A2310" w:rsidP="000A23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725A7B" w:rsidRDefault="002274C5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10.04.2024</w:t>
            </w:r>
          </w:p>
          <w:p w:rsidR="002274C5" w:rsidRPr="00E90D03" w:rsidRDefault="002274C5" w:rsidP="0022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2274C5" w:rsidRPr="00725A7B" w:rsidRDefault="002274C5" w:rsidP="0022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участников</w:t>
            </w:r>
          </w:p>
        </w:tc>
      </w:tr>
      <w:tr w:rsidR="00725A7B" w:rsidRPr="00E90D03" w:rsidTr="00725A7B">
        <w:trPr>
          <w:trHeight w:val="5945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90D03" w:rsidRDefault="002274C5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90D03" w:rsidRDefault="007B3E03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Научно-методический семинар (</w:t>
            </w:r>
            <w:proofErr w:type="spellStart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7B3E03" w:rsidRPr="00E90D03" w:rsidRDefault="007B3E03" w:rsidP="007B3E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«Музыкально-художественное развитие ребенка в детском саду»</w:t>
            </w:r>
          </w:p>
          <w:p w:rsidR="007B3E03" w:rsidRPr="00E90D03" w:rsidRDefault="007B3E03" w:rsidP="007B3E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Тема выступления: «Музыкально-художественное развитие ребенка в детском саду и в школе»</w:t>
            </w:r>
          </w:p>
          <w:p w:rsidR="007B3E03" w:rsidRPr="00E90D03" w:rsidRDefault="007B3E03" w:rsidP="007B3E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проведения: кафедра дошкольной педагогики и психологии ЯГПУ им. </w:t>
            </w:r>
            <w:proofErr w:type="spellStart"/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К.Д.Ушинского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E90D03" w:rsidRDefault="007B3E03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Региональный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90D03" w:rsidRDefault="007B3E03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Апрель 2024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E03" w:rsidRPr="00E90D03" w:rsidRDefault="007B3E03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Коновалова О.В.</w:t>
            </w:r>
          </w:p>
          <w:p w:rsidR="00220531" w:rsidRPr="00E90D03" w:rsidRDefault="007B3E03" w:rsidP="00F82D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725A7B" w:rsidRDefault="007B3E03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11.04.2024</w:t>
            </w:r>
          </w:p>
          <w:p w:rsidR="007B3E03" w:rsidRPr="00E90D03" w:rsidRDefault="007B3E03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https://vk.com/wall-207612828_542</w:t>
            </w:r>
          </w:p>
          <w:p w:rsidR="007B3E03" w:rsidRPr="00725A7B" w:rsidRDefault="007B3E03" w:rsidP="005D7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участников</w:t>
            </w:r>
          </w:p>
        </w:tc>
      </w:tr>
      <w:tr w:rsidR="00725A7B" w:rsidRPr="00E90D03" w:rsidTr="00725A7B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90D03" w:rsidRDefault="00F6055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5C" w:rsidRPr="00E90D03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Методический семинар (</w:t>
            </w:r>
            <w:proofErr w:type="spellStart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F6055C" w:rsidRPr="00E90D03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«Технологии эффективной социализации детей в работе детского сада и школы»</w:t>
            </w:r>
          </w:p>
          <w:p w:rsidR="00F6055C" w:rsidRPr="00E90D03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проведения: МДОУ «Детский сад № 167»</w:t>
            </w:r>
          </w:p>
          <w:p w:rsidR="00220531" w:rsidRPr="00E90D03" w:rsidRDefault="00220531" w:rsidP="005A1D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531" w:rsidRPr="00E90D03" w:rsidRDefault="00F6055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531" w:rsidRPr="00E90D03" w:rsidRDefault="00F6055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Май 2024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5C" w:rsidRPr="00E90D03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Тимофеева Н.А. заведующий,</w:t>
            </w:r>
          </w:p>
          <w:p w:rsidR="00F6055C" w:rsidRPr="00E90D03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Куликова М.А. старший воспитатель, Фомина С.Б.</w:t>
            </w:r>
          </w:p>
          <w:p w:rsidR="00220531" w:rsidRPr="00E90D03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5C" w:rsidRPr="00725A7B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  <w:p w:rsidR="00F6055C" w:rsidRPr="00E90D03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220531" w:rsidRPr="00725A7B" w:rsidRDefault="00950524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6055C"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725A7B" w:rsidRPr="00E90D03" w:rsidTr="00725A7B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D16" w:rsidRPr="00E90D03" w:rsidRDefault="00362D16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D16" w:rsidRPr="00E90D03" w:rsidRDefault="00362D16" w:rsidP="003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Всероссийская научно-практическая конференция «Дошкольное и начальное образование: проблемы, перспективы, инновации развития»</w:t>
            </w:r>
          </w:p>
          <w:p w:rsidR="00362D16" w:rsidRPr="00E90D03" w:rsidRDefault="00362D16" w:rsidP="003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62D16" w:rsidRPr="00E90D03" w:rsidRDefault="00362D16" w:rsidP="003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 выступления «Современные тенденции формирования преемственности дошкольного и начального образования через организацию инновационного образовательного пространства»</w:t>
            </w:r>
          </w:p>
          <w:p w:rsidR="00362D16" w:rsidRPr="00E90D03" w:rsidRDefault="00362D16" w:rsidP="00362D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проведения: БУ ВО </w:t>
            </w:r>
            <w:proofErr w:type="spellStart"/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Сургутский</w:t>
            </w:r>
            <w:proofErr w:type="spellEnd"/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государственный педагогический институт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D16" w:rsidRPr="00E90D03" w:rsidRDefault="00362D16" w:rsidP="00FB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Всероссийская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D16" w:rsidRPr="00E90D03" w:rsidRDefault="00362D16" w:rsidP="00FB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Май 2024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D16" w:rsidRPr="00E90D03" w:rsidRDefault="00362D16" w:rsidP="00FB2D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Тимофеева Н.А. заведующий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D16" w:rsidRPr="00725A7B" w:rsidRDefault="00362D16" w:rsidP="00FB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</w:t>
            </w:r>
          </w:p>
          <w:p w:rsidR="00362D16" w:rsidRPr="00E90D03" w:rsidRDefault="00362D16" w:rsidP="00FB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http://www.surgpu.ru/sveden/common/novosti/iv-vserossijskaya-ochno-zaochnaya-nauchno-prakticheskaya-konferenciya-doshkolnoe-i-nachalnoe-obrazovanie-problemy-perspektivy-innovacii-razvitiya/</w:t>
            </w:r>
          </w:p>
          <w:p w:rsidR="00362D16" w:rsidRPr="00725A7B" w:rsidRDefault="00362D16" w:rsidP="00FB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участник</w:t>
            </w:r>
          </w:p>
        </w:tc>
      </w:tr>
      <w:tr w:rsidR="00725A7B" w:rsidRPr="00E90D03" w:rsidTr="00725A7B">
        <w:trPr>
          <w:trHeight w:val="2390"/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5C" w:rsidRPr="00E90D03" w:rsidRDefault="00362D16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5C" w:rsidRPr="00E90D03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Психолого-педагогическая олимпиада «Проблемы дошкольного образования» </w:t>
            </w:r>
          </w:p>
          <w:p w:rsidR="00F6055C" w:rsidRPr="00E90D03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Место проведения: кафедра дошкольной педагогики и психологии ЯГПУ им. </w:t>
            </w:r>
            <w:proofErr w:type="spellStart"/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К.Д.Ушинского</w:t>
            </w:r>
            <w:proofErr w:type="spell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5C" w:rsidRPr="00E90D03" w:rsidRDefault="00F6055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Региональная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5C" w:rsidRPr="00E90D03" w:rsidRDefault="00F6055C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Май 2024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A06" w:rsidRPr="00E90D03" w:rsidRDefault="003C2A06" w:rsidP="003C2A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Тимофеева Н.А. заведующий,</w:t>
            </w:r>
          </w:p>
          <w:p w:rsidR="00F6055C" w:rsidRPr="00E90D03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Куликова М.А. старший воспитатель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5C" w:rsidRPr="00725A7B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  <w:p w:rsidR="00F6055C" w:rsidRPr="00E90D03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https://vk.com/wall-207612828_542</w:t>
            </w:r>
          </w:p>
          <w:p w:rsidR="00F6055C" w:rsidRPr="00725A7B" w:rsidRDefault="00F6055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участников</w:t>
            </w:r>
          </w:p>
        </w:tc>
      </w:tr>
      <w:tr w:rsidR="00725A7B" w:rsidRPr="00E90D03" w:rsidTr="00725A7B">
        <w:trPr>
          <w:jc w:val="center"/>
        </w:trPr>
        <w:tc>
          <w:tcPr>
            <w:tcW w:w="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5C" w:rsidRPr="00E90D03" w:rsidRDefault="004F4F6C" w:rsidP="00253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AEF" w:rsidRPr="00E90D03" w:rsidRDefault="00622AEF" w:rsidP="0062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Научно-методический семинар (</w:t>
            </w:r>
            <w:proofErr w:type="spellStart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3221E" w:rsidRPr="00E90D03" w:rsidRDefault="0013221E" w:rsidP="0062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7E615F"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рамках </w:t>
            </w:r>
            <w:proofErr w:type="spellStart"/>
            <w:r w:rsidR="007E615F" w:rsidRPr="00E90D0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заимообучения</w:t>
            </w:r>
            <w:proofErr w:type="spellEnd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 городов России</w:t>
            </w:r>
          </w:p>
          <w:p w:rsidR="00622AEF" w:rsidRPr="00E90D03" w:rsidRDefault="0013221E" w:rsidP="0062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Тема выступления: </w:t>
            </w:r>
            <w:r w:rsidR="00622AEF" w:rsidRPr="00E90D03">
              <w:rPr>
                <w:rFonts w:ascii="Times New Roman" w:eastAsia="Times New Roman" w:hAnsi="Times New Roman" w:cs="Times New Roman"/>
                <w:lang w:eastAsia="ru-RU"/>
              </w:rPr>
              <w:t>«Дети с ОВЗ при переходе на новый уровень образования»</w:t>
            </w:r>
          </w:p>
          <w:p w:rsidR="0013221E" w:rsidRPr="00E90D03" w:rsidRDefault="0013221E" w:rsidP="00132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bCs/>
                <w:lang w:eastAsia="ru-RU"/>
              </w:rPr>
              <w:t>Место проведения: МДОУ «Детский сад № 167»</w:t>
            </w:r>
          </w:p>
          <w:p w:rsidR="00F6055C" w:rsidRPr="00E90D03" w:rsidRDefault="00F6055C" w:rsidP="001322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5C" w:rsidRPr="00E90D03" w:rsidRDefault="00622AE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Всероссийский</w:t>
            </w:r>
          </w:p>
        </w:tc>
        <w:tc>
          <w:tcPr>
            <w:tcW w:w="30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5C" w:rsidRPr="00E90D03" w:rsidRDefault="00622AEF" w:rsidP="004571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Июль 2024</w:t>
            </w:r>
          </w:p>
        </w:tc>
        <w:tc>
          <w:tcPr>
            <w:tcW w:w="73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AEF" w:rsidRPr="00E90D03" w:rsidRDefault="00622AEF" w:rsidP="0062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Тимофеева Н.А. заведующий,</w:t>
            </w:r>
          </w:p>
          <w:p w:rsidR="00622AEF" w:rsidRPr="00E90D03" w:rsidRDefault="00622AEF" w:rsidP="0062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Куликова М.А. старший воспитатель, Фомина С.Б.</w:t>
            </w:r>
          </w:p>
          <w:p w:rsidR="00F6055C" w:rsidRPr="00E90D03" w:rsidRDefault="00622AEF" w:rsidP="0062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педагог-психолог,</w:t>
            </w:r>
          </w:p>
          <w:p w:rsidR="00622AEF" w:rsidRPr="00E90D03" w:rsidRDefault="00622AEF" w:rsidP="0062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Бачина</w:t>
            </w:r>
            <w:proofErr w:type="spellEnd"/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:rsidR="00622AEF" w:rsidRPr="00E90D03" w:rsidRDefault="00622AEF" w:rsidP="00622A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22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55C" w:rsidRPr="00E90D03" w:rsidRDefault="00622AEF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02.07.2024</w:t>
            </w:r>
          </w:p>
          <w:p w:rsidR="00622AEF" w:rsidRPr="00E90D03" w:rsidRDefault="00622AEF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https://mdou167.edu.yar.ru/innovatsionnaya_deyatelnost/bazovaya_ploshchadka_iro.html</w:t>
            </w:r>
          </w:p>
          <w:p w:rsidR="00622AEF" w:rsidRPr="00E90D03" w:rsidRDefault="00622AEF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участников</w:t>
            </w:r>
            <w:r w:rsidR="004F4F6C" w:rsidRPr="00E9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ДОУ</w:t>
            </w:r>
          </w:p>
          <w:p w:rsidR="004F4F6C" w:rsidRPr="00E90D03" w:rsidRDefault="004F4F6C" w:rsidP="00F6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 участников</w:t>
            </w:r>
          </w:p>
        </w:tc>
      </w:tr>
    </w:tbl>
    <w:p w:rsidR="00220531" w:rsidRDefault="00220531" w:rsidP="004571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Pr="00220531" w:rsidRDefault="00E22932" w:rsidP="004571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="00220531" w:rsidRPr="00220531">
        <w:rPr>
          <w:rFonts w:ascii="Times New Roman" w:hAnsi="Times New Roman" w:cs="Times New Roman"/>
          <w:sz w:val="28"/>
          <w:szCs w:val="28"/>
        </w:rPr>
        <w:t>, где размещена информация о деятельности Базовой площадки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400A9" w:rsidRPr="00A400A9">
        <w:rPr>
          <w:rFonts w:ascii="Times New Roman" w:hAnsi="Times New Roman" w:cs="Times New Roman"/>
          <w:sz w:val="28"/>
          <w:szCs w:val="28"/>
        </w:rPr>
        <w:t>https://mdou167.edu.yar.ru/innovatsionnaya_deyatelnost/bazovaya_ploshchadka_iro.html</w:t>
      </w:r>
    </w:p>
    <w:p w:rsidR="007A0432" w:rsidRPr="00220531" w:rsidRDefault="007A0432" w:rsidP="00457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lastRenderedPageBreak/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7A0432" w:rsidRPr="007A0432" w:rsidTr="007A0432">
        <w:tc>
          <w:tcPr>
            <w:tcW w:w="567" w:type="dxa"/>
          </w:tcPr>
          <w:p w:rsidR="007A0432" w:rsidRPr="007A0432" w:rsidRDefault="007A0432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7A0432" w:rsidRPr="007A0432" w:rsidRDefault="0045715F" w:rsidP="00E90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834">
              <w:rPr>
                <w:rFonts w:ascii="Times New Roman" w:hAnsi="Times New Roman" w:cs="Times New Roman"/>
                <w:sz w:val="24"/>
                <w:szCs w:val="24"/>
              </w:rPr>
              <w:t>КПК «</w:t>
            </w:r>
            <w:r w:rsidR="00E90D03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в развитии вариативных форм преемственности между детским садом, школой и системой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90D03">
              <w:rPr>
                <w:rFonts w:ascii="Times New Roman" w:hAnsi="Times New Roman" w:cs="Times New Roman"/>
                <w:sz w:val="24"/>
                <w:szCs w:val="24"/>
              </w:rPr>
              <w:t>г. Красноярск ООО «Центр повышения квалификации и переподготовки»</w:t>
            </w:r>
          </w:p>
        </w:tc>
        <w:tc>
          <w:tcPr>
            <w:tcW w:w="3909" w:type="dxa"/>
          </w:tcPr>
          <w:p w:rsidR="007A0432" w:rsidRPr="007A0432" w:rsidRDefault="00E90D03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571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0432" w:rsidRPr="007A0432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23" w:type="dxa"/>
          </w:tcPr>
          <w:p w:rsidR="007A0432" w:rsidRPr="007A0432" w:rsidRDefault="00E90D03" w:rsidP="007A0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531" w:rsidRDefault="0045715F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220531"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="00220531"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220531" w:rsidRPr="00220531" w:rsidRDefault="00220531" w:rsidP="004571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531" w:rsidRPr="00220531" w:rsidRDefault="0045715F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</w:t>
      </w:r>
      <w:r w:rsidR="00220531" w:rsidRPr="00220531">
        <w:rPr>
          <w:rFonts w:ascii="Times New Roman" w:hAnsi="Times New Roman" w:cs="Times New Roman"/>
          <w:sz w:val="28"/>
          <w:szCs w:val="28"/>
        </w:rPr>
        <w:t>е пособия:</w:t>
      </w:r>
    </w:p>
    <w:p w:rsidR="006C641E" w:rsidRDefault="006C641E" w:rsidP="006C641E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Адаптация ребенка в начальной школе. </w:t>
      </w:r>
      <w:r w:rsidRPr="00FC294A">
        <w:rPr>
          <w:rFonts w:ascii="Times New Roman" w:hAnsi="Times New Roman" w:cs="Times New Roman"/>
          <w:sz w:val="24"/>
          <w:szCs w:val="24"/>
        </w:rPr>
        <w:t>Методические рекомендации для педагогов</w:t>
      </w:r>
    </w:p>
    <w:p w:rsidR="006C641E" w:rsidRPr="00B92637" w:rsidRDefault="006C641E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Портрет выпускника детского сада. </w:t>
      </w:r>
      <w:r w:rsidRPr="00FC294A">
        <w:rPr>
          <w:rFonts w:ascii="Times New Roman" w:hAnsi="Times New Roman" w:cs="Times New Roman"/>
          <w:sz w:val="24"/>
          <w:szCs w:val="24"/>
        </w:rPr>
        <w:t>Методические рекомендации для педагогов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Белошистая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А. В. Современное понимание реализации преемственности между дошкольным и начальным звеньями</w:t>
      </w:r>
      <w:proofErr w:type="gramStart"/>
      <w:r w:rsidRPr="00B9263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92637">
        <w:rPr>
          <w:rFonts w:ascii="Times New Roman" w:hAnsi="Times New Roman" w:cs="Times New Roman"/>
          <w:sz w:val="24"/>
          <w:szCs w:val="24"/>
        </w:rPr>
        <w:t>Начальная школа: плюс-минус, 2002г. № 2.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 xml:space="preserve">Болотина Л.Р.,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Микляева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Н.В. Обеспечение преемственности в работе ДОУ и школы.-  Айрис-Пресс., 2006г.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Виноградова Н. Ф. Современные подходы к реализации преемственности между дошкольным и начальным звеньями системы образования. - Начальная школа,2000г. № 1.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 xml:space="preserve">Гафурова И.М., Педагогический совет: Проблема преемственности при переходе учащихся из начальной школы в </w:t>
      </w:r>
      <w:proofErr w:type="gramStart"/>
      <w:r w:rsidRPr="00B92637"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  <w:r w:rsidRPr="00B92637">
        <w:rPr>
          <w:rFonts w:ascii="Times New Roman" w:hAnsi="Times New Roman" w:cs="Times New Roman"/>
          <w:sz w:val="24"/>
          <w:szCs w:val="24"/>
        </w:rPr>
        <w:t>: Методическое пособие.- Паритет, 2003 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Денякина Л. Н. Современное понимание реализации преемственности между дошкольным и начальным звеньями системы образования. Материалы научно-практической конференции, г. Кемерово, 8-9 июня 2006 г.- КРИПК и ПРО, 2007г.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Должикова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Р. А.,.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Федосимов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Г. М.,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Н. Н., Ищенко И. П. , Реализация преемственности при обучении и воспитании детей в ДОУ и начальной школе.- Школьная Пресса, 2008 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Кадашникова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Н.Ю., Педагогические советы. Выпуск 9. Проблемы преемственности начального и основного образования.- Учитель, 2008г.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Калганова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И. Н. Преемственность дошкольного и начального образования. - Начальная школа – 2007г. № 2.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Комарова Т.С., Зырянова О.Ю., Преемственность в формировании художественного творчества детей в детском саду и начальной школе.- Педагогическое общество России, 2006 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Кукушкина В. Преемственность в работе ДОУ и школы. - Начальная школа – 2001г. № 1.</w:t>
      </w:r>
    </w:p>
    <w:p w:rsid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Ледлофф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Ж., Как вырастить ребенка </w:t>
      </w:r>
      <w:proofErr w:type="gramStart"/>
      <w:r w:rsidRPr="00B92637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B92637">
        <w:rPr>
          <w:rFonts w:ascii="Times New Roman" w:hAnsi="Times New Roman" w:cs="Times New Roman"/>
          <w:sz w:val="24"/>
          <w:szCs w:val="24"/>
        </w:rPr>
        <w:t>. Принцип преемственности.- Генезис, 2014 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1395">
        <w:rPr>
          <w:rFonts w:ascii="Times New Roman" w:hAnsi="Times New Roman" w:cs="Times New Roman"/>
          <w:sz w:val="24"/>
          <w:szCs w:val="24"/>
        </w:rPr>
        <w:t xml:space="preserve">Мюллер </w:t>
      </w:r>
      <w:proofErr w:type="spellStart"/>
      <w:r w:rsidRPr="000B1395">
        <w:rPr>
          <w:rFonts w:ascii="Times New Roman" w:hAnsi="Times New Roman" w:cs="Times New Roman"/>
          <w:sz w:val="24"/>
          <w:szCs w:val="24"/>
        </w:rPr>
        <w:t>Р.Эксперименты</w:t>
      </w:r>
      <w:proofErr w:type="spellEnd"/>
      <w:r w:rsidRPr="000B1395">
        <w:rPr>
          <w:rFonts w:ascii="Times New Roman" w:hAnsi="Times New Roman" w:cs="Times New Roman"/>
          <w:sz w:val="24"/>
          <w:szCs w:val="24"/>
        </w:rPr>
        <w:t xml:space="preserve"> в детском саду и начальной школе.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 xml:space="preserve">Преемственность между дошкольной и начальной ступенью образования: теория и практика. Сборник научных трудов кафедры начального и дошкольного образования. /Составитель: И. А.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Дядюнова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АПКиППРО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>, 2005г.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 xml:space="preserve">Преемственные связи ДОУ, школы и родителей будущих первоклассников./ Под ред. Е.П. </w:t>
      </w:r>
      <w:proofErr w:type="spellStart"/>
      <w:r w:rsidRPr="00B92637">
        <w:rPr>
          <w:rFonts w:ascii="Times New Roman" w:hAnsi="Times New Roman" w:cs="Times New Roman"/>
          <w:sz w:val="24"/>
          <w:szCs w:val="24"/>
        </w:rPr>
        <w:t>Арнаутовой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>. - М., 2006г.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lastRenderedPageBreak/>
        <w:t>Родионова Е. С. Преемственность в работе детского сада и школы. - Справочник старшего воспитателя дошкольного учреждения – 2010 г.№ 10.</w:t>
      </w:r>
    </w:p>
    <w:p w:rsid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641E">
        <w:rPr>
          <w:rFonts w:ascii="Times New Roman" w:hAnsi="Times New Roman" w:cs="Times New Roman"/>
          <w:sz w:val="24"/>
          <w:szCs w:val="24"/>
        </w:rPr>
        <w:t>Солякова</w:t>
      </w:r>
      <w:proofErr w:type="spellEnd"/>
      <w:r w:rsidRPr="006C64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41E">
        <w:rPr>
          <w:rFonts w:ascii="Times New Roman" w:hAnsi="Times New Roman" w:cs="Times New Roman"/>
          <w:sz w:val="24"/>
          <w:szCs w:val="24"/>
        </w:rPr>
        <w:t>Т.Н.Преемственность</w:t>
      </w:r>
      <w:proofErr w:type="spellEnd"/>
      <w:r w:rsidRPr="006C641E">
        <w:rPr>
          <w:rFonts w:ascii="Times New Roman" w:hAnsi="Times New Roman" w:cs="Times New Roman"/>
          <w:sz w:val="24"/>
          <w:szCs w:val="24"/>
        </w:rPr>
        <w:t xml:space="preserve"> между дошкольным и начальным образованием как факто</w:t>
      </w:r>
      <w:r>
        <w:rPr>
          <w:rFonts w:ascii="Times New Roman" w:hAnsi="Times New Roman" w:cs="Times New Roman"/>
          <w:sz w:val="24"/>
          <w:szCs w:val="24"/>
        </w:rPr>
        <w:t>р адаптации младших школьников</w:t>
      </w:r>
      <w:r w:rsidRPr="006C641E">
        <w:rPr>
          <w:rFonts w:ascii="Times New Roman" w:hAnsi="Times New Roman" w:cs="Times New Roman"/>
          <w:sz w:val="24"/>
          <w:szCs w:val="24"/>
        </w:rPr>
        <w:t>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Федосова Н. А. Подготовка к обучению в школе – основа преемственности между дошкольным и начальным общим образованием. - Начальная школа, 2010г. № 10.</w:t>
      </w:r>
    </w:p>
    <w:p w:rsidR="00B92637" w:rsidRPr="00B92637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92637">
        <w:rPr>
          <w:rFonts w:ascii="Times New Roman" w:hAnsi="Times New Roman" w:cs="Times New Roman"/>
          <w:sz w:val="24"/>
          <w:szCs w:val="24"/>
        </w:rPr>
        <w:t>Холомкина</w:t>
      </w:r>
      <w:proofErr w:type="spellEnd"/>
      <w:r w:rsidRPr="00B92637">
        <w:rPr>
          <w:rFonts w:ascii="Times New Roman" w:hAnsi="Times New Roman" w:cs="Times New Roman"/>
          <w:sz w:val="24"/>
          <w:szCs w:val="24"/>
        </w:rPr>
        <w:t xml:space="preserve"> А. И. О преемственности в работе начальной школы и детского сада. - Начальная школа, 2007 г.№ 7.</w:t>
      </w:r>
    </w:p>
    <w:p w:rsidR="00B92637" w:rsidRPr="006C641E" w:rsidRDefault="00B92637" w:rsidP="00B9263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637">
        <w:rPr>
          <w:rFonts w:ascii="Times New Roman" w:hAnsi="Times New Roman" w:cs="Times New Roman"/>
          <w:sz w:val="24"/>
          <w:szCs w:val="24"/>
        </w:rPr>
        <w:t>Яшина В. И., Максимова М. В., Преемственность в формировании словаря детей в детском саду и начальной школе.-  Московский педагогический государственный университет,2011 г.</w:t>
      </w:r>
    </w:p>
    <w:p w:rsidR="006C641E" w:rsidRDefault="006C641E" w:rsidP="006C641E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6C641E" w:rsidRDefault="006C641E" w:rsidP="006C641E">
      <w:pPr>
        <w:pStyle w:val="a6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220531" w:rsidRDefault="00220531" w:rsidP="002205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0432" w:rsidRPr="008F19E3" w:rsidRDefault="00AA0E5C" w:rsidP="00AA0E5C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8F19E3">
        <w:rPr>
          <w:rFonts w:ascii="Times New Roman" w:hAnsi="Times New Roman" w:cs="Times New Roman"/>
          <w:sz w:val="24"/>
          <w:szCs w:val="24"/>
        </w:rPr>
        <w:t>Центр будущего первоклассника</w:t>
      </w:r>
    </w:p>
    <w:p w:rsidR="00AA0E5C" w:rsidRPr="008F19E3" w:rsidRDefault="00AA0E5C" w:rsidP="00AA0E5C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8F19E3">
        <w:rPr>
          <w:rFonts w:ascii="Times New Roman" w:hAnsi="Times New Roman" w:cs="Times New Roman"/>
          <w:sz w:val="24"/>
          <w:szCs w:val="24"/>
        </w:rPr>
        <w:t>Макет школы и кабинета</w:t>
      </w:r>
    </w:p>
    <w:p w:rsidR="00AA0E5C" w:rsidRPr="008F19E3" w:rsidRDefault="00AA0E5C" w:rsidP="00AA0E5C">
      <w:pPr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8F19E3">
        <w:rPr>
          <w:rFonts w:ascii="Times New Roman" w:hAnsi="Times New Roman" w:cs="Times New Roman"/>
          <w:sz w:val="24"/>
          <w:szCs w:val="24"/>
        </w:rPr>
        <w:t xml:space="preserve">Стендовая информация </w:t>
      </w:r>
      <w:r w:rsidR="009A55EA">
        <w:rPr>
          <w:rFonts w:ascii="Times New Roman" w:hAnsi="Times New Roman" w:cs="Times New Roman"/>
          <w:sz w:val="24"/>
          <w:szCs w:val="24"/>
        </w:rPr>
        <w:t>о школе и выпускниках детского сада</w:t>
      </w:r>
    </w:p>
    <w:sectPr w:rsidR="00AA0E5C" w:rsidRPr="008F19E3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4617E"/>
    <w:multiLevelType w:val="multilevel"/>
    <w:tmpl w:val="0100CDB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3864022D"/>
    <w:multiLevelType w:val="hybridMultilevel"/>
    <w:tmpl w:val="EE7EF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A2310"/>
    <w:rsid w:val="000B44E0"/>
    <w:rsid w:val="001105B9"/>
    <w:rsid w:val="0013221E"/>
    <w:rsid w:val="00197AE6"/>
    <w:rsid w:val="001A1AAD"/>
    <w:rsid w:val="001B5712"/>
    <w:rsid w:val="002130CA"/>
    <w:rsid w:val="00220531"/>
    <w:rsid w:val="002274C5"/>
    <w:rsid w:val="00253623"/>
    <w:rsid w:val="00344362"/>
    <w:rsid w:val="00362D16"/>
    <w:rsid w:val="0038016D"/>
    <w:rsid w:val="003C2A06"/>
    <w:rsid w:val="00430689"/>
    <w:rsid w:val="0045715F"/>
    <w:rsid w:val="004F41E7"/>
    <w:rsid w:val="004F4F6C"/>
    <w:rsid w:val="005671B8"/>
    <w:rsid w:val="005D7E18"/>
    <w:rsid w:val="00622AEF"/>
    <w:rsid w:val="006277FA"/>
    <w:rsid w:val="00665C8C"/>
    <w:rsid w:val="006B4562"/>
    <w:rsid w:val="006C641E"/>
    <w:rsid w:val="00725A7B"/>
    <w:rsid w:val="00783E18"/>
    <w:rsid w:val="007A0432"/>
    <w:rsid w:val="007B3E03"/>
    <w:rsid w:val="007D6044"/>
    <w:rsid w:val="007E615F"/>
    <w:rsid w:val="008F19E3"/>
    <w:rsid w:val="00950524"/>
    <w:rsid w:val="009A55EA"/>
    <w:rsid w:val="00A22085"/>
    <w:rsid w:val="00A400A9"/>
    <w:rsid w:val="00A4022B"/>
    <w:rsid w:val="00A43FE1"/>
    <w:rsid w:val="00A93AFE"/>
    <w:rsid w:val="00AA0E5C"/>
    <w:rsid w:val="00AD4771"/>
    <w:rsid w:val="00AE1E9F"/>
    <w:rsid w:val="00B01C0B"/>
    <w:rsid w:val="00B56BFB"/>
    <w:rsid w:val="00B92637"/>
    <w:rsid w:val="00C43524"/>
    <w:rsid w:val="00CD33D6"/>
    <w:rsid w:val="00D31A42"/>
    <w:rsid w:val="00DA0A40"/>
    <w:rsid w:val="00DD4E2C"/>
    <w:rsid w:val="00DE5308"/>
    <w:rsid w:val="00E22932"/>
    <w:rsid w:val="00E47353"/>
    <w:rsid w:val="00E90D03"/>
    <w:rsid w:val="00E95A76"/>
    <w:rsid w:val="00EA4D2C"/>
    <w:rsid w:val="00EE03A8"/>
    <w:rsid w:val="00EF0208"/>
    <w:rsid w:val="00F6055C"/>
    <w:rsid w:val="00F82DA8"/>
    <w:rsid w:val="00F8550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Николаевна Мартынова</cp:lastModifiedBy>
  <cp:revision>2</cp:revision>
  <dcterms:created xsi:type="dcterms:W3CDTF">2024-05-20T07:18:00Z</dcterms:created>
  <dcterms:modified xsi:type="dcterms:W3CDTF">2024-05-20T07:18:00Z</dcterms:modified>
</cp:coreProperties>
</file>