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43" w:rsidRPr="00381883" w:rsidRDefault="00381883" w:rsidP="00381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883">
        <w:rPr>
          <w:rFonts w:ascii="Times New Roman" w:hAnsi="Times New Roman" w:cs="Times New Roman"/>
          <w:b/>
          <w:bCs/>
          <w:sz w:val="28"/>
          <w:szCs w:val="28"/>
        </w:rPr>
        <w:t xml:space="preserve">ППК «Оценивание результатов освоения основных адаптированных общеобразовательных программ </w:t>
      </w:r>
      <w:proofErr w:type="gramStart"/>
      <w:r w:rsidRPr="00381883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381883">
        <w:rPr>
          <w:rFonts w:ascii="Times New Roman" w:hAnsi="Times New Roman" w:cs="Times New Roman"/>
          <w:b/>
          <w:bCs/>
          <w:sz w:val="28"/>
          <w:szCs w:val="28"/>
        </w:rPr>
        <w:t xml:space="preserve"> с ОВЗ в условиях инклюзии»</w:t>
      </w:r>
    </w:p>
    <w:p w:rsidR="00381883" w:rsidRDefault="00381883" w:rsidP="00381883">
      <w:pPr>
        <w:pStyle w:val="bodytext"/>
      </w:pPr>
      <w:r>
        <w:rPr>
          <w:b/>
          <w:bCs/>
        </w:rPr>
        <w:t>Форма обучения</w:t>
      </w:r>
      <w:r>
        <w:t xml:space="preserve">: очная </w:t>
      </w:r>
    </w:p>
    <w:p w:rsidR="00381883" w:rsidRDefault="00381883" w:rsidP="00381883">
      <w:pPr>
        <w:pStyle w:val="bodytext"/>
      </w:pPr>
      <w:r>
        <w:rPr>
          <w:b/>
          <w:bCs/>
        </w:rPr>
        <w:t>Целевая аудитория</w:t>
      </w:r>
      <w:r>
        <w:t xml:space="preserve">: учителя </w:t>
      </w:r>
    </w:p>
    <w:p w:rsidR="00381883" w:rsidRDefault="00381883" w:rsidP="00381883">
      <w:pPr>
        <w:pStyle w:val="bodytext"/>
      </w:pPr>
      <w:r>
        <w:t xml:space="preserve">Ключевые элементы содержания Нормативно-правовая база реализации АООП для детей с ОВЗ, система оценивания образовательных результатов. </w:t>
      </w:r>
    </w:p>
    <w:p w:rsidR="00381883" w:rsidRDefault="00381883" w:rsidP="00381883">
      <w:pPr>
        <w:pStyle w:val="bodytext"/>
      </w:pPr>
      <w:r>
        <w:rPr>
          <w:b/>
          <w:bCs/>
        </w:rPr>
        <w:t>Планируемые результаты:</w:t>
      </w:r>
      <w:r>
        <w:br/>
        <w:t xml:space="preserve">Обучающиеся разработают комплекты контрольно-измерительных, диагностических материалов осуществления контроля и оценки учебных достижений, текущих и итоговых результатов освоения основной адаптированной образовательной программы </w:t>
      </w:r>
      <w:proofErr w:type="gramStart"/>
      <w:r>
        <w:t>обучающимися</w:t>
      </w:r>
      <w:proofErr w:type="gramEnd"/>
      <w:r>
        <w:t xml:space="preserve"> с ОВЗ (по нозологиям) </w:t>
      </w:r>
    </w:p>
    <w:p w:rsidR="00381883" w:rsidRDefault="00381883">
      <w:bookmarkStart w:id="0" w:name="_GoBack"/>
      <w:bookmarkEnd w:id="0"/>
    </w:p>
    <w:sectPr w:rsidR="0038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6E"/>
    <w:rsid w:val="00381883"/>
    <w:rsid w:val="00995543"/>
    <w:rsid w:val="00C661B3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8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1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8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1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Матвеева</dc:creator>
  <cp:keywords/>
  <dc:description/>
  <cp:lastModifiedBy>Анна Александровна Матвеева</cp:lastModifiedBy>
  <cp:revision>4</cp:revision>
  <dcterms:created xsi:type="dcterms:W3CDTF">2019-11-08T12:05:00Z</dcterms:created>
  <dcterms:modified xsi:type="dcterms:W3CDTF">2019-11-08T12:08:00Z</dcterms:modified>
</cp:coreProperties>
</file>