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F1" w:rsidRPr="00FB71D5" w:rsidRDefault="005B71F1" w:rsidP="005B7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Аннотированный библиографический указатель литературы</w:t>
      </w:r>
      <w:r w:rsidRPr="00FB71D5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5B71F1" w:rsidRPr="009561C1" w:rsidRDefault="005B71F1" w:rsidP="005B7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561C1">
        <w:rPr>
          <w:rFonts w:ascii="Times New Roman" w:hAnsi="Times New Roman" w:cs="Times New Roman"/>
          <w:b/>
          <w:sz w:val="28"/>
          <w:szCs w:val="28"/>
        </w:rPr>
        <w:t>Инклюзивное образование и воспитание в общеобразовательной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Азлецкая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, Е. Инклюзив = качество / Е.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Азлецкая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Шелеметьева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 // Педагогический вестник Кубани. 2015. № 3 (73). С. 50-51. </w:t>
      </w:r>
      <w:r w:rsidR="00581A69">
        <w:rPr>
          <w:rFonts w:ascii="Times New Roman" w:hAnsi="Times New Roman" w:cs="Times New Roman"/>
          <w:sz w:val="28"/>
          <w:szCs w:val="28"/>
        </w:rPr>
        <w:t>Пособие посвящено о</w:t>
      </w:r>
      <w:r w:rsidRPr="005B71F1">
        <w:rPr>
          <w:rFonts w:ascii="Times New Roman" w:hAnsi="Times New Roman" w:cs="Times New Roman"/>
          <w:sz w:val="28"/>
          <w:szCs w:val="28"/>
        </w:rPr>
        <w:t>бучени</w:t>
      </w:r>
      <w:r w:rsidR="00581A69">
        <w:rPr>
          <w:rFonts w:ascii="Times New Roman" w:hAnsi="Times New Roman" w:cs="Times New Roman"/>
          <w:sz w:val="28"/>
          <w:szCs w:val="28"/>
        </w:rPr>
        <w:t>ю</w:t>
      </w:r>
      <w:r w:rsidRPr="005B71F1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в </w:t>
      </w:r>
      <w:r w:rsidR="00581A69">
        <w:rPr>
          <w:rFonts w:ascii="Times New Roman" w:hAnsi="Times New Roman" w:cs="Times New Roman"/>
          <w:sz w:val="28"/>
          <w:szCs w:val="28"/>
        </w:rPr>
        <w:t xml:space="preserve">нормативных (инклюзивных) </w:t>
      </w:r>
      <w:r w:rsidRPr="005B71F1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1F1">
        <w:rPr>
          <w:rFonts w:ascii="Times New Roman" w:hAnsi="Times New Roman" w:cs="Times New Roman"/>
          <w:sz w:val="28"/>
          <w:szCs w:val="28"/>
        </w:rPr>
        <w:t xml:space="preserve">Алексеев, Ю. Инклюзия для галочки / Ю. Алексеев // Социальная защита. 2015. № 10 (280). С. 24-27. О внедрении инклюзии в общеобразовательные школы. 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Алешанова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, Л. В. Инклюзивная форма образования для детей с ОВЗ в условиях общеобразовательной школы / Л. В.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Алешанова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 // Логопед. 2015. № 1. С. 120-124. Статья о реализации инклюзивного обучения в условиях массовой школы.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Бурыгина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, Т. Е. Инклюзивное образование детей-инвалидов в условиях традиционной школы / Т. Е.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Бурыгина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 // Наука и практика воспитания и дополнительного образования. 2015. № 5. С. 38-55. Статья о реализации инклюзивного обучения для детей с ОВЗ в условиях массовой школы.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1F1">
        <w:rPr>
          <w:rFonts w:ascii="Times New Roman" w:hAnsi="Times New Roman" w:cs="Times New Roman"/>
          <w:sz w:val="28"/>
          <w:szCs w:val="28"/>
        </w:rPr>
        <w:t xml:space="preserve">Веденеева, Т. Е. Инновационный ресурс саморазвития учащихся с ограниченными возможностями здоровья / Т. Е. Веденеева, Ф. Н.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Зименкова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, Н. Л.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 // Наука и школа. 2015. № 2. С. 96-105. Вопросы включения детей с нарушениями слух</w:t>
      </w:r>
      <w:r w:rsidR="00581A69">
        <w:rPr>
          <w:rFonts w:ascii="Times New Roman" w:hAnsi="Times New Roman" w:cs="Times New Roman"/>
          <w:sz w:val="28"/>
          <w:szCs w:val="28"/>
        </w:rPr>
        <w:t>а</w:t>
      </w:r>
      <w:r w:rsidRPr="005B71F1">
        <w:rPr>
          <w:rFonts w:ascii="Times New Roman" w:hAnsi="Times New Roman" w:cs="Times New Roman"/>
          <w:sz w:val="28"/>
          <w:szCs w:val="28"/>
        </w:rPr>
        <w:t xml:space="preserve"> в образовательное пространство школы. Подходы к разработке индивидуальных образовательных программ для слабослышащих учащихся. Возможности, обеспечивающие индивидуальный подход к школьникам с особенностями развития. 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1F1">
        <w:rPr>
          <w:rFonts w:ascii="Times New Roman" w:hAnsi="Times New Roman" w:cs="Times New Roman"/>
          <w:sz w:val="28"/>
          <w:szCs w:val="28"/>
        </w:rPr>
        <w:t>К вопросу об инклюзивном образовании детей с ОВЗ в условиях общеобразовательной школы / Е. И. Алентьева [и др.] // Гуманитарные исследования. 2015. № 2 (54). С. 125-130. Статья о реализации инклюзивного обучения для детей с ОВЗ в условиях массовой школы.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1F1">
        <w:rPr>
          <w:rFonts w:ascii="Times New Roman" w:hAnsi="Times New Roman" w:cs="Times New Roman"/>
          <w:sz w:val="28"/>
          <w:szCs w:val="28"/>
        </w:rPr>
        <w:t>Интервью с директором одной из средних школ Беларуси, в котором говорится об опыте внедрения инноваций в учебно-воспитательный процесс.</w:t>
      </w:r>
      <w:proofErr w:type="gramEnd"/>
      <w:r w:rsidRPr="005B71F1">
        <w:rPr>
          <w:rFonts w:ascii="Times New Roman" w:hAnsi="Times New Roman" w:cs="Times New Roman"/>
          <w:sz w:val="28"/>
          <w:szCs w:val="28"/>
        </w:rPr>
        <w:t xml:space="preserve"> Козырева, О. А. Материалы для разработки модели инклюзивного образования в общеобразовательной организации / О. А. Козырева // Практика административной работы в школе. 2015. № 6 (109). С. 48-51. Представлены модели инклюзивного о</w:t>
      </w:r>
      <w:r w:rsidR="00581A69">
        <w:rPr>
          <w:rFonts w:ascii="Times New Roman" w:hAnsi="Times New Roman" w:cs="Times New Roman"/>
          <w:sz w:val="28"/>
          <w:szCs w:val="28"/>
        </w:rPr>
        <w:t>б</w:t>
      </w:r>
      <w:r w:rsidRPr="005B71F1">
        <w:rPr>
          <w:rFonts w:ascii="Times New Roman" w:hAnsi="Times New Roman" w:cs="Times New Roman"/>
          <w:sz w:val="28"/>
          <w:szCs w:val="28"/>
        </w:rPr>
        <w:t>разования.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1F1">
        <w:rPr>
          <w:rFonts w:ascii="Times New Roman" w:hAnsi="Times New Roman" w:cs="Times New Roman"/>
          <w:sz w:val="28"/>
          <w:szCs w:val="28"/>
        </w:rPr>
        <w:lastRenderedPageBreak/>
        <w:t>Кузеванова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, С. В. Реализация идей инклюзивного образования детей в начальной школе / С. В.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, Н. А. Гурьянова // Начальная школа. 2015. № 1. С. 11-14.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>.: с. 14. Как учитель может предоставить школьнику с ЗПР квалифицированную помощь и создать специал</w:t>
      </w:r>
      <w:r w:rsidR="00581A69">
        <w:rPr>
          <w:rFonts w:ascii="Times New Roman" w:hAnsi="Times New Roman" w:cs="Times New Roman"/>
          <w:sz w:val="28"/>
          <w:szCs w:val="28"/>
        </w:rPr>
        <w:t>ьные</w:t>
      </w:r>
      <w:r w:rsidRPr="005B71F1">
        <w:rPr>
          <w:rFonts w:ascii="Times New Roman" w:hAnsi="Times New Roman" w:cs="Times New Roman"/>
          <w:sz w:val="28"/>
          <w:szCs w:val="28"/>
        </w:rPr>
        <w:t xml:space="preserve"> условия обучения в классе в соответствии с его особыми образовательными потребностями. 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1F1">
        <w:rPr>
          <w:rFonts w:ascii="Times New Roman" w:hAnsi="Times New Roman" w:cs="Times New Roman"/>
          <w:sz w:val="28"/>
          <w:szCs w:val="28"/>
        </w:rPr>
        <w:t>Курганова, Е. Сопровождение инклюзивных процессов в образовательных учреждениях / Е. Курганова // Учитель. 2015. № 4. С. 12-14. Статья о реализации инклюзивного обучения для детей с ОВЗ в условиях массовой школы.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1F1">
        <w:rPr>
          <w:rFonts w:ascii="Times New Roman" w:hAnsi="Times New Roman" w:cs="Times New Roman"/>
          <w:sz w:val="28"/>
          <w:szCs w:val="28"/>
        </w:rPr>
        <w:t xml:space="preserve">Львова, А. Д. Подготовка к школе детей с тяжелыми формами аутизма / А. Д. Львова // Справочник педагога-психолога. Школа. 2015. № 11. С. 44-56. Рассматривается организация учебного процесса в </w:t>
      </w:r>
      <w:proofErr w:type="spellStart"/>
      <w:proofErr w:type="gramStart"/>
      <w:r w:rsidRPr="005B71F1">
        <w:rPr>
          <w:rFonts w:ascii="Times New Roman" w:hAnsi="Times New Roman" w:cs="Times New Roman"/>
          <w:sz w:val="28"/>
          <w:szCs w:val="28"/>
        </w:rPr>
        <w:t>АВА-классе</w:t>
      </w:r>
      <w:proofErr w:type="spellEnd"/>
      <w:proofErr w:type="gramEnd"/>
      <w:r w:rsidRPr="005B71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, Ю. Методические ориентиры проектирования программы формирования универсальных учебных действий у учащихся с ОВЗ в начальной школе / Ю.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Коррекционноразвивающее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 образование. 2015. № 3. С. 29-36. Методические рекомендации по разработке программы формирования универсальных учебных действий, соответствующей требованиям ФГОС, для учащихся начальных классов, которые имеют ограниченные возможности здоровья, и младших школьников с </w:t>
      </w:r>
      <w:r w:rsidR="00581A69">
        <w:rPr>
          <w:rFonts w:ascii="Times New Roman" w:hAnsi="Times New Roman" w:cs="Times New Roman"/>
          <w:sz w:val="28"/>
          <w:szCs w:val="28"/>
        </w:rPr>
        <w:t>ментальными нарушениями</w:t>
      </w:r>
      <w:r w:rsidRPr="005B71F1">
        <w:rPr>
          <w:rFonts w:ascii="Times New Roman" w:hAnsi="Times New Roman" w:cs="Times New Roman"/>
          <w:sz w:val="28"/>
          <w:szCs w:val="28"/>
        </w:rPr>
        <w:t>.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1F1">
        <w:rPr>
          <w:rFonts w:ascii="Times New Roman" w:hAnsi="Times New Roman" w:cs="Times New Roman"/>
          <w:sz w:val="28"/>
          <w:szCs w:val="28"/>
        </w:rPr>
        <w:t xml:space="preserve">Никифоров, А. И. Инклюзивное образование с точки зрения моделей управления калужскими общеобразовательными школами / А. И. Никифоров // Вестник Самарского государственного университета. 2015. № 2. С. 63-72. 80. Перлов, Л. Для вас всегда открыта в ГБОУ дверь... / Л. Перлов // Знание-сила. 2015. № 9. С. 75-79. Критика реформ школьного образования. 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1F1">
        <w:rPr>
          <w:rFonts w:ascii="Times New Roman" w:hAnsi="Times New Roman" w:cs="Times New Roman"/>
          <w:sz w:val="28"/>
          <w:szCs w:val="28"/>
        </w:rPr>
        <w:t xml:space="preserve">Петрова, Е. Ю. Система коррекционно-развивающей деятельности учителя географии / Е. Ю. Петрова // Вестник Томского государственного педагогического университета. 2015. № 5 (158). С. 12-16.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.: с. 16 (8 назв.). Внедрение коррекционно-развивающего обучения в общеобразовательные учреждения России (на примере Томской области). 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1F1">
        <w:rPr>
          <w:rFonts w:ascii="Times New Roman" w:hAnsi="Times New Roman" w:cs="Times New Roman"/>
          <w:sz w:val="28"/>
          <w:szCs w:val="28"/>
        </w:rPr>
        <w:t xml:space="preserve">Рюмина, Ж. Выпадающие дети / Ж. Рюмина // Директор школы. 2015. № 6. С. 78-86. О проблемах инклюзивного образования в России. 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1F1">
        <w:rPr>
          <w:rFonts w:ascii="Times New Roman" w:hAnsi="Times New Roman" w:cs="Times New Roman"/>
          <w:sz w:val="28"/>
          <w:szCs w:val="28"/>
        </w:rPr>
        <w:t xml:space="preserve">Саркисян, Л. И. Социализация и интеграция в общество детей с особенностями психофизического развития / Л. И. Саркисян // </w:t>
      </w:r>
      <w:r w:rsidRPr="005B71F1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и обучение детей с нарушениями развития. 2015. № 1. С. 20-24. Опыт инклюзивного образования в Армении. 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1F1">
        <w:rPr>
          <w:rFonts w:ascii="Times New Roman" w:hAnsi="Times New Roman" w:cs="Times New Roman"/>
          <w:sz w:val="28"/>
          <w:szCs w:val="28"/>
        </w:rPr>
        <w:t>Сивашинская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>, Е. Ф. Особенности взаимодействия семьи и школы в условиях и инклюзивного образования</w:t>
      </w:r>
      <w:proofErr w:type="gramStart"/>
      <w:r w:rsidRPr="005B71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71F1">
        <w:rPr>
          <w:rFonts w:ascii="Times New Roman" w:hAnsi="Times New Roman" w:cs="Times New Roman"/>
          <w:sz w:val="28"/>
          <w:szCs w:val="28"/>
        </w:rPr>
        <w:t xml:space="preserve"> психолого-педагогическая поддержка родителей с ОПФР / Е. Ф.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Сивашинская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 // Народная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. 2015. № 6. С. 90-93.  Приводится система взаимодействия классного руководителя и родителей учащихся, имеющих нарушения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 спектра (</w:t>
      </w:r>
      <w:r w:rsidR="00581A69">
        <w:rPr>
          <w:rFonts w:ascii="Times New Roman" w:hAnsi="Times New Roman" w:cs="Times New Roman"/>
          <w:sz w:val="28"/>
          <w:szCs w:val="28"/>
        </w:rPr>
        <w:t>Р</w:t>
      </w:r>
      <w:r w:rsidRPr="005B71F1">
        <w:rPr>
          <w:rFonts w:ascii="Times New Roman" w:hAnsi="Times New Roman" w:cs="Times New Roman"/>
          <w:sz w:val="28"/>
          <w:szCs w:val="28"/>
        </w:rPr>
        <w:t xml:space="preserve">АС). 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1F1">
        <w:rPr>
          <w:rFonts w:ascii="Times New Roman" w:hAnsi="Times New Roman" w:cs="Times New Roman"/>
          <w:sz w:val="28"/>
          <w:szCs w:val="28"/>
        </w:rPr>
        <w:t>Славгородская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, Е. Л. Организация психологического сопровождения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 в условиях инклюзивного образования в общеобразовательной школе / Е. Л.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Славгородская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 xml:space="preserve"> // Психология обучения. 2015. № 2. С. 101-124. Анализ понятий </w:t>
      </w:r>
      <w:proofErr w:type="spellStart"/>
      <w:r w:rsidRPr="005B71F1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5B71F1">
        <w:rPr>
          <w:rFonts w:ascii="Times New Roman" w:hAnsi="Times New Roman" w:cs="Times New Roman"/>
          <w:sz w:val="28"/>
          <w:szCs w:val="28"/>
        </w:rPr>
        <w:t>, инклюзивного обучения, психологических проблем детей-инвалидов, их семей и педагогов.</w:t>
      </w:r>
    </w:p>
    <w:p w:rsidR="005B71F1" w:rsidRPr="005B71F1" w:rsidRDefault="005B71F1" w:rsidP="005B71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1F1">
        <w:rPr>
          <w:rFonts w:ascii="Times New Roman" w:hAnsi="Times New Roman" w:cs="Times New Roman"/>
          <w:sz w:val="28"/>
          <w:szCs w:val="28"/>
        </w:rPr>
        <w:t xml:space="preserve">Солодухина, Ю. С. Интеграция и инклюзия в школе / Ю. С. Солодухина // Логопед. 2015. № 2. С. 96-101. </w:t>
      </w:r>
      <w:proofErr w:type="gramStart"/>
      <w:r w:rsidRPr="005B71F1">
        <w:rPr>
          <w:rFonts w:ascii="Times New Roman" w:hAnsi="Times New Roman" w:cs="Times New Roman"/>
          <w:sz w:val="28"/>
          <w:szCs w:val="28"/>
        </w:rPr>
        <w:t xml:space="preserve">Анализируются преимущества и недостатки интеграционной и инклюзивной моделей обучения в школе для детей с ОВЗ. </w:t>
      </w:r>
      <w:proofErr w:type="gramEnd"/>
    </w:p>
    <w:p w:rsidR="009B5EEF" w:rsidRDefault="009B5EEF" w:rsidP="005B71F1"/>
    <w:sectPr w:rsidR="009B5EEF" w:rsidSect="00FF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8DA"/>
    <w:multiLevelType w:val="hybridMultilevel"/>
    <w:tmpl w:val="41AA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4297C"/>
    <w:multiLevelType w:val="hybridMultilevel"/>
    <w:tmpl w:val="6ACC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71F1"/>
    <w:rsid w:val="00581A69"/>
    <w:rsid w:val="005B71F1"/>
    <w:rsid w:val="007157E1"/>
    <w:rsid w:val="00982306"/>
    <w:rsid w:val="009B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4492</Characters>
  <Application>Microsoft Office Word</Application>
  <DocSecurity>0</DocSecurity>
  <Lines>37</Lines>
  <Paragraphs>10</Paragraphs>
  <ScaleCrop>false</ScaleCrop>
  <Company>DG Win&amp;Soft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2019-12-24T20:19:00Z</dcterms:created>
  <dcterms:modified xsi:type="dcterms:W3CDTF">2019-12-24T20:27:00Z</dcterms:modified>
</cp:coreProperties>
</file>