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51" w:rsidRDefault="003B5051" w:rsidP="003B5051">
      <w:pPr>
        <w:pStyle w:val="a3"/>
        <w:spacing w:line="360" w:lineRule="auto"/>
      </w:pPr>
      <w:bookmarkStart w:id="0" w:name="_Toc503946272"/>
      <w:bookmarkStart w:id="1" w:name="_GoBack"/>
      <w:bookmarkEnd w:id="1"/>
      <w:r>
        <w:t>6.</w:t>
      </w:r>
      <w:r w:rsidRPr="009F24E9">
        <w:t xml:space="preserve">7. Направления деятельности субъекта Российской Федерации по </w:t>
      </w:r>
    </w:p>
    <w:p w:rsidR="003B5051" w:rsidRDefault="003B5051" w:rsidP="003B5051">
      <w:pPr>
        <w:pStyle w:val="a3"/>
        <w:spacing w:line="360" w:lineRule="auto"/>
      </w:pPr>
      <w:r w:rsidRPr="009F24E9">
        <w:t xml:space="preserve">развитию профессиональных компетенций педагогов, работающих </w:t>
      </w:r>
    </w:p>
    <w:p w:rsidR="003B5051" w:rsidRPr="009F24E9" w:rsidRDefault="003B5051" w:rsidP="003B5051">
      <w:pPr>
        <w:pStyle w:val="a3"/>
        <w:spacing w:line="360" w:lineRule="auto"/>
      </w:pPr>
      <w:r w:rsidRPr="009F24E9">
        <w:t>с одаренными детьми</w:t>
      </w:r>
      <w:bookmarkEnd w:id="0"/>
      <w:r w:rsidRPr="009F24E9">
        <w:t xml:space="preserve">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Создание условий на региональном уровне по развитию профессиональных компетенций педагогов, работающих с одаренными детьми, включает в себя представленные ниже направления.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6.7.1. </w:t>
      </w:r>
      <w:r w:rsidRPr="009F24E9">
        <w:rPr>
          <w:rFonts w:ascii="Times New Roman" w:hAnsi="Times New Roman"/>
          <w:i/>
          <w:sz w:val="28"/>
          <w:szCs w:val="28"/>
        </w:rPr>
        <w:t xml:space="preserve">Проведение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исследований (мониторинга) потребностей в подготовке педагогов к работе с одаренными детьми в регионе</w:t>
      </w:r>
      <w:r w:rsidRPr="009F24E9">
        <w:rPr>
          <w:rFonts w:ascii="Times New Roman" w:hAnsi="Times New Roman"/>
          <w:sz w:val="28"/>
          <w:szCs w:val="28"/>
        </w:rPr>
        <w:t>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изучить потребность в педагогах, работающих с одаренными детьми и требования к уровню их компетенций и квалификации на уровне государственного заказа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(федеральных органов управления образованием). </w:t>
      </w:r>
      <w:r w:rsidRPr="009F24E9">
        <w:rPr>
          <w:rFonts w:ascii="Times New Roman" w:hAnsi="Times New Roman"/>
          <w:bCs/>
          <w:iCs/>
          <w:sz w:val="28"/>
          <w:szCs w:val="28"/>
        </w:rPr>
        <w:t xml:space="preserve">Государственный заказ формулируется в виде стратегии развития отрасли (системы образования) в нормативно-правовых документах (Законах РФ, Указах Президента РФ и Правительства РФ, материалах Парламентских слушаний РФ, Целевых программах развития и др.). Также заказ может размещаться путем </w:t>
      </w:r>
      <w:r w:rsidRPr="009F24E9">
        <w:rPr>
          <w:rFonts w:ascii="Times New Roman" w:hAnsi="Times New Roman"/>
          <w:sz w:val="28"/>
          <w:szCs w:val="28"/>
        </w:rPr>
        <w:t>проведения торгов в форме</w:t>
      </w:r>
      <w:r w:rsidRPr="009F24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F24E9">
        <w:rPr>
          <w:rFonts w:ascii="Times New Roman" w:hAnsi="Times New Roman"/>
          <w:sz w:val="28"/>
          <w:szCs w:val="28"/>
        </w:rPr>
        <w:t>конкурса или аукциона на право заключить</w:t>
      </w:r>
      <w:r w:rsidRPr="009F24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F24E9">
        <w:rPr>
          <w:rFonts w:ascii="Times New Roman" w:hAnsi="Times New Roman"/>
          <w:sz w:val="28"/>
          <w:szCs w:val="28"/>
        </w:rPr>
        <w:t>государственный или муниципальный</w:t>
      </w:r>
      <w:r w:rsidRPr="009F24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F24E9">
        <w:rPr>
          <w:rFonts w:ascii="Times New Roman" w:hAnsi="Times New Roman"/>
          <w:sz w:val="28"/>
          <w:szCs w:val="28"/>
        </w:rPr>
        <w:t xml:space="preserve">контракт, что </w:t>
      </w:r>
      <w:proofErr w:type="gramStart"/>
      <w:r w:rsidRPr="009F24E9">
        <w:rPr>
          <w:rFonts w:ascii="Times New Roman" w:hAnsi="Times New Roman"/>
          <w:sz w:val="28"/>
          <w:szCs w:val="28"/>
        </w:rPr>
        <w:t>также  регулируется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рядом нормативно-правовых актов. Заказчиками могут выступать государственные органы, органы управления государственными внебюджетными фондами, органы местного самоуправления, а также бюджетные учреждения, иные получатели средств бюджета при размещении заказов на поставки товаров, выполнение работ, оказание услуг за счет бюджетных средств и внебюджетных источников финансирования.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изучить потребность в педагогах, работающих с одаренными детьми на уровне общественного заказа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(социума, общественных организаций, профессиональных сообществ и др.). </w:t>
      </w:r>
      <w:r w:rsidRPr="009F24E9">
        <w:rPr>
          <w:rFonts w:ascii="Times New Roman" w:hAnsi="Times New Roman"/>
          <w:sz w:val="28"/>
          <w:szCs w:val="28"/>
        </w:rPr>
        <w:t>Общественный заказ, по сравнению с государственным заказом является более конкретным, и характеризоваться, прежде всего, территориально. Речь идет о конкретных запросах и требованиях социума к работе с одаренными детьми и развития одаренности в регионе, в том числе педагогическим кадрам.</w:t>
      </w:r>
      <w:r w:rsidRPr="009F24E9">
        <w:rPr>
          <w:rStyle w:val="FontStyle15"/>
          <w:sz w:val="28"/>
          <w:szCs w:val="28"/>
        </w:rPr>
        <w:t xml:space="preserve"> </w:t>
      </w:r>
      <w:r w:rsidRPr="009F24E9">
        <w:rPr>
          <w:rFonts w:ascii="Times New Roman" w:hAnsi="Times New Roman"/>
          <w:sz w:val="28"/>
          <w:szCs w:val="28"/>
        </w:rPr>
        <w:t xml:space="preserve">Субъекты общественного </w:t>
      </w:r>
      <w:r w:rsidRPr="009F24E9">
        <w:rPr>
          <w:rFonts w:ascii="Times New Roman" w:hAnsi="Times New Roman"/>
          <w:sz w:val="28"/>
          <w:szCs w:val="28"/>
        </w:rPr>
        <w:lastRenderedPageBreak/>
        <w:t>заказа, которые могут быть: региональные органы власти (законодательные и исполнительные); муниципальные органы власти (органы местного самоуправления, представительные и исполнительные); жители территории – общественность; представители бизнес сообщества; общественные организации и профессиональные сообщества. Субъекты общественного мнения могут выражать определенные представления о функционировании и развитии системы работы с одаренными детьми в регионе и обеспечение этого развития кадрами, отвечающими определенным требованиям. Для изучения общественного заказа можно применить следующие методы: анализ законодательно-нормативной базы, программ региона, муниципального образования (региональные и муниципальные законы, указы, приказы, распоряжения, целевые программы и др.); опрос в форме анкетирования или интервьюирования; фокус-группы; контент-анализ СМИ.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изучить потребность в педагогах, работающих с одаренными детьми на уровне заказа рынка труда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(учредителей, работодателей). Методами исследования запроса рынка труда (работодателей, учредителей) могут быть: анализ 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интернет-ресурсов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 (сайты) служб занятости населения (анализ вакансий и предложений</w:t>
      </w:r>
      <w:proofErr w:type="gramStart"/>
      <w:r w:rsidRPr="009F24E9">
        <w:rPr>
          <w:rFonts w:ascii="Times New Roman" w:hAnsi="Times New Roman"/>
          <w:kern w:val="2"/>
          <w:sz w:val="28"/>
          <w:szCs w:val="28"/>
        </w:rPr>
        <w:t>);  опросы</w:t>
      </w:r>
      <w:proofErr w:type="gramEnd"/>
      <w:r w:rsidRPr="009F24E9">
        <w:rPr>
          <w:rFonts w:ascii="Times New Roman" w:hAnsi="Times New Roman"/>
          <w:kern w:val="2"/>
          <w:sz w:val="28"/>
          <w:szCs w:val="28"/>
        </w:rPr>
        <w:t xml:space="preserve"> руководителей системы образования регионального, муниципального, институционального уровней. Анализ вакансий для подготовки педагогов, работающих с одаренными детьми может проводиться по следующим параметрам: по профессиям, должностям педагогов (педагог дополнительного образования, педагог-организатор, методист, социальный педагог, педагог-психолог и т.д.); по видам образовательных учреждений (учреждения дополнительного образования детей (УДОД), школы, учреждения дошкольного образования (ДОУ), учреждения среднего профессионального образования (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СПО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), организации разных ведомств и форм собственности), по уровню образования (высшее, среднее профессиональное), по стажу работы (нет стажа, меньше года, больше 2-х лет), по требованиям к профессиональным качествам (знание и разработка образовательных программ, организаторские способности, знание </w:t>
      </w:r>
      <w:r w:rsidRPr="009F24E9">
        <w:rPr>
          <w:rFonts w:ascii="Times New Roman" w:hAnsi="Times New Roman"/>
          <w:kern w:val="2"/>
          <w:sz w:val="28"/>
          <w:szCs w:val="28"/>
        </w:rPr>
        <w:lastRenderedPageBreak/>
        <w:t>персонального компьютера (ПК), аналитические способности, знание и умение разрабатывать нормативные документы и др.).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изучить потребность в педагогах, работающих с одаренными детьми на уровне социального заказа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(детей и родителей). </w:t>
      </w:r>
      <w:r w:rsidRPr="009F24E9">
        <w:rPr>
          <w:rFonts w:ascii="Times New Roman" w:hAnsi="Times New Roman"/>
          <w:sz w:val="28"/>
          <w:szCs w:val="28"/>
        </w:rPr>
        <w:t xml:space="preserve">Наиболее важной составляющей социального заказа на образование является заказ детей и их родителей. Исследование социального заказа детей и их родителей может проводиться в форме опроса, что позволяет дифференцировать заказчиков по возрасту, полу, социуму, в котором они живут и учатся. </w:t>
      </w:r>
      <w:proofErr w:type="gramStart"/>
      <w:r w:rsidRPr="009F24E9">
        <w:rPr>
          <w:rFonts w:ascii="Times New Roman" w:hAnsi="Times New Roman"/>
          <w:sz w:val="28"/>
          <w:szCs w:val="28"/>
        </w:rPr>
        <w:t>Кроме того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можно определить рейтинг видов деятельности, которыми предпочитают заниматься одаренные дети, и то, какие из них вызывают наибольший интерес среди мальчиков или девочек. Кроме того, исследование может дать информацию об информированности детей и родителей о деятельности в системе образования, рынка труда, а также степени ее привлекательности. Анализ данной информации позволит определить потребность в кадрах определенных профилей подготовки, уровня квалификации и образования, а также наиболее востребованные со стороны детей и родителей профессиональные и личностные качества </w:t>
      </w:r>
      <w:proofErr w:type="gramStart"/>
      <w:r w:rsidRPr="009F24E9">
        <w:rPr>
          <w:rFonts w:ascii="Times New Roman" w:hAnsi="Times New Roman"/>
          <w:sz w:val="28"/>
          <w:szCs w:val="28"/>
        </w:rPr>
        <w:t>педагогов .</w:t>
      </w:r>
      <w:proofErr w:type="gramEnd"/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F24E9">
        <w:rPr>
          <w:rFonts w:ascii="Times New Roman" w:hAnsi="Times New Roman"/>
          <w:sz w:val="28"/>
          <w:szCs w:val="28"/>
        </w:rPr>
        <w:t>6.7.2.</w:t>
      </w:r>
      <w:r w:rsidRPr="009F24E9">
        <w:rPr>
          <w:rFonts w:ascii="Times New Roman" w:hAnsi="Times New Roman"/>
          <w:i/>
          <w:sz w:val="28"/>
          <w:szCs w:val="28"/>
        </w:rPr>
        <w:t xml:space="preserve"> Создание региональной системы исследования профессиональных компетенций и профессиональных дефицитов педагогов</w:t>
      </w:r>
      <w:r w:rsidRPr="009F24E9">
        <w:rPr>
          <w:rFonts w:ascii="Times New Roman" w:hAnsi="Times New Roman"/>
          <w:sz w:val="28"/>
          <w:szCs w:val="28"/>
        </w:rPr>
        <w:t>, работающих с одаренными детьми</w:t>
      </w:r>
      <w:r w:rsidRPr="009F24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на устранение которых должны быть направлены программы подготовки и повышения квалификации кадров.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9F24E9">
        <w:rPr>
          <w:rFonts w:ascii="Times New Roman" w:hAnsi="Times New Roman"/>
          <w:sz w:val="28"/>
          <w:szCs w:val="28"/>
        </w:rPr>
        <w:t>организации  исследования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профессиональных компетенций и дефицитов педагогов можно использовать: средства автоматизации (компьютерные базы, сайты, порталы); разные шкалы и технологии оценивания; измерительные материалы (опросники, анкеты, тесты и проч.). Разработку регионального пакета инструментов выявления профессиональных компетенций и дефицитов педагогов можно организовать с использованием потенциала межвузовских научно-исследовательских лабораторий; профессиональных педагогических сообществ; ресурсных </w:t>
      </w:r>
      <w:r w:rsidRPr="009F24E9">
        <w:rPr>
          <w:rFonts w:ascii="Times New Roman" w:hAnsi="Times New Roman"/>
          <w:sz w:val="28"/>
          <w:szCs w:val="28"/>
        </w:rPr>
        <w:lastRenderedPageBreak/>
        <w:t>центров, филиалов кафедр вуза на базе образовательных организаций и др., создание информационного ресурса на сайте образовательной организации.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Для выявления профессиональных дефицитов педагогов, работающих с одаренными детьми, можно использовать такие инструменты, как тестирование педагогических работников; опрос работодателей; самоанализ результатов профессиональной деятельности; анализ аттестационных процедур; анализ материалов экспертизы профессиональных и экспертных сообществ,</w:t>
      </w:r>
      <w:r w:rsidRPr="009F24E9">
        <w:rPr>
          <w:rFonts w:ascii="Times New Roman" w:hAnsi="Times New Roman"/>
          <w:sz w:val="28"/>
          <w:szCs w:val="28"/>
        </w:rPr>
        <w:t xml:space="preserve"> (методических объединений, сетевых сообществ и др.); анализ результатов мониторингов педагогической и образовательной деятельности; исследования в рамках реализации программ сопровождения одаренных детей.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6.7.3.</w:t>
      </w:r>
      <w:r w:rsidRPr="009F24E9">
        <w:rPr>
          <w:rFonts w:ascii="Times New Roman" w:hAnsi="Times New Roman"/>
          <w:i/>
          <w:sz w:val="28"/>
          <w:szCs w:val="28"/>
        </w:rPr>
        <w:t xml:space="preserve"> Включение в региональные программы развития образования</w:t>
      </w:r>
      <w:r w:rsidRPr="009F24E9">
        <w:rPr>
          <w:rFonts w:ascii="Times New Roman" w:hAnsi="Times New Roman"/>
          <w:sz w:val="28"/>
          <w:szCs w:val="28"/>
        </w:rPr>
        <w:t xml:space="preserve"> вопросов подготовки и повышения квалификации педагогических работников по вопросам организации обучения одаренных детей: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изучение и мониторинг профессиональных потребностей педагогов, работающих с одаренными детьми;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выявление и формирование базы данных педагогов, эффективно работающих с детьми, проявившими выдающиеся способности;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реализация региональных инновационных проектов, направленных на формирование у педагогических работников профессиональных компетенций, необходимых для работы с талантливыми детьми и молодежью;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создание межведомственных программы работы с одаренными детьми, </w:t>
      </w:r>
      <w:proofErr w:type="gramStart"/>
      <w:r w:rsidRPr="009F24E9">
        <w:rPr>
          <w:rFonts w:ascii="Times New Roman" w:hAnsi="Times New Roman"/>
          <w:sz w:val="28"/>
          <w:szCs w:val="28"/>
        </w:rPr>
        <w:t>в рамках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которые реализуются проекты, направленные на подготовку педагогических кадров системы образования, культуры, спорта, негосударственного сектора;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разработка сетевых программ дополнительного профессионального образования педагогов, работающих с одаренными и талантливыми детьми, обеспечение информационно-методической поддержки педагогов, работающих с одаренными детьми через сеть виртуальных образовательных ресурсов;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lastRenderedPageBreak/>
        <w:t>создание информационно-образовательных ресурсов, образовательных и творческих Интернет-проектов и других форм информационного обеспечения процесса подготовки педагогов с использованием современных информационно-коммуникационных технологий;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организация педагогических Форумов, конференций, семинаров, мастер-классов, в рамках которых могут быть реализованы программы повышения квалификации педагогических работников.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6.7.4.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Обеспечение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межведомственного и сетевого взаимодействия при выявлении потребностей и организации процесса подготовки кадров для работы с одаренными детьми</w:t>
      </w:r>
      <w:r w:rsidRPr="009F24E9">
        <w:rPr>
          <w:rFonts w:ascii="Times New Roman" w:hAnsi="Times New Roman"/>
          <w:kern w:val="2"/>
          <w:sz w:val="28"/>
          <w:szCs w:val="28"/>
        </w:rPr>
        <w:t>. Для реализации этой меры необходимо: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включить в согласованное исследование потребности в подготовке, кадров для работы с одаренными детьми наряду с организациями образования, организации ведомств культуры, спорта, негосударственные организации, реализующие дополнительные общеобразовательные программы;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- создать единый (межведомственный) механизм формирования заказа на подготовку кадров для работы с одаренными детьми;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- согласовать требования к уровню подготовки педагогических работников в системах образования, культуры, спорта, с опорой на профессиональный стандарт, задачи обновления содержания и технологий сопровождения одаренных детей в регионе;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формировать современную систему сопровождения непрерывного профессионального развития педагогов, работающих с одаренными детьми (реализация сетевых форм и модульных программ повышения квалификации с возможностью обучения по индивидуальной образовательной программе, 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тьюторское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 сопровождение профессионального развития педагогов, организация дополнительного профессионального образования в форме стажировки на базе ресурсных центров и лучших практик и др.);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обеспечить интеграцию ресурсов высшего и среднего профессионального образования с образовательными организациями (образования, культуры и спорта), детских общественных объединений, </w:t>
      </w:r>
      <w:r w:rsidRPr="009F24E9">
        <w:rPr>
          <w:rFonts w:ascii="Times New Roman" w:hAnsi="Times New Roman"/>
          <w:kern w:val="2"/>
          <w:sz w:val="28"/>
          <w:szCs w:val="28"/>
        </w:rPr>
        <w:lastRenderedPageBreak/>
        <w:t>творческих сообществ, волонтерских и просветительских, спортивных движений для повышения качества подготовки педагогических кадров для работы с одаренными детьми;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расширение возможности для подготовки </w:t>
      </w:r>
      <w:r>
        <w:rPr>
          <w:rFonts w:ascii="Times New Roman" w:hAnsi="Times New Roman"/>
          <w:kern w:val="2"/>
          <w:sz w:val="28"/>
          <w:szCs w:val="28"/>
        </w:rPr>
        <w:t>одаренных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специалистов в организациях образования, в том числе в области искусства, техники и спорта, не имеющих педагогического образования, в том числе через программы магистратуры или профессиональной переподготовки;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- повышение уровня активности профессорско-преподавательского состава вузов и 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ссузов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 по созданию и деятельности профессиональных сообществ педагогов, в том числе сетевых межрегиональных проектов, конкурсов профессионального мастерства педагогов, работающих с одаренными детьми, соответствующих современному уровню развития техники и технологий и др.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Таким образом, в результате реализации этой меры может быть обеспечена межведомственная интеграция в решении проблем развития кадрового потенциала сферы сопровождения развития одаренных детей в регионе.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6.7.5.</w:t>
      </w:r>
      <w:r w:rsidRPr="009F24E9">
        <w:rPr>
          <w:rFonts w:ascii="Times New Roman" w:hAnsi="Times New Roman"/>
          <w:i/>
          <w:sz w:val="28"/>
          <w:szCs w:val="28"/>
        </w:rPr>
        <w:t xml:space="preserve"> Создание</w:t>
      </w:r>
      <w:r w:rsidRPr="009F24E9">
        <w:rPr>
          <w:rFonts w:ascii="Times New Roman" w:hAnsi="Times New Roman"/>
          <w:sz w:val="28"/>
          <w:szCs w:val="28"/>
        </w:rPr>
        <w:t xml:space="preserve"> </w:t>
      </w:r>
      <w:r w:rsidRPr="009F24E9">
        <w:rPr>
          <w:rFonts w:ascii="Times New Roman" w:hAnsi="Times New Roman"/>
          <w:i/>
          <w:sz w:val="28"/>
          <w:szCs w:val="28"/>
        </w:rPr>
        <w:t>региональной инфраструктуры</w:t>
      </w:r>
      <w:r w:rsidRPr="009F24E9">
        <w:rPr>
          <w:rFonts w:ascii="Times New Roman" w:hAnsi="Times New Roman"/>
          <w:sz w:val="28"/>
          <w:szCs w:val="28"/>
        </w:rPr>
        <w:t>, обеспечивающей подготовку и повышение квалификации педагогических кадров по вопросам организации обучения одаренных детей: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создание региональных (муниципальных) ресурсных центров и </w:t>
      </w:r>
      <w:proofErr w:type="spellStart"/>
      <w:r w:rsidRPr="009F24E9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площадок на базе инновационных организаций, реализующих новые практики работы с одаренными детьми;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создание и реализация региональных моделей взаимодействия вузов и образовательных учреждений по реализации общеобразовательных программ, ориентированных на одаренных детей, на базе которых создаются условия для развития педагогических кадров;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создание и реализация инновационных и </w:t>
      </w:r>
      <w:proofErr w:type="gramStart"/>
      <w:r w:rsidRPr="009F24E9">
        <w:rPr>
          <w:rFonts w:ascii="Times New Roman" w:hAnsi="Times New Roman"/>
          <w:sz w:val="28"/>
          <w:szCs w:val="28"/>
        </w:rPr>
        <w:t>экспериментальных образовательных проектов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и программ, предполагающих разработку и внедрение эффективных методов и приемов обучения и воспитания, </w:t>
      </w:r>
      <w:r w:rsidRPr="009F24E9">
        <w:rPr>
          <w:rFonts w:ascii="Times New Roman" w:hAnsi="Times New Roman"/>
          <w:sz w:val="28"/>
          <w:szCs w:val="28"/>
        </w:rPr>
        <w:lastRenderedPageBreak/>
        <w:t>организацию мастер-классов, семинаров и круглых столов для педагогических работников образовательных учреждений региона по вопросам обучения детей, проявивших выдающиеся способности.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6.7.6.</w:t>
      </w:r>
      <w:r w:rsidRPr="009F24E9">
        <w:rPr>
          <w:rFonts w:ascii="Times New Roman" w:hAnsi="Times New Roman"/>
          <w:i/>
          <w:sz w:val="28"/>
          <w:szCs w:val="28"/>
        </w:rPr>
        <w:t xml:space="preserve"> Формирование заказа вузам на подготовку педагогов</w:t>
      </w:r>
      <w:r w:rsidRPr="009F24E9">
        <w:rPr>
          <w:rFonts w:ascii="Times New Roman" w:hAnsi="Times New Roman"/>
          <w:sz w:val="28"/>
          <w:szCs w:val="28"/>
        </w:rPr>
        <w:t xml:space="preserve">, профессионально сопровождающих процесс обучения одаренных детей. В регионе может быть сформирована система заказа на подготовку педагогических кадров уровня </w:t>
      </w:r>
      <w:proofErr w:type="spellStart"/>
      <w:r w:rsidRPr="009F24E9">
        <w:rPr>
          <w:rFonts w:ascii="Times New Roman" w:hAnsi="Times New Roman"/>
          <w:sz w:val="28"/>
          <w:szCs w:val="28"/>
        </w:rPr>
        <w:t>бакалариата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или магистратуры в системе высшего образования в </w:t>
      </w:r>
      <w:r w:rsidRPr="009F24E9">
        <w:rPr>
          <w:rFonts w:ascii="Times New Roman" w:eastAsia="Calibri" w:hAnsi="Times New Roman"/>
          <w:sz w:val="28"/>
          <w:szCs w:val="28"/>
        </w:rPr>
        <w:t>соответствии с</w:t>
      </w:r>
      <w:r w:rsidRPr="009F24E9">
        <w:rPr>
          <w:rFonts w:ascii="Times New Roman" w:hAnsi="Times New Roman"/>
          <w:sz w:val="28"/>
          <w:szCs w:val="28"/>
        </w:rPr>
        <w:t xml:space="preserve"> Федеральным государственным образовательным стандартом (</w:t>
      </w:r>
      <w:proofErr w:type="spellStart"/>
      <w:r w:rsidRPr="009F24E9">
        <w:rPr>
          <w:rFonts w:ascii="Times New Roman" w:hAnsi="Times New Roman"/>
          <w:sz w:val="28"/>
          <w:szCs w:val="28"/>
        </w:rPr>
        <w:t>ФГОС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ВО) по направлениям «Педагогическое образование» или «Психолого-педагогическое образование», а также в соответствии с профессиональными стандартами педагогических работников</w:t>
      </w:r>
      <w:r w:rsidRPr="009F24E9">
        <w:rPr>
          <w:rFonts w:ascii="Times New Roman" w:hAnsi="Times New Roman"/>
          <w:bCs/>
          <w:sz w:val="28"/>
          <w:szCs w:val="28"/>
        </w:rPr>
        <w:t xml:space="preserve">. Основаниями для заказа выступают: </w:t>
      </w:r>
      <w:r w:rsidRPr="009F24E9">
        <w:rPr>
          <w:rFonts w:ascii="Times New Roman" w:hAnsi="Times New Roman"/>
          <w:sz w:val="28"/>
          <w:szCs w:val="28"/>
        </w:rPr>
        <w:t xml:space="preserve">мониторинг перспективных потребностей региона в педагогических кадрах, анализ ситуации на рынке труда и возможные прогнозы его будущих изменений, учет актуальных задач подготовки интеллектуального и творческого потенциала региона. </w:t>
      </w:r>
      <w:r w:rsidRPr="009F24E9">
        <w:rPr>
          <w:rFonts w:ascii="Times New Roman" w:hAnsi="Times New Roman"/>
          <w:bCs/>
          <w:sz w:val="28"/>
          <w:szCs w:val="28"/>
        </w:rPr>
        <w:t>В</w:t>
      </w:r>
      <w:r w:rsidRPr="009F24E9">
        <w:rPr>
          <w:rFonts w:ascii="Times New Roman" w:hAnsi="Times New Roman"/>
          <w:sz w:val="28"/>
          <w:szCs w:val="28"/>
        </w:rPr>
        <w:t xml:space="preserve"> рамках программ </w:t>
      </w:r>
      <w:proofErr w:type="spellStart"/>
      <w:r w:rsidRPr="009F24E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может осуществляться обучение по </w:t>
      </w:r>
      <w:proofErr w:type="gramStart"/>
      <w:r w:rsidRPr="009F24E9">
        <w:rPr>
          <w:rFonts w:ascii="Times New Roman" w:hAnsi="Times New Roman"/>
          <w:sz w:val="28"/>
          <w:szCs w:val="28"/>
        </w:rPr>
        <w:t>программам  четырехлетнего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,  традиционного </w:t>
      </w:r>
      <w:proofErr w:type="spellStart"/>
      <w:r w:rsidRPr="009F24E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или  пятилетнего </w:t>
      </w:r>
      <w:proofErr w:type="spellStart"/>
      <w:r w:rsidRPr="009F24E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по двум профилям с учетом особенностей обучения одаренных детей</w:t>
      </w:r>
      <w:r w:rsidRPr="009F24E9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. </w:t>
      </w:r>
      <w:r w:rsidRPr="009F24E9">
        <w:rPr>
          <w:rFonts w:ascii="Times New Roman" w:hAnsi="Times New Roman"/>
          <w:sz w:val="28"/>
          <w:szCs w:val="28"/>
        </w:rPr>
        <w:t>При этом, по заказу регионального (или муниципального) органа управления образованием может формироваться заказ на реализацию дисциплин и модулей по актуальным проблемам подготовки педагогов, ориентированных на обучение детей, проявивших выдающиеся способности.</w:t>
      </w:r>
      <w:r w:rsidRPr="009F24E9">
        <w:rPr>
          <w:rFonts w:ascii="Times New Roman" w:eastAsia="HiddenHorzOCR" w:hAnsi="Times New Roman"/>
          <w:sz w:val="28"/>
          <w:szCs w:val="28"/>
        </w:rPr>
        <w:t xml:space="preserve"> </w:t>
      </w:r>
      <w:r w:rsidRPr="009F24E9">
        <w:rPr>
          <w:rFonts w:ascii="Times New Roman" w:hAnsi="Times New Roman"/>
          <w:sz w:val="28"/>
          <w:szCs w:val="28"/>
        </w:rPr>
        <w:t xml:space="preserve">В рамках программ магистратуры могут реализоваться варианты подготовки </w:t>
      </w:r>
      <w:r w:rsidRPr="009F24E9">
        <w:rPr>
          <w:rFonts w:ascii="Times New Roman" w:hAnsi="Times New Roman"/>
          <w:bCs/>
          <w:sz w:val="28"/>
          <w:szCs w:val="28"/>
        </w:rPr>
        <w:t xml:space="preserve">магистров к реализации новых педагогических технологий (проектных, научно-исследовательских и др.) по различным предметам или </w:t>
      </w:r>
      <w:r w:rsidRPr="009F24E9">
        <w:rPr>
          <w:rFonts w:ascii="Times New Roman" w:hAnsi="Times New Roman"/>
          <w:sz w:val="28"/>
          <w:szCs w:val="28"/>
        </w:rPr>
        <w:t>по проблемам социально-психологического сопровождения одаренных детей разного возраста и особенностей развития</w:t>
      </w:r>
      <w:r w:rsidRPr="009F24E9">
        <w:rPr>
          <w:rFonts w:ascii="Times New Roman" w:hAnsi="Times New Roman"/>
          <w:spacing w:val="-2"/>
          <w:kern w:val="2"/>
          <w:sz w:val="28"/>
          <w:szCs w:val="28"/>
        </w:rPr>
        <w:t xml:space="preserve">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Для успешной реализации региональных потребностей в педагогах, работающих с одаренными детьми, целесообразно принятие соглашений (договоров) о сотрудничестве вузов (организаций 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СПО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) с региональным </w:t>
      </w:r>
      <w:r w:rsidRPr="009F24E9">
        <w:rPr>
          <w:rFonts w:ascii="Times New Roman" w:hAnsi="Times New Roman"/>
          <w:kern w:val="2"/>
          <w:sz w:val="28"/>
          <w:szCs w:val="28"/>
        </w:rPr>
        <w:lastRenderedPageBreak/>
        <w:t xml:space="preserve">органом управления образования (Министерством, департаментом образования и др.).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Так, например, вуз может взять на себя ответственность за то, чтобы: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выстроить целостную систему подготовки педагогов для работы с одаренными детьми в регионе в соответствии с заказом системы образования, рынка труда, социума;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обеспечить рост профессионализма преподавателей, способных осуществлять психолого-педагогическую подготовку педагогов для работы с одаренными детьми;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привлечь педагогов-практиков образовательных организаций, реализующих программы работы с одаренными детьми, к участию в преподавательской и научной работе;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создать и постоянно обновлять банк лучших практик работы педагогов с одаренными детьми, образовательных организаций с целью использования передового опыта в образовательном процессе вуза;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привлекать лучших специалистов к подготовке педагогов, проводить занятия студентов и слушателей на базе инновационных образовательных учреждений и </w:t>
      </w:r>
      <w:proofErr w:type="gramStart"/>
      <w:r w:rsidRPr="009F24E9">
        <w:rPr>
          <w:rFonts w:ascii="Times New Roman" w:hAnsi="Times New Roman"/>
          <w:kern w:val="2"/>
          <w:sz w:val="28"/>
          <w:szCs w:val="28"/>
        </w:rPr>
        <w:t>др..</w:t>
      </w:r>
      <w:proofErr w:type="gramEnd"/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Взаимодействие учреждений, осуществляющих подготовку педагогических кадров для работы с одаренными детьми, и органа управления образованием может осуществляться в следующих</w:t>
      </w:r>
      <w:r w:rsidRPr="009F24E9">
        <w:rPr>
          <w:rFonts w:ascii="Times New Roman" w:hAnsi="Times New Roman"/>
          <w:b/>
          <w:i/>
          <w:kern w:val="2"/>
          <w:sz w:val="28"/>
          <w:szCs w:val="28"/>
        </w:rPr>
        <w:t xml:space="preserve"> </w:t>
      </w:r>
      <w:r w:rsidRPr="009F24E9">
        <w:rPr>
          <w:rFonts w:ascii="Times New Roman" w:hAnsi="Times New Roman"/>
          <w:kern w:val="2"/>
          <w:sz w:val="28"/>
          <w:szCs w:val="28"/>
        </w:rPr>
        <w:t>формах: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организация совместных методологических семинаров представителей вуза, департамента и образовательных организаций по актуальным проблемам развития одаренных детей в регионе;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 xml:space="preserve">проведение экспертиз разработок, методических материалов, программ сопровождения одаренных детей;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согласование основных образовательных программ подготовки бакалавров и магистров по профилям работы с одаренными детьми, программ отдельных психолого-педагогических дисциплин со специалистами регионального органа управления образованием;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lastRenderedPageBreak/>
        <w:t>согласование тематики выпускных работ студентов с региональным органом управления образованием;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составление программ повышения квалификации преподавателей вуза и организация повышения их квалификации при участии специалистов регионального органа управления образованием.</w:t>
      </w:r>
      <w:r w:rsidRPr="009F24E9">
        <w:rPr>
          <w:rFonts w:ascii="Times New Roman" w:hAnsi="Times New Roman"/>
          <w:kern w:val="2"/>
          <w:sz w:val="28"/>
          <w:szCs w:val="28"/>
        </w:rPr>
        <w:tab/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kern w:val="2"/>
          <w:sz w:val="28"/>
          <w:szCs w:val="28"/>
        </w:rPr>
        <w:t>В свою очередь региональный орган управления образованием предоставляет</w:t>
      </w:r>
      <w:r w:rsidRPr="009F24E9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информационные материалы для подготовки педагогов; организует семинары для преподавателей 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ссузов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 и вузов на базе </w:t>
      </w:r>
      <w:proofErr w:type="spellStart"/>
      <w:r w:rsidRPr="009F24E9">
        <w:rPr>
          <w:rFonts w:ascii="Times New Roman" w:hAnsi="Times New Roman"/>
          <w:kern w:val="2"/>
          <w:sz w:val="28"/>
          <w:szCs w:val="28"/>
        </w:rPr>
        <w:t>РИП</w:t>
      </w:r>
      <w:proofErr w:type="spellEnd"/>
      <w:r w:rsidRPr="009F24E9">
        <w:rPr>
          <w:rFonts w:ascii="Times New Roman" w:hAnsi="Times New Roman"/>
          <w:kern w:val="2"/>
          <w:sz w:val="28"/>
          <w:szCs w:val="28"/>
        </w:rPr>
        <w:t xml:space="preserve"> (региональных инновационных площадок), представители департамента (регионального Министерства) могут выступать перед студентами по актуальным вопросам современного образования одаренных обучающихся; содействовать организации занятий со студентами на базе образовательных организаций, успешно работающих с одаренными детьми; согласовывать перечень образовательных организаций, на базе которых могут быть созданы филиалы кафедр вуза для прохождения стажировки и практики студентов и др.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6.7.7.</w:t>
      </w:r>
      <w:r w:rsidRPr="009F24E9">
        <w:rPr>
          <w:rFonts w:ascii="Times New Roman" w:hAnsi="Times New Roman"/>
          <w:i/>
          <w:sz w:val="28"/>
          <w:szCs w:val="28"/>
        </w:rPr>
        <w:t xml:space="preserve"> Формирование государственного задания учреждениям дополнительного профессионального образования</w:t>
      </w:r>
      <w:r w:rsidRPr="009F24E9">
        <w:rPr>
          <w:rFonts w:ascii="Times New Roman" w:hAnsi="Times New Roman"/>
          <w:sz w:val="28"/>
          <w:szCs w:val="28"/>
        </w:rPr>
        <w:t xml:space="preserve"> региона на организацию переподготовки и повышение квалификации педагогических работников по вопросам организации обучения детей, проявивших выдающиеся способности. При этом необходимо обеспечить мобильность и гибкость системы дополнительного профессионального образования педагогов, основанной на единых требованиях профессиональных стандартов педагогов в разных видах профессиональной деятельности. Сегодня требуется обновление содержания повышения квалификации педагогов, работающих с одаренными детьми в различных предметных областях: (гуманитарных, естественнонаучных; изобразительном, музыкальном, театральном, техническом, хореографическом творчестве; спорте, краеведении, исследовательской деятельности и т.д.), педагогических работников разных должностей (учителя-предметники, педагоги дополнительного образования, методисты, руководители и др.).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bCs/>
          <w:i/>
          <w:kern w:val="2"/>
          <w:sz w:val="28"/>
          <w:szCs w:val="28"/>
        </w:rPr>
        <w:lastRenderedPageBreak/>
        <w:t>Переподготовка педагогов</w:t>
      </w:r>
      <w:r w:rsidRPr="009F24E9">
        <w:rPr>
          <w:rFonts w:ascii="Times New Roman" w:hAnsi="Times New Roman"/>
          <w:bCs/>
          <w:kern w:val="2"/>
          <w:sz w:val="28"/>
          <w:szCs w:val="28"/>
        </w:rPr>
        <w:t xml:space="preserve">, работающих с одаренными и талантливыми детьми, может осуществляться в двух моделях: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i/>
          <w:kern w:val="2"/>
          <w:sz w:val="28"/>
          <w:szCs w:val="28"/>
        </w:rPr>
        <w:t>1 модель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 –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переподготовка специалистов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(бакалавров, магистров)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с высшим педагогическим образованием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(учителя, воспитатели, педагоги-психологи, социальные педагоги и др.). В данной модели необходимо предусмотреть два модуля: инвариантный модуль - формирование общих ключевых компетенций педагога, работающего с одаренными детьми и вариативный модуль – формирование специальных профессиональных компетенций педагога, работающего с одаренными детьми в разных педагогических должностях, предметных областях общего образования, направленностях дополнительного образования.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i/>
          <w:kern w:val="2"/>
          <w:sz w:val="28"/>
          <w:szCs w:val="28"/>
        </w:rPr>
        <w:t>2 модель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 –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>переподготовка специалистов</w:t>
      </w:r>
      <w:r w:rsidRPr="009F24E9">
        <w:rPr>
          <w:rFonts w:ascii="Times New Roman" w:hAnsi="Times New Roman"/>
          <w:kern w:val="2"/>
          <w:sz w:val="28"/>
          <w:szCs w:val="28"/>
        </w:rPr>
        <w:t xml:space="preserve"> (бакалавров, магистров) </w:t>
      </w:r>
      <w:r w:rsidRPr="009F24E9">
        <w:rPr>
          <w:rFonts w:ascii="Times New Roman" w:hAnsi="Times New Roman"/>
          <w:i/>
          <w:kern w:val="2"/>
          <w:sz w:val="28"/>
          <w:szCs w:val="28"/>
        </w:rPr>
        <w:t xml:space="preserve">с высшим непедагогическим образованием </w:t>
      </w:r>
      <w:r w:rsidRPr="009F24E9">
        <w:rPr>
          <w:rFonts w:ascii="Times New Roman" w:hAnsi="Times New Roman"/>
          <w:kern w:val="2"/>
          <w:sz w:val="28"/>
          <w:szCs w:val="28"/>
        </w:rPr>
        <w:t>(музыкальные работники, спортсмены, инженеры и др.). В данной модели необходимо предусмотреть три модуля: инвариантный модуль общей педагогики, инвариантный модуль - формирование общих ключевых компетенций педагога, работающего с одаренными детьми и вариативный модуль – формирование специальных профессиональных компетенций педагога, работающего с одаренными детьми в разных педагогических должностях, предметных областях общего образования, направленностях дополнительного образования.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Реализация комплекса дополнительных профессиональных </w:t>
      </w:r>
      <w:r w:rsidRPr="009F24E9">
        <w:rPr>
          <w:rFonts w:ascii="Times New Roman" w:hAnsi="Times New Roman"/>
          <w:i/>
          <w:sz w:val="28"/>
          <w:szCs w:val="28"/>
        </w:rPr>
        <w:t>программ повышения квалификации педагогических работников</w:t>
      </w:r>
      <w:r w:rsidRPr="009F24E9">
        <w:rPr>
          <w:rFonts w:ascii="Times New Roman" w:hAnsi="Times New Roman"/>
          <w:sz w:val="28"/>
          <w:szCs w:val="28"/>
        </w:rPr>
        <w:t xml:space="preserve"> по вопросам организации обучения детей, проявивших выдающиеся способности. Комплекс программ должен быть спроектирован и реализован таким образом, чтобы формировать у слушателей соответствующие профессиональные компетенции, необходимые для работы с талантливыми детьми и молодежью. Особую актуальность приобретает формирование дополнительных квалификаций педагога, необходимых для работы с одаренными детьми (</w:t>
      </w:r>
      <w:proofErr w:type="spellStart"/>
      <w:r w:rsidRPr="009F24E9">
        <w:rPr>
          <w:rFonts w:ascii="Times New Roman" w:hAnsi="Times New Roman"/>
          <w:sz w:val="28"/>
          <w:szCs w:val="28"/>
        </w:rPr>
        <w:t>тьютора</w:t>
      </w:r>
      <w:proofErr w:type="spellEnd"/>
      <w:r w:rsidRPr="009F24E9">
        <w:rPr>
          <w:rFonts w:ascii="Times New Roman" w:hAnsi="Times New Roman"/>
          <w:sz w:val="28"/>
          <w:szCs w:val="28"/>
        </w:rPr>
        <w:t>, модератора, проектировщика и др.).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lastRenderedPageBreak/>
        <w:t>6.7.8.</w:t>
      </w:r>
      <w:r w:rsidRPr="009F24E9">
        <w:rPr>
          <w:rFonts w:ascii="Times New Roman" w:hAnsi="Times New Roman"/>
          <w:i/>
          <w:sz w:val="28"/>
          <w:szCs w:val="28"/>
        </w:rPr>
        <w:t xml:space="preserve"> Создание условий для подготовки педагогов к работе с одаренными детьми по новым перспективным педагогическим профессиям. </w:t>
      </w:r>
      <w:r w:rsidRPr="009F24E9">
        <w:rPr>
          <w:rFonts w:ascii="Times New Roman" w:hAnsi="Times New Roman"/>
          <w:sz w:val="28"/>
          <w:szCs w:val="28"/>
        </w:rPr>
        <w:t xml:space="preserve">На современном этапе развития системы образования наблюдается необходимость в качественно новой подготовке педагога по новым профессиям, обеспечивающим обновление форм сопровождения развития одаренных детей. К таким новым профессиям можно отнести: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>- педагога-</w:t>
      </w:r>
      <w:proofErr w:type="spellStart"/>
      <w:r w:rsidRPr="009F24E9">
        <w:rPr>
          <w:rFonts w:ascii="Times New Roman" w:hAnsi="Times New Roman"/>
          <w:i/>
          <w:sz w:val="28"/>
          <w:szCs w:val="28"/>
        </w:rPr>
        <w:t>тьютора</w:t>
      </w:r>
      <w:proofErr w:type="spellEnd"/>
      <w:r w:rsidRPr="009F24E9">
        <w:rPr>
          <w:rFonts w:ascii="Times New Roman" w:hAnsi="Times New Roman"/>
          <w:i/>
          <w:sz w:val="28"/>
          <w:szCs w:val="28"/>
        </w:rPr>
        <w:t xml:space="preserve"> – </w:t>
      </w:r>
      <w:r w:rsidRPr="009F24E9">
        <w:rPr>
          <w:rFonts w:ascii="Times New Roman" w:hAnsi="Times New Roman"/>
          <w:sz w:val="28"/>
          <w:szCs w:val="28"/>
        </w:rPr>
        <w:t>педагог, который организует и мотивирует обучающегося на приобретение знаний, умений, навыков, создает условия для складывания и реализации его индивидуальной образовательной траектории;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 xml:space="preserve">- педагога-аниматора – </w:t>
      </w:r>
      <w:r w:rsidRPr="009F24E9">
        <w:rPr>
          <w:rFonts w:ascii="Times New Roman" w:hAnsi="Times New Roman"/>
          <w:sz w:val="28"/>
          <w:szCs w:val="28"/>
        </w:rPr>
        <w:t>педагог, наделенный качествами профессионального организатора досуга других людей, в том числе, одаренных;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 xml:space="preserve">- педагога-модератора – </w:t>
      </w:r>
      <w:r w:rsidRPr="009F24E9">
        <w:rPr>
          <w:rFonts w:ascii="Times New Roman" w:hAnsi="Times New Roman"/>
          <w:sz w:val="28"/>
          <w:szCs w:val="28"/>
        </w:rPr>
        <w:t>педагог, эффективно управляющий группой, обеспечивающий максимально полное вовлечение всех обучающихся в образовательный процесс, обеспечивающий поддержание высокой познавательной активности обучающихся на протяжении всего занятия, гарантированное достижение целей занятия в условиях как традиционной системы обучения, так и дистанционной - в сети Интернет;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 xml:space="preserve">- педагога-медиатора – </w:t>
      </w:r>
      <w:r w:rsidRPr="009F24E9">
        <w:rPr>
          <w:rFonts w:ascii="Times New Roman" w:hAnsi="Times New Roman"/>
          <w:sz w:val="28"/>
          <w:szCs w:val="28"/>
        </w:rPr>
        <w:t>педагог, деятельность которого направлена на урегулирование конфликтов и споров в образовательной организации средствами восстановительной медиации, а также на предупреждение и профилактику повторных конфликтов между участниками образовательного процесса;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>- педагога-</w:t>
      </w:r>
      <w:proofErr w:type="spellStart"/>
      <w:r w:rsidRPr="009F24E9">
        <w:rPr>
          <w:rFonts w:ascii="Times New Roman" w:hAnsi="Times New Roman"/>
          <w:i/>
          <w:sz w:val="28"/>
          <w:szCs w:val="28"/>
        </w:rPr>
        <w:t>фасилитатора</w:t>
      </w:r>
      <w:proofErr w:type="spellEnd"/>
      <w:r w:rsidRPr="009F24E9">
        <w:rPr>
          <w:rFonts w:ascii="Times New Roman" w:hAnsi="Times New Roman"/>
          <w:sz w:val="28"/>
          <w:szCs w:val="28"/>
        </w:rPr>
        <w:t xml:space="preserve"> </w:t>
      </w:r>
      <w:r w:rsidRPr="009F24E9">
        <w:rPr>
          <w:rFonts w:ascii="Times New Roman" w:hAnsi="Times New Roman"/>
          <w:i/>
          <w:sz w:val="28"/>
          <w:szCs w:val="28"/>
        </w:rPr>
        <w:t>–</w:t>
      </w:r>
      <w:r w:rsidRPr="009F24E9">
        <w:rPr>
          <w:rFonts w:ascii="Times New Roman" w:hAnsi="Times New Roman"/>
          <w:sz w:val="28"/>
          <w:szCs w:val="28"/>
        </w:rPr>
        <w:t xml:space="preserve"> педагог, который своим присутствием и воздействием облегчает проявление инициативы, самостоятельности одаренных обучаемых, содействует процессу их психического развития и обеспечивает положительное межличностное взаимодействие.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Для подготовки педагогов к новым профессиям необходимо изучить потребность в них и сформировать заказа региона вузам и организациям </w:t>
      </w:r>
      <w:r w:rsidRPr="009F24E9"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 на подготовку и переподготовку педагогических кадров.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6.7.9</w:t>
      </w:r>
      <w:r w:rsidRPr="009F24E9">
        <w:rPr>
          <w:rFonts w:ascii="Times New Roman" w:hAnsi="Times New Roman"/>
          <w:i/>
          <w:sz w:val="28"/>
          <w:szCs w:val="28"/>
        </w:rPr>
        <w:t>. Организация системы конкурсов профессионального мастерства</w:t>
      </w:r>
      <w:r w:rsidRPr="009F24E9">
        <w:rPr>
          <w:rFonts w:ascii="Times New Roman" w:hAnsi="Times New Roman"/>
          <w:sz w:val="28"/>
          <w:szCs w:val="28"/>
        </w:rPr>
        <w:t xml:space="preserve"> педагогов по вопросам сопровождения одаренных детей. Частью системы подготовки педагогов к работе с одаренными детьми является </w:t>
      </w:r>
      <w:proofErr w:type="gramStart"/>
      <w:r w:rsidRPr="009F24E9">
        <w:rPr>
          <w:rFonts w:ascii="Times New Roman" w:hAnsi="Times New Roman"/>
          <w:sz w:val="28"/>
          <w:szCs w:val="28"/>
        </w:rPr>
        <w:t>система  конкурсов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педагогов: Всероссийские конкурсы «Учитель года», «Воспитатель года», «Сердце отдаю детям», «За нравственный подвиг учителя!» и др. Подготовка и участие в федеральных конкурсах способствует повышению квалификации и приобретению новых профессиональных компетенций педагогов. В регионе могут быть организованы: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>педагогические конкурсы</w:t>
      </w:r>
      <w:r w:rsidRPr="009F24E9">
        <w:rPr>
          <w:rFonts w:ascii="Times New Roman" w:hAnsi="Times New Roman"/>
          <w:sz w:val="28"/>
          <w:szCs w:val="28"/>
        </w:rPr>
        <w:t xml:space="preserve"> с такой тематикой, как, например, «Искусство открывать таланты», «Творческий учитель – одаренный ученик», «Фестиваль воспитательных систем образовательных организаций, направленных на поиск, поддержку и развитие одаренных детей» и др.;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i/>
          <w:sz w:val="28"/>
          <w:szCs w:val="28"/>
        </w:rPr>
        <w:t>конкурсы методических материалов</w:t>
      </w:r>
      <w:r w:rsidRPr="009F24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4E9">
        <w:rPr>
          <w:rFonts w:ascii="Times New Roman" w:hAnsi="Times New Roman"/>
          <w:sz w:val="28"/>
          <w:szCs w:val="28"/>
        </w:rPr>
        <w:t>педагогов</w:t>
      </w:r>
      <w:proofErr w:type="gramEnd"/>
      <w:r w:rsidRPr="009F24E9">
        <w:rPr>
          <w:rFonts w:ascii="Times New Roman" w:hAnsi="Times New Roman"/>
          <w:sz w:val="28"/>
          <w:szCs w:val="28"/>
        </w:rPr>
        <w:t xml:space="preserve"> работающих с одаренными детьми, по развитию разных видов одаренности, в том числе, интернет-конкурсы методических материалов; конкурсы программ подготовки и повышения квалификации педагогических работников, работающих с детьми, проявившими выдающиеся способности;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конкурсы </w:t>
      </w:r>
      <w:r w:rsidRPr="009F24E9">
        <w:rPr>
          <w:rFonts w:ascii="Times New Roman" w:hAnsi="Times New Roman"/>
          <w:i/>
          <w:sz w:val="28"/>
          <w:szCs w:val="28"/>
        </w:rPr>
        <w:t>программ подготовки и повышения квалификации педагогических работников</w:t>
      </w:r>
      <w:r w:rsidRPr="009F24E9">
        <w:rPr>
          <w:rFonts w:ascii="Times New Roman" w:hAnsi="Times New Roman"/>
          <w:sz w:val="28"/>
          <w:szCs w:val="28"/>
        </w:rPr>
        <w:t>, работающих с детьми, проявившими выдающиеся способности.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6.7.10. Создание </w:t>
      </w:r>
      <w:r w:rsidRPr="009F24E9">
        <w:rPr>
          <w:rFonts w:ascii="Times New Roman" w:hAnsi="Times New Roman"/>
          <w:i/>
          <w:sz w:val="28"/>
          <w:szCs w:val="28"/>
        </w:rPr>
        <w:t xml:space="preserve">системы внутриорганизационного развития педагогических кадров </w:t>
      </w:r>
      <w:r w:rsidRPr="009F24E9">
        <w:rPr>
          <w:rFonts w:ascii="Times New Roman" w:hAnsi="Times New Roman"/>
          <w:sz w:val="28"/>
          <w:szCs w:val="28"/>
        </w:rPr>
        <w:t>в образовательных организациях, работающих с одаренными детьми, включающей в себя: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изучение педагогами психолого-педагогической литературы по вопросам сопровождения одаренных и одаренных детей;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разработку системы оценивания уровня профессиональной компетентности педагогов, работающих с одаренными детьми;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lastRenderedPageBreak/>
        <w:t>организацию лекций, проблемных семинаров по психолого-педагогическим проблемам работы с одаренными и талантливыми детьми, знакомство с передовым опытом;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>участие в городских, областных, республиканских научно-практических семинарах и конференциях педагогов по проблемам обучения и воспитания одаренных детей;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разработку системы стимулирования педагогов, работающих с талантливыми детьми;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sz w:val="28"/>
          <w:szCs w:val="28"/>
        </w:rPr>
        <w:t xml:space="preserve">обеспечение системы профессионального и карьерного роста педагогов в организации. «Вертикальный рост» можно обеспечить делегированием полномочий по курированию отдельных направлений деятельности, руководству творческими группами, проведению проблемных семинаров. «Горизонтальный» рост педагогов возможно обеспечить благодаря реализации новых проектов, выполнению особо важных заданий и т. п. </w:t>
      </w:r>
    </w:p>
    <w:p w:rsidR="003B5051" w:rsidRPr="009F24E9" w:rsidRDefault="003B5051" w:rsidP="003B50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4E9">
        <w:rPr>
          <w:rFonts w:ascii="Times New Roman" w:hAnsi="Times New Roman"/>
          <w:bCs/>
          <w:sz w:val="28"/>
          <w:szCs w:val="28"/>
        </w:rPr>
        <w:t>социальная поддержка педагогов,</w:t>
      </w:r>
      <w:r w:rsidRPr="009F24E9">
        <w:rPr>
          <w:rFonts w:ascii="Times New Roman" w:hAnsi="Times New Roman"/>
          <w:sz w:val="28"/>
          <w:szCs w:val="28"/>
        </w:rPr>
        <w:t xml:space="preserve"> в первую очередь администрации образовательной организации; ориентация руководителя на сотрудничество и компромисс; информационная открытость руководства организации по отношению к работникам; умение руководителя выбирать стили управления в зависимости от ситуации.</w:t>
      </w:r>
    </w:p>
    <w:p w:rsidR="00920205" w:rsidRDefault="003B5051" w:rsidP="003B5051">
      <w:r w:rsidRPr="009F24E9">
        <w:rPr>
          <w:rFonts w:ascii="Times New Roman" w:hAnsi="Times New Roman"/>
          <w:sz w:val="28"/>
          <w:szCs w:val="28"/>
        </w:rPr>
        <w:t>6.7.11. Для решения проблемы</w:t>
      </w:r>
      <w:r w:rsidRPr="009F24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подготовки и повышения квалификации педагогических работников по вопросам организации обучения одаренных детей в регионе можно организовать </w:t>
      </w:r>
      <w:r w:rsidRPr="009F24E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широкое общественное обсуждение</w:t>
      </w:r>
      <w:r w:rsidRPr="009F24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 использованием </w:t>
      </w:r>
      <w:r w:rsidRPr="009F24E9">
        <w:rPr>
          <w:rFonts w:ascii="Times New Roman" w:hAnsi="Times New Roman"/>
          <w:sz w:val="28"/>
          <w:szCs w:val="28"/>
        </w:rPr>
        <w:t>единого информационного пространства педагогических работников; обеспечить инициирование создания и поддержки профессиональных сетевых сообществ педагогов, работающих с одаренными детьми;</w:t>
      </w:r>
      <w:r w:rsidRPr="009F24E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F24E9">
        <w:rPr>
          <w:rFonts w:ascii="Times New Roman" w:hAnsi="Times New Roman"/>
          <w:sz w:val="28"/>
          <w:szCs w:val="28"/>
        </w:rPr>
        <w:t xml:space="preserve">организовать систему мероприятий, направленных на разработку и апробацию типовых программ </w:t>
      </w:r>
      <w:r w:rsidRPr="009F24E9">
        <w:rPr>
          <w:rFonts w:ascii="Times New Roman" w:hAnsi="Times New Roman"/>
          <w:bCs/>
          <w:sz w:val="28"/>
          <w:szCs w:val="28"/>
          <w:shd w:val="clear" w:color="auto" w:fill="FFFFFF"/>
        </w:rPr>
        <w:t>(модулей) по подготовке, повышению квалификации педагогических работников по вопросам организации обучения детей, проявивших выдающиеся способности.</w:t>
      </w:r>
    </w:p>
    <w:sectPr w:rsidR="0092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51"/>
    <w:rsid w:val="003B5051"/>
    <w:rsid w:val="009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C6D3E-B1E2-43CA-AD0C-D1569437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3B5051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аголовок для отчета"/>
    <w:basedOn w:val="a"/>
    <w:link w:val="a4"/>
    <w:qFormat/>
    <w:rsid w:val="003B5051"/>
    <w:pPr>
      <w:keepNext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kern w:val="32"/>
      <w:sz w:val="28"/>
      <w:szCs w:val="28"/>
    </w:rPr>
  </w:style>
  <w:style w:type="character" w:customStyle="1" w:styleId="a4">
    <w:name w:val="Заголовок для отчета Знак"/>
    <w:basedOn w:val="a0"/>
    <w:link w:val="a3"/>
    <w:rsid w:val="003B5051"/>
    <w:rPr>
      <w:rFonts w:ascii="Times New Roman" w:eastAsiaTheme="majorEastAsia" w:hAnsi="Times New Roman" w:cstheme="majorBidi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2021-09-27T10:03:00Z</dcterms:created>
  <dcterms:modified xsi:type="dcterms:W3CDTF">2021-09-27T10:04:00Z</dcterms:modified>
</cp:coreProperties>
</file>