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B3" w:rsidRPr="00BE3D71" w:rsidRDefault="002B547D" w:rsidP="00BE3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71">
        <w:rPr>
          <w:rFonts w:ascii="Times New Roman" w:hAnsi="Times New Roman" w:cs="Times New Roman"/>
          <w:sz w:val="28"/>
          <w:szCs w:val="28"/>
        </w:rPr>
        <w:t xml:space="preserve">План работы на 2022 год базовой площадки в </w:t>
      </w:r>
      <w:r w:rsidR="00BE3D71" w:rsidRPr="00BE3D71">
        <w:rPr>
          <w:rFonts w:ascii="Times New Roman" w:hAnsi="Times New Roman" w:cs="Times New Roman"/>
          <w:sz w:val="28"/>
          <w:szCs w:val="28"/>
        </w:rPr>
        <w:t>ГОАУ ДО ЯО ЦДЮТТ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24"/>
        <w:gridCol w:w="1674"/>
        <w:gridCol w:w="1991"/>
        <w:gridCol w:w="1838"/>
        <w:gridCol w:w="1834"/>
      </w:tblGrid>
      <w:tr w:rsidR="002B547D" w:rsidRPr="00303404" w:rsidTr="00853369">
        <w:trPr>
          <w:trHeight w:val="112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D" w:rsidRPr="00303404" w:rsidRDefault="002B547D" w:rsidP="008533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B547D" w:rsidRPr="00303404" w:rsidRDefault="002B547D" w:rsidP="008533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D" w:rsidRPr="00303404" w:rsidRDefault="002B547D" w:rsidP="008533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D" w:rsidRPr="00303404" w:rsidRDefault="002B547D" w:rsidP="008533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Сроки, место проведения</w:t>
            </w:r>
          </w:p>
          <w:p w:rsidR="002B547D" w:rsidRPr="00303404" w:rsidRDefault="002B547D" w:rsidP="008533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D" w:rsidRPr="00303404" w:rsidRDefault="002B547D" w:rsidP="008533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D" w:rsidRPr="00303404" w:rsidRDefault="002B547D" w:rsidP="008533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D" w:rsidRPr="00303404" w:rsidRDefault="002B547D" w:rsidP="00853369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2B547D" w:rsidRPr="00303404" w:rsidTr="00853369">
        <w:trPr>
          <w:trHeight w:val="28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2B54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реализации ДПП РМЦ: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547D" w:rsidRPr="00303404" w:rsidTr="00853369">
        <w:trPr>
          <w:trHeight w:val="28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деятельность в сфере ДО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рь-декабрь 2022 г.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Н.А.Гусева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547D" w:rsidRPr="00303404" w:rsidTr="00853369">
        <w:trPr>
          <w:trHeight w:val="28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Стажировка по вопросам доступности и качества программ ДОД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Н.А.Гусева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547D" w:rsidRPr="00303404" w:rsidTr="00853369">
        <w:trPr>
          <w:trHeight w:val="28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2B54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и реализация ДООП технической направленности в условиях мобильного технопарка на базе сельских школ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Сентябрь-декабрь 2022 г.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Школьники ЯО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Наставники мобильного технопарка Кванториум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на п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  <w:tr w:rsidR="002B547D" w:rsidRPr="00303404" w:rsidTr="00853369">
        <w:trPr>
          <w:trHeight w:val="28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2B54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новых и модернизация уже существующих ДООП технической направленности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 2022 г.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ДО,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ГОАУ ДО ЯО ЦДЮТТ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2B5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на п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  <w:tr w:rsidR="002B547D" w:rsidRPr="00303404" w:rsidTr="00853369">
        <w:trPr>
          <w:trHeight w:val="28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2B54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обновление содержания ДООП технической направленности по направлению «Технология»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 2022 г.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ДО,</w:t>
            </w:r>
          </w:p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ГОАУ ДО ЯО ЦДЮТТ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r w:rsidR="00F44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сетевой форме</w:t>
            </w:r>
            <w:bookmarkStart w:id="0" w:name="_GoBack"/>
            <w:bookmarkEnd w:id="0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D" w:rsidRPr="00303404" w:rsidRDefault="002B547D" w:rsidP="0085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</w:tbl>
    <w:p w:rsidR="002B547D" w:rsidRDefault="002B547D"/>
    <w:sectPr w:rsidR="002B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7D"/>
    <w:rsid w:val="002B547D"/>
    <w:rsid w:val="005B6BB3"/>
    <w:rsid w:val="00BE3D71"/>
    <w:rsid w:val="00F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B08"/>
  <w15:chartTrackingRefBased/>
  <w15:docId w15:val="{39D86323-284A-4888-B227-B42DED94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3</cp:revision>
  <dcterms:created xsi:type="dcterms:W3CDTF">2022-06-20T06:43:00Z</dcterms:created>
  <dcterms:modified xsi:type="dcterms:W3CDTF">2022-06-20T06:47:00Z</dcterms:modified>
</cp:coreProperties>
</file>