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60" w:rsidRDefault="00D81660">
      <w:r>
        <w:t>Травка зеленеет,</w:t>
      </w:r>
    </w:p>
    <w:p w:rsidR="00D81660" w:rsidRDefault="00D81660">
      <w:r>
        <w:t xml:space="preserve"> Солнышко блестит, </w:t>
      </w:r>
    </w:p>
    <w:p w:rsidR="00D81660" w:rsidRDefault="00D81660">
      <w:r>
        <w:t xml:space="preserve">Ласточка с весною </w:t>
      </w:r>
    </w:p>
    <w:p w:rsidR="00664730" w:rsidRPr="00D81660" w:rsidRDefault="00D81660">
      <w:r>
        <w:t>В сени к нам летит…</w:t>
      </w:r>
      <w:bookmarkStart w:id="0" w:name="_GoBack"/>
      <w:bookmarkEnd w:id="0"/>
    </w:p>
    <w:sectPr w:rsidR="00664730" w:rsidRPr="00D8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42"/>
    <w:rsid w:val="000E7542"/>
    <w:rsid w:val="00664730"/>
    <w:rsid w:val="00D81660"/>
    <w:rsid w:val="00F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4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 w:val="4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Krokoz™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2019-04-02T11:03:00Z</dcterms:created>
  <dcterms:modified xsi:type="dcterms:W3CDTF">2019-04-02T11:04:00Z</dcterms:modified>
</cp:coreProperties>
</file>