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BF" w:rsidRDefault="00E107BF" w:rsidP="00B656BB">
      <w:pPr>
        <w:shd w:val="clear" w:color="auto" w:fill="FFFFFF"/>
        <w:spacing w:after="120" w:line="298" w:lineRule="atLeast"/>
        <w:ind w:left="28" w:firstLine="510"/>
        <w:jc w:val="center"/>
        <w:rPr>
          <w:bCs/>
          <w:noProof w:val="0"/>
          <w:sz w:val="22"/>
          <w:szCs w:val="22"/>
        </w:rPr>
      </w:pPr>
      <w:bookmarkStart w:id="0" w:name="_GoBack"/>
      <w:bookmarkEnd w:id="0"/>
      <w:r w:rsidRPr="00B656BB">
        <w:rPr>
          <w:b/>
          <w:bCs/>
          <w:noProof w:val="0"/>
          <w:sz w:val="22"/>
          <w:szCs w:val="22"/>
        </w:rPr>
        <w:t>Паспорт проекта</w:t>
      </w:r>
      <w:r w:rsidRPr="00AC07D5">
        <w:rPr>
          <w:rStyle w:val="a9"/>
          <w:noProof w:val="0"/>
          <w:sz w:val="22"/>
          <w:szCs w:val="22"/>
        </w:rPr>
        <w:footnoteReference w:id="1"/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9"/>
        <w:gridCol w:w="3743"/>
        <w:gridCol w:w="3980"/>
      </w:tblGrid>
      <w:tr w:rsidR="00E107BF" w:rsidTr="004320E1">
        <w:tc>
          <w:tcPr>
            <w:tcW w:w="2678" w:type="dxa"/>
          </w:tcPr>
          <w:p w:rsidR="00E107BF" w:rsidRPr="003C6A79" w:rsidRDefault="00E107BF" w:rsidP="00FB325B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Тема (Название) проекта</w:t>
            </w:r>
          </w:p>
        </w:tc>
        <w:tc>
          <w:tcPr>
            <w:tcW w:w="7714" w:type="dxa"/>
            <w:gridSpan w:val="2"/>
          </w:tcPr>
          <w:p w:rsidR="00E107BF" w:rsidRPr="003C6A79" w:rsidRDefault="00FA2CB1" w:rsidP="00FB325B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Чудесная глина</w:t>
            </w:r>
          </w:p>
        </w:tc>
      </w:tr>
      <w:tr w:rsidR="00E107BF" w:rsidTr="004320E1">
        <w:tc>
          <w:tcPr>
            <w:tcW w:w="2678" w:type="dxa"/>
          </w:tcPr>
          <w:p w:rsidR="00E107BF" w:rsidRPr="00647737" w:rsidRDefault="00E107BF" w:rsidP="00892E14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7714" w:type="dxa"/>
            <w:gridSpan w:val="2"/>
          </w:tcPr>
          <w:p w:rsidR="00E107BF" w:rsidRPr="003C6A79" w:rsidRDefault="00FA2CB1" w:rsidP="003C6A7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МОУ Рузбугинская НШ - ДС</w:t>
            </w:r>
          </w:p>
        </w:tc>
      </w:tr>
      <w:tr w:rsidR="00E107BF" w:rsidTr="004320E1">
        <w:tc>
          <w:tcPr>
            <w:tcW w:w="2678" w:type="dxa"/>
          </w:tcPr>
          <w:p w:rsidR="00E107BF" w:rsidRPr="000A2702" w:rsidRDefault="00E107BF" w:rsidP="00892E14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 проекта</w:t>
            </w:r>
          </w:p>
        </w:tc>
        <w:tc>
          <w:tcPr>
            <w:tcW w:w="7714" w:type="dxa"/>
            <w:gridSpan w:val="2"/>
          </w:tcPr>
          <w:p w:rsidR="00E107BF" w:rsidRPr="009306AF" w:rsidRDefault="00FA2CB1" w:rsidP="009306AF">
            <w:pPr>
              <w:spacing w:line="298" w:lineRule="atLeast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Савушкина Людмила Михайловна, учитель начальных классов</w:t>
            </w:r>
          </w:p>
        </w:tc>
      </w:tr>
      <w:tr w:rsidR="00E107BF" w:rsidTr="004320E1">
        <w:tc>
          <w:tcPr>
            <w:tcW w:w="2678" w:type="dxa"/>
          </w:tcPr>
          <w:p w:rsidR="00E107BF" w:rsidRPr="003C6A79" w:rsidRDefault="00E107BF" w:rsidP="00927ECD">
            <w:pPr>
              <w:tabs>
                <w:tab w:val="right" w:pos="2415"/>
              </w:tabs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bCs/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>
              <w:rPr>
                <w:bCs/>
                <w:noProof w:val="0"/>
                <w:sz w:val="22"/>
                <w:szCs w:val="22"/>
              </w:rPr>
              <w:t>ы</w:t>
            </w:r>
            <w:proofErr w:type="spellEnd"/>
            <w:r>
              <w:rPr>
                <w:bCs/>
                <w:noProof w:val="0"/>
                <w:sz w:val="22"/>
                <w:szCs w:val="22"/>
              </w:rPr>
              <w:t>)</w:t>
            </w:r>
            <w:r w:rsidRPr="000A2702">
              <w:rPr>
                <w:bCs/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7714" w:type="dxa"/>
            <w:gridSpan w:val="2"/>
          </w:tcPr>
          <w:p w:rsidR="00E107BF" w:rsidRPr="00A9074C" w:rsidRDefault="00FA2CB1" w:rsidP="00AC07D5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>
              <w:rPr>
                <w:bCs/>
                <w:i/>
                <w:noProof w:val="0"/>
                <w:highlight w:val="cyan"/>
              </w:rPr>
              <w:t>Технология, изобразительное искусство</w:t>
            </w:r>
          </w:p>
        </w:tc>
      </w:tr>
      <w:tr w:rsidR="00E107BF" w:rsidTr="004320E1">
        <w:tc>
          <w:tcPr>
            <w:tcW w:w="2678" w:type="dxa"/>
          </w:tcPr>
          <w:p w:rsidR="00E107BF" w:rsidRPr="00154957" w:rsidRDefault="00E107BF" w:rsidP="00892E14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7714" w:type="dxa"/>
            <w:gridSpan w:val="2"/>
          </w:tcPr>
          <w:p w:rsidR="0025558E" w:rsidRDefault="00FA2CB1" w:rsidP="0025558E">
            <w:pPr>
              <w:tabs>
                <w:tab w:val="left" w:pos="-142"/>
                <w:tab w:val="left" w:pos="1134"/>
              </w:tabs>
              <w:ind w:left="-142"/>
              <w:jc w:val="both"/>
              <w:rPr>
                <w:bCs/>
              </w:rPr>
            </w:pPr>
            <w:r>
              <w:rPr>
                <w:bCs/>
                <w:noProof w:val="0"/>
              </w:rPr>
              <w:t>1, 3 классы</w:t>
            </w:r>
            <w:r w:rsidR="004320E1">
              <w:rPr>
                <w:bCs/>
                <w:noProof w:val="0"/>
              </w:rPr>
              <w:t xml:space="preserve"> (7,</w:t>
            </w:r>
            <w:r w:rsidR="00B13C57">
              <w:rPr>
                <w:bCs/>
                <w:noProof w:val="0"/>
              </w:rPr>
              <w:t xml:space="preserve"> </w:t>
            </w:r>
            <w:r w:rsidR="004320E1">
              <w:rPr>
                <w:bCs/>
                <w:noProof w:val="0"/>
              </w:rPr>
              <w:t>8, 10 лет)</w:t>
            </w:r>
            <w:r>
              <w:rPr>
                <w:bCs/>
                <w:noProof w:val="0"/>
              </w:rPr>
              <w:t xml:space="preserve"> </w:t>
            </w:r>
          </w:p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107BF" w:rsidTr="004320E1">
        <w:tc>
          <w:tcPr>
            <w:tcW w:w="2678" w:type="dxa"/>
          </w:tcPr>
          <w:p w:rsidR="00E107BF" w:rsidRPr="00EF09B8" w:rsidRDefault="00E107BF" w:rsidP="00892E14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7714" w:type="dxa"/>
            <w:gridSpan w:val="2"/>
          </w:tcPr>
          <w:p w:rsidR="00E107BF" w:rsidRPr="00F27095" w:rsidRDefault="00245C1D" w:rsidP="00596AF2">
            <w:pPr>
              <w:tabs>
                <w:tab w:val="left" w:pos="-142"/>
                <w:tab w:val="left" w:pos="1134"/>
              </w:tabs>
              <w:jc w:val="both"/>
              <w:rPr>
                <w:bCs/>
                <w:i/>
                <w:noProof w:val="0"/>
                <w:highlight w:val="cyan"/>
              </w:rPr>
            </w:pPr>
            <w:r w:rsidRPr="00245C1D">
              <w:rPr>
                <w:bCs/>
                <w:i/>
                <w:noProof w:val="0"/>
                <w:highlight w:val="cyan"/>
              </w:rPr>
              <w:t xml:space="preserve"> </w:t>
            </w:r>
            <w:r w:rsidR="00596AF2">
              <w:rPr>
                <w:bCs/>
                <w:i/>
                <w:noProof w:val="0"/>
                <w:highlight w:val="cyan"/>
              </w:rPr>
              <w:t xml:space="preserve">Тема </w:t>
            </w:r>
            <w:r w:rsidR="00373EF1">
              <w:rPr>
                <w:bCs/>
                <w:i/>
                <w:noProof w:val="0"/>
                <w:highlight w:val="cyan"/>
              </w:rPr>
              <w:t>«</w:t>
            </w:r>
            <w:r w:rsidR="0025558E">
              <w:rPr>
                <w:bCs/>
                <w:i/>
                <w:noProof w:val="0"/>
                <w:highlight w:val="cyan"/>
              </w:rPr>
              <w:t xml:space="preserve">Общее понятие о материалах, их происхождении. </w:t>
            </w:r>
            <w:r w:rsidR="00080769">
              <w:rPr>
                <w:bCs/>
                <w:i/>
                <w:noProof w:val="0"/>
                <w:highlight w:val="cyan"/>
              </w:rPr>
              <w:t xml:space="preserve"> </w:t>
            </w:r>
            <w:r w:rsidR="0025558E">
              <w:rPr>
                <w:bCs/>
                <w:i/>
                <w:noProof w:val="0"/>
                <w:highlight w:val="cyan"/>
              </w:rPr>
              <w:t>Исследование элементарных физических, механических и технологических свойств доступных материалов. Многообразие материалов и их практическое при</w:t>
            </w:r>
            <w:r w:rsidR="00596AF2">
              <w:rPr>
                <w:bCs/>
                <w:i/>
                <w:noProof w:val="0"/>
                <w:highlight w:val="cyan"/>
              </w:rPr>
              <w:t xml:space="preserve">менение в жизни» по технологии и тема </w:t>
            </w:r>
            <w:r w:rsidR="0025558E">
              <w:rPr>
                <w:bCs/>
                <w:i/>
                <w:noProof w:val="0"/>
                <w:highlight w:val="cyan"/>
              </w:rPr>
              <w:t xml:space="preserve">«Ознакомление с произведениями народных художественных промыслов в России» </w:t>
            </w:r>
            <w:r w:rsidR="00596AF2">
              <w:rPr>
                <w:bCs/>
                <w:i/>
                <w:noProof w:val="0"/>
                <w:highlight w:val="cyan"/>
              </w:rPr>
              <w:t>по изобразительному искусству входят в ФГОС.</w:t>
            </w:r>
          </w:p>
        </w:tc>
      </w:tr>
      <w:tr w:rsidR="00E107BF" w:rsidTr="004320E1">
        <w:tc>
          <w:tcPr>
            <w:tcW w:w="2678" w:type="dxa"/>
          </w:tcPr>
          <w:p w:rsidR="00E107BF" w:rsidRPr="00154957" w:rsidRDefault="00E107BF" w:rsidP="00892E14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>
              <w:rPr>
                <w:noProof w:val="0"/>
                <w:sz w:val="22"/>
                <w:szCs w:val="22"/>
              </w:rPr>
              <w:softHyphen/>
              <w:t>ный, ролевой, творческий)</w:t>
            </w:r>
          </w:p>
        </w:tc>
        <w:tc>
          <w:tcPr>
            <w:tcW w:w="7714" w:type="dxa"/>
            <w:gridSpan w:val="2"/>
          </w:tcPr>
          <w:p w:rsidR="00E107BF" w:rsidRPr="00F27095" w:rsidRDefault="00FA2CB1" w:rsidP="006649C6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>
              <w:rPr>
                <w:bCs/>
                <w:i/>
                <w:noProof w:val="0"/>
                <w:highlight w:val="cyan"/>
              </w:rPr>
              <w:t>Практико-ориентированный</w:t>
            </w:r>
          </w:p>
        </w:tc>
      </w:tr>
      <w:tr w:rsidR="00E107BF" w:rsidTr="004320E1">
        <w:tc>
          <w:tcPr>
            <w:tcW w:w="2678" w:type="dxa"/>
          </w:tcPr>
          <w:p w:rsidR="00E107BF" w:rsidRPr="00154957" w:rsidRDefault="00E107BF" w:rsidP="00304E17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>урочный (проводимый на уроках), внеурочный (проводимый во внеурочное время), урочно-внеурочный,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</w:t>
            </w:r>
            <w:r>
              <w:rPr>
                <w:noProof w:val="0"/>
                <w:sz w:val="22"/>
                <w:szCs w:val="22"/>
              </w:rPr>
              <w:softHyphen/>
            </w:r>
            <w:r w:rsidRPr="00154957">
              <w:rPr>
                <w:noProof w:val="0"/>
                <w:sz w:val="22"/>
                <w:szCs w:val="22"/>
              </w:rPr>
              <w:t>ка</w:t>
            </w:r>
            <w:r>
              <w:rPr>
                <w:noProof w:val="0"/>
                <w:sz w:val="22"/>
                <w:szCs w:val="22"/>
              </w:rPr>
              <w:softHyphen/>
            </w:r>
            <w:r w:rsidRPr="00154957">
              <w:rPr>
                <w:noProof w:val="0"/>
                <w:sz w:val="22"/>
                <w:szCs w:val="22"/>
              </w:rPr>
              <w:t>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7714" w:type="dxa"/>
            <w:gridSpan w:val="2"/>
          </w:tcPr>
          <w:p w:rsidR="001B5240" w:rsidRDefault="00080769" w:rsidP="00373EF1">
            <w:pPr>
              <w:tabs>
                <w:tab w:val="left" w:pos="-142"/>
                <w:tab w:val="left" w:pos="1134"/>
              </w:tabs>
              <w:ind w:left="-142"/>
              <w:jc w:val="both"/>
              <w:rPr>
                <w:bCs/>
              </w:rPr>
            </w:pPr>
            <w:r>
              <w:rPr>
                <w:bCs/>
                <w:i/>
                <w:noProof w:val="0"/>
                <w:highlight w:val="cyan"/>
              </w:rPr>
              <w:t xml:space="preserve"> </w:t>
            </w:r>
            <w:r w:rsidR="00245C1D" w:rsidRPr="00B91805">
              <w:rPr>
                <w:bCs/>
                <w:i/>
                <w:noProof w:val="0"/>
                <w:highlight w:val="cyan"/>
              </w:rPr>
              <w:t xml:space="preserve"> </w:t>
            </w:r>
            <w:r w:rsidR="00FA2CB1">
              <w:rPr>
                <w:bCs/>
                <w:i/>
                <w:noProof w:val="0"/>
                <w:highlight w:val="cyan"/>
              </w:rPr>
              <w:t>Урочно-внеурочный</w:t>
            </w:r>
            <w:r w:rsidR="00373EF1">
              <w:rPr>
                <w:bCs/>
              </w:rPr>
              <w:t xml:space="preserve"> </w:t>
            </w:r>
          </w:p>
          <w:p w:rsidR="00B37FDF" w:rsidRDefault="00B37FDF" w:rsidP="00671D2F">
            <w:pPr>
              <w:tabs>
                <w:tab w:val="left" w:pos="-142"/>
                <w:tab w:val="left" w:pos="1134"/>
              </w:tabs>
              <w:ind w:left="-142"/>
              <w:jc w:val="both"/>
              <w:rPr>
                <w:bCs/>
                <w:i/>
                <w:noProof w:val="0"/>
                <w:highlight w:val="cyan"/>
              </w:rPr>
            </w:pPr>
          </w:p>
          <w:p w:rsidR="00B37FDF" w:rsidRDefault="00B37FDF" w:rsidP="00B37FDF">
            <w:pPr>
              <w:rPr>
                <w:highlight w:val="cyan"/>
              </w:rPr>
            </w:pPr>
          </w:p>
          <w:p w:rsidR="00E107BF" w:rsidRPr="00B37FDF" w:rsidRDefault="00E107BF" w:rsidP="00B37FDF">
            <w:pPr>
              <w:jc w:val="center"/>
            </w:pPr>
          </w:p>
        </w:tc>
      </w:tr>
      <w:tr w:rsidR="00E107BF" w:rsidTr="004320E1">
        <w:tc>
          <w:tcPr>
            <w:tcW w:w="2678" w:type="dxa"/>
          </w:tcPr>
          <w:p w:rsidR="00E107BF" w:rsidRPr="003C6A79" w:rsidRDefault="00E107BF" w:rsidP="006172AA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Проблема</w:t>
            </w:r>
          </w:p>
        </w:tc>
        <w:tc>
          <w:tcPr>
            <w:tcW w:w="7714" w:type="dxa"/>
            <w:gridSpan w:val="2"/>
          </w:tcPr>
          <w:p w:rsidR="00B37FDF" w:rsidRPr="00AB05E7" w:rsidRDefault="002A4303" w:rsidP="002A4303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Идея проекта возникла в</w:t>
            </w:r>
            <w:r w:rsidR="00AB05E7">
              <w:rPr>
                <w:bCs/>
                <w:i/>
                <w:noProof w:val="0"/>
              </w:rPr>
              <w:t>о время знакомства со школьным «Уголком старины»</w:t>
            </w:r>
            <w:r w:rsidR="00B07795">
              <w:rPr>
                <w:bCs/>
                <w:i/>
                <w:noProof w:val="0"/>
              </w:rPr>
              <w:t>. Ребята</w:t>
            </w:r>
            <w:r w:rsidR="00AB05E7">
              <w:rPr>
                <w:bCs/>
                <w:i/>
                <w:noProof w:val="0"/>
              </w:rPr>
              <w:t xml:space="preserve"> заинтересовались </w:t>
            </w:r>
            <w:r w:rsidR="00B07795">
              <w:rPr>
                <w:bCs/>
                <w:i/>
                <w:noProof w:val="0"/>
              </w:rPr>
              <w:t>изделиями</w:t>
            </w:r>
            <w:r>
              <w:rPr>
                <w:bCs/>
                <w:i/>
                <w:noProof w:val="0"/>
              </w:rPr>
              <w:t xml:space="preserve"> </w:t>
            </w:r>
            <w:r w:rsidR="00AB05E7">
              <w:rPr>
                <w:bCs/>
                <w:i/>
                <w:noProof w:val="0"/>
              </w:rPr>
              <w:t>из глины</w:t>
            </w:r>
            <w:r w:rsidR="00B07795">
              <w:rPr>
                <w:bCs/>
                <w:i/>
                <w:noProof w:val="0"/>
              </w:rPr>
              <w:t xml:space="preserve"> и их использованием людьми раньше. Они подметили, что в нашей местности видят глину повсюду,</w:t>
            </w:r>
            <w:r w:rsidR="00B95E18">
              <w:rPr>
                <w:bCs/>
                <w:i/>
                <w:noProof w:val="0"/>
              </w:rPr>
              <w:t xml:space="preserve"> даже рядом со школой. У одного из первоклассников возник вопрос, а можно из этой</w:t>
            </w:r>
            <w:r w:rsidR="00B07795">
              <w:rPr>
                <w:bCs/>
                <w:i/>
                <w:noProof w:val="0"/>
              </w:rPr>
              <w:t xml:space="preserve"> глины слепить такие изделия. Если можно, то как это сделать? И что ещё можно сделать из глины? </w:t>
            </w:r>
            <w:r>
              <w:rPr>
                <w:bCs/>
                <w:i/>
                <w:noProof w:val="0"/>
              </w:rPr>
              <w:t xml:space="preserve"> </w:t>
            </w:r>
          </w:p>
        </w:tc>
      </w:tr>
      <w:tr w:rsidR="00E107BF" w:rsidTr="004320E1">
        <w:tc>
          <w:tcPr>
            <w:tcW w:w="2678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Цел</w:t>
            </w:r>
            <w:proofErr w:type="gramStart"/>
            <w:r w:rsidRPr="003C6A79">
              <w:rPr>
                <w:bCs/>
                <w:noProof w:val="0"/>
                <w:sz w:val="22"/>
                <w:szCs w:val="22"/>
              </w:rPr>
              <w:t>ь</w:t>
            </w:r>
            <w:r>
              <w:rPr>
                <w:bCs/>
                <w:noProof w:val="0"/>
                <w:sz w:val="22"/>
                <w:szCs w:val="22"/>
              </w:rPr>
              <w:t>(</w:t>
            </w:r>
            <w:proofErr w:type="gramEnd"/>
            <w:r>
              <w:rPr>
                <w:bCs/>
                <w:noProof w:val="0"/>
                <w:sz w:val="22"/>
                <w:szCs w:val="22"/>
              </w:rPr>
              <w:t>и)</w:t>
            </w:r>
          </w:p>
        </w:tc>
        <w:tc>
          <w:tcPr>
            <w:tcW w:w="7714" w:type="dxa"/>
            <w:gridSpan w:val="2"/>
          </w:tcPr>
          <w:p w:rsidR="00502932" w:rsidRDefault="00C020E2" w:rsidP="002C1FA8">
            <w:pPr>
              <w:spacing w:line="298" w:lineRule="atLeast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 xml:space="preserve">Формировать умение </w:t>
            </w:r>
            <w:r w:rsidR="00D3670C">
              <w:rPr>
                <w:bCs/>
                <w:i/>
                <w:noProof w:val="0"/>
              </w:rPr>
              <w:t>лепить</w:t>
            </w:r>
            <w:r w:rsidR="00995CCE">
              <w:rPr>
                <w:bCs/>
                <w:i/>
                <w:noProof w:val="0"/>
              </w:rPr>
              <w:t xml:space="preserve"> и расписывать</w:t>
            </w:r>
            <w:r w:rsidR="00D3670C">
              <w:rPr>
                <w:bCs/>
                <w:i/>
                <w:noProof w:val="0"/>
              </w:rPr>
              <w:t xml:space="preserve"> </w:t>
            </w:r>
            <w:r w:rsidR="00655C50">
              <w:rPr>
                <w:bCs/>
                <w:i/>
                <w:noProof w:val="0"/>
              </w:rPr>
              <w:t xml:space="preserve"> </w:t>
            </w:r>
            <w:r w:rsidR="00D3670C">
              <w:rPr>
                <w:bCs/>
                <w:i/>
                <w:noProof w:val="0"/>
              </w:rPr>
              <w:t>игрушки из глины</w:t>
            </w:r>
            <w:r w:rsidR="004320E1">
              <w:rPr>
                <w:bCs/>
                <w:i/>
                <w:noProof w:val="0"/>
              </w:rPr>
              <w:t>, используя  разные способы</w:t>
            </w:r>
            <w:r w:rsidR="00B13C57">
              <w:rPr>
                <w:bCs/>
                <w:i/>
                <w:noProof w:val="0"/>
              </w:rPr>
              <w:t xml:space="preserve"> и приёмы</w:t>
            </w:r>
            <w:r w:rsidR="00671D2F">
              <w:rPr>
                <w:bCs/>
                <w:i/>
                <w:noProof w:val="0"/>
              </w:rPr>
              <w:t>.</w:t>
            </w:r>
          </w:p>
          <w:p w:rsidR="002C1FA8" w:rsidRPr="00A24AEA" w:rsidRDefault="002C1FA8" w:rsidP="002C1FA8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E107BF" w:rsidTr="004320E1">
        <w:tc>
          <w:tcPr>
            <w:tcW w:w="2678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Задачи</w:t>
            </w:r>
          </w:p>
        </w:tc>
        <w:tc>
          <w:tcPr>
            <w:tcW w:w="7714" w:type="dxa"/>
            <w:gridSpan w:val="2"/>
          </w:tcPr>
          <w:p w:rsidR="00343410" w:rsidRDefault="00343410" w:rsidP="0029014F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Образовательные:</w:t>
            </w:r>
          </w:p>
          <w:p w:rsidR="00E107BF" w:rsidRPr="00B95E18" w:rsidRDefault="00D3670C" w:rsidP="0029014F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Технология</w:t>
            </w:r>
          </w:p>
          <w:p w:rsidR="00D3670C" w:rsidRDefault="00D3670C" w:rsidP="0029014F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1 класс</w:t>
            </w:r>
            <w:r w:rsidRPr="00D3670C">
              <w:rPr>
                <w:bCs/>
                <w:i/>
                <w:noProof w:val="0"/>
              </w:rPr>
              <w:t xml:space="preserve">: </w:t>
            </w:r>
            <w:r w:rsidR="00DF2199">
              <w:rPr>
                <w:bCs/>
                <w:i/>
                <w:noProof w:val="0"/>
              </w:rPr>
              <w:t>п</w:t>
            </w:r>
            <w:r>
              <w:rPr>
                <w:bCs/>
                <w:i/>
                <w:noProof w:val="0"/>
              </w:rPr>
              <w:t>ознакомить со свойствами глины, с использованием глины в хозяйстве человека</w:t>
            </w:r>
            <w:r w:rsidRPr="00D3670C">
              <w:rPr>
                <w:bCs/>
                <w:i/>
                <w:noProof w:val="0"/>
              </w:rPr>
              <w:t>;</w:t>
            </w:r>
          </w:p>
          <w:p w:rsidR="00B95E18" w:rsidRPr="00D3670C" w:rsidRDefault="00B95E18" w:rsidP="0029014F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познакомить с основными способами и приёмами лепки из глины.</w:t>
            </w:r>
          </w:p>
          <w:p w:rsidR="00D3670C" w:rsidRDefault="00D3670C" w:rsidP="0029014F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3 класс</w:t>
            </w:r>
            <w:r w:rsidRPr="00D3670C">
              <w:rPr>
                <w:bCs/>
                <w:i/>
                <w:noProof w:val="0"/>
              </w:rPr>
              <w:t>:</w:t>
            </w:r>
            <w:r w:rsidR="004320E1">
              <w:rPr>
                <w:bCs/>
                <w:i/>
                <w:noProof w:val="0"/>
              </w:rPr>
              <w:t xml:space="preserve"> </w:t>
            </w:r>
            <w:r w:rsidR="00995CCE">
              <w:rPr>
                <w:bCs/>
                <w:i/>
                <w:noProof w:val="0"/>
              </w:rPr>
              <w:t xml:space="preserve">расширить </w:t>
            </w:r>
            <w:r w:rsidR="00343410">
              <w:rPr>
                <w:bCs/>
                <w:i/>
                <w:noProof w:val="0"/>
              </w:rPr>
              <w:t xml:space="preserve">знания о свойствах глины и её </w:t>
            </w:r>
            <w:r>
              <w:rPr>
                <w:bCs/>
                <w:i/>
                <w:noProof w:val="0"/>
              </w:rPr>
              <w:t xml:space="preserve"> исп</w:t>
            </w:r>
            <w:r w:rsidR="00343410">
              <w:rPr>
                <w:bCs/>
                <w:i/>
                <w:noProof w:val="0"/>
              </w:rPr>
              <w:t xml:space="preserve">ользовании </w:t>
            </w:r>
            <w:r>
              <w:rPr>
                <w:bCs/>
                <w:i/>
                <w:noProof w:val="0"/>
              </w:rPr>
              <w:t xml:space="preserve"> в хозяйстве человека</w:t>
            </w:r>
            <w:r w:rsidRPr="00D3670C">
              <w:rPr>
                <w:bCs/>
                <w:i/>
                <w:noProof w:val="0"/>
              </w:rPr>
              <w:t>;</w:t>
            </w:r>
          </w:p>
          <w:p w:rsidR="00332632" w:rsidRPr="00D3670C" w:rsidRDefault="00343410" w:rsidP="00332632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 xml:space="preserve">совершенствовать </w:t>
            </w:r>
            <w:r w:rsidR="00DD2808">
              <w:rPr>
                <w:bCs/>
                <w:i/>
                <w:noProof w:val="0"/>
              </w:rPr>
              <w:t>умение лепки из глины разными способами и приёмами.</w:t>
            </w:r>
          </w:p>
          <w:p w:rsidR="00DF2199" w:rsidRDefault="00D3670C" w:rsidP="0029014F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Изобразительное искусство</w:t>
            </w:r>
          </w:p>
          <w:p w:rsidR="00D3670C" w:rsidRDefault="00DF2199" w:rsidP="0029014F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1 класс: формировать умение  составлять орнамент</w:t>
            </w:r>
            <w:r w:rsidR="00E5630D">
              <w:rPr>
                <w:bCs/>
                <w:i/>
                <w:noProof w:val="0"/>
              </w:rPr>
              <w:t xml:space="preserve"> из декоративных </w:t>
            </w:r>
            <w:r w:rsidR="00E5630D">
              <w:rPr>
                <w:bCs/>
                <w:i/>
                <w:noProof w:val="0"/>
              </w:rPr>
              <w:lastRenderedPageBreak/>
              <w:t>элементов</w:t>
            </w:r>
            <w:r>
              <w:rPr>
                <w:bCs/>
                <w:i/>
                <w:noProof w:val="0"/>
              </w:rPr>
              <w:t>.</w:t>
            </w:r>
          </w:p>
          <w:p w:rsidR="00E5630D" w:rsidRDefault="00DF2199" w:rsidP="00E5630D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3 класс:</w:t>
            </w:r>
            <w:r w:rsidR="00E5630D">
              <w:rPr>
                <w:bCs/>
                <w:i/>
                <w:noProof w:val="0"/>
              </w:rPr>
              <w:t xml:space="preserve"> совершенствовать умение составлять орнамент из декоративных элементов.</w:t>
            </w:r>
          </w:p>
          <w:p w:rsidR="0029014F" w:rsidRDefault="00343410" w:rsidP="006D3400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 xml:space="preserve">Развивающие: </w:t>
            </w:r>
            <w:r w:rsidR="00DF2199">
              <w:rPr>
                <w:bCs/>
                <w:i/>
                <w:noProof w:val="0"/>
              </w:rPr>
              <w:t>с</w:t>
            </w:r>
            <w:r w:rsidR="003F698A" w:rsidRPr="006D3400">
              <w:rPr>
                <w:bCs/>
                <w:i/>
                <w:noProof w:val="0"/>
              </w:rPr>
              <w:t xml:space="preserve">пособствовать развитию </w:t>
            </w:r>
            <w:r w:rsidR="006D3400" w:rsidRPr="006D3400">
              <w:rPr>
                <w:bCs/>
                <w:i/>
                <w:noProof w:val="0"/>
              </w:rPr>
              <w:t>тво</w:t>
            </w:r>
            <w:r w:rsidR="00DF2199">
              <w:rPr>
                <w:bCs/>
                <w:i/>
                <w:noProof w:val="0"/>
              </w:rPr>
              <w:t>рчества, фантазии, воображения.</w:t>
            </w:r>
          </w:p>
          <w:p w:rsidR="006D3400" w:rsidRPr="006D3400" w:rsidRDefault="00DF2199" w:rsidP="002C1FA8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Воспитательные: в</w:t>
            </w:r>
            <w:r w:rsidR="006D3400">
              <w:rPr>
                <w:bCs/>
                <w:i/>
                <w:noProof w:val="0"/>
              </w:rPr>
              <w:t>оспитывать трудолюбие, уважение к труду других людей, к культуре своего народа.</w:t>
            </w:r>
          </w:p>
        </w:tc>
      </w:tr>
      <w:tr w:rsidR="00E107BF" w:rsidTr="004320E1">
        <w:tc>
          <w:tcPr>
            <w:tcW w:w="2678" w:type="dxa"/>
          </w:tcPr>
          <w:p w:rsidR="00E107BF" w:rsidRPr="006230C6" w:rsidRDefault="00E107BF" w:rsidP="003C6A79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lastRenderedPageBreak/>
              <w:t>Основное содержание</w:t>
            </w:r>
          </w:p>
        </w:tc>
        <w:tc>
          <w:tcPr>
            <w:tcW w:w="7714" w:type="dxa"/>
            <w:gridSpan w:val="2"/>
          </w:tcPr>
          <w:p w:rsidR="00E107BF" w:rsidRPr="009F505E" w:rsidRDefault="00596AF2" w:rsidP="002576A8">
            <w:pPr>
              <w:tabs>
                <w:tab w:val="left" w:pos="2442"/>
              </w:tabs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 xml:space="preserve">В программе по технологии отмечено, что на уроках обучающиеся могут работать с любыми доступными для данной местности природными материалами. В нашей местности глина – один из самых распространённых природных материалов, но работа с ней требует времени. В 1 классе </w:t>
            </w:r>
            <w:r w:rsidR="00703385">
              <w:rPr>
                <w:bCs/>
                <w:i/>
                <w:noProof w:val="0"/>
              </w:rPr>
              <w:t>образовательной системы «Школа 2100»</w:t>
            </w:r>
            <w:r w:rsidR="001B4570">
              <w:rPr>
                <w:bCs/>
                <w:i/>
                <w:noProof w:val="0"/>
              </w:rPr>
              <w:t xml:space="preserve"> по технологии  </w:t>
            </w:r>
            <w:r>
              <w:rPr>
                <w:bCs/>
                <w:i/>
                <w:noProof w:val="0"/>
              </w:rPr>
              <w:t>на знакомство с глиной отведён 1 час учебного времени, в 3 классе на тему «Глиняная игрушка</w:t>
            </w:r>
            <w:r w:rsidRPr="001B5240">
              <w:rPr>
                <w:bCs/>
                <w:i/>
                <w:noProof w:val="0"/>
              </w:rPr>
              <w:t>:</w:t>
            </w:r>
            <w:r>
              <w:rPr>
                <w:bCs/>
                <w:i/>
                <w:noProof w:val="0"/>
              </w:rPr>
              <w:t xml:space="preserve"> традиция и современность. Стилевые особенности народных игрушек различных промыслов» - 2 часа. По изобразительному искусству в 1 классе тема «Знакомство с элементами русских народных росписей. Дымковская игрушка» и в 3 классе «</w:t>
            </w:r>
            <w:r w:rsidRPr="00B91805">
              <w:rPr>
                <w:bCs/>
                <w:i/>
              </w:rPr>
              <w:t>Ознакомление с произведениями народных художественных промыслов в России. Дымковская игрушка</w:t>
            </w:r>
            <w:r>
              <w:rPr>
                <w:bCs/>
                <w:i/>
              </w:rPr>
              <w:t>»  изучаю</w:t>
            </w:r>
            <w:r w:rsidRPr="00B91805">
              <w:rPr>
                <w:bCs/>
                <w:i/>
              </w:rPr>
              <w:t>тся 1 час. Поэтому данный проект позволяет познакомиться с</w:t>
            </w:r>
            <w:r w:rsidR="001B4570">
              <w:rPr>
                <w:bCs/>
                <w:i/>
              </w:rPr>
              <w:t xml:space="preserve"> происхождением глины, её видами, с</w:t>
            </w:r>
            <w:r w:rsidRPr="00B91805">
              <w:rPr>
                <w:bCs/>
                <w:i/>
              </w:rPr>
              <w:t xml:space="preserve"> </w:t>
            </w:r>
            <w:r w:rsidR="001B4570">
              <w:rPr>
                <w:bCs/>
                <w:i/>
              </w:rPr>
              <w:t>основными свойствами</w:t>
            </w:r>
            <w:r w:rsidR="0002621C">
              <w:rPr>
                <w:bCs/>
                <w:i/>
              </w:rPr>
              <w:t xml:space="preserve"> глины</w:t>
            </w:r>
            <w:r w:rsidRPr="00B91805">
              <w:rPr>
                <w:bCs/>
                <w:i/>
              </w:rPr>
              <w:t>, с традициями изготовления д</w:t>
            </w:r>
            <w:r w:rsidR="001B4570">
              <w:rPr>
                <w:bCs/>
                <w:i/>
              </w:rPr>
              <w:t>ымковских игрушек и их росписью</w:t>
            </w:r>
            <w:r w:rsidR="001B4570" w:rsidRPr="001B4570">
              <w:rPr>
                <w:bCs/>
                <w:i/>
              </w:rPr>
              <w:t>;</w:t>
            </w:r>
            <w:r w:rsidRPr="00B91805">
              <w:rPr>
                <w:bCs/>
                <w:i/>
              </w:rPr>
              <w:t xml:space="preserve"> даёт возможность детям</w:t>
            </w:r>
            <w:r>
              <w:rPr>
                <w:bCs/>
                <w:i/>
              </w:rPr>
              <w:t xml:space="preserve"> познакомиться</w:t>
            </w:r>
            <w:r w:rsidR="0002621C" w:rsidRPr="00B91805">
              <w:rPr>
                <w:bCs/>
                <w:i/>
              </w:rPr>
              <w:t xml:space="preserve"> с</w:t>
            </w:r>
            <w:r w:rsidR="0002621C">
              <w:rPr>
                <w:bCs/>
                <w:i/>
              </w:rPr>
              <w:t xml:space="preserve"> ис</w:t>
            </w:r>
            <w:r w:rsidR="0002621C" w:rsidRPr="00B91805">
              <w:rPr>
                <w:bCs/>
                <w:i/>
              </w:rPr>
              <w:t xml:space="preserve">пользованием </w:t>
            </w:r>
            <w:r w:rsidR="0002621C">
              <w:rPr>
                <w:bCs/>
                <w:i/>
              </w:rPr>
              <w:t xml:space="preserve">глины </w:t>
            </w:r>
            <w:r w:rsidR="0002621C" w:rsidRPr="00B91805">
              <w:rPr>
                <w:bCs/>
                <w:i/>
              </w:rPr>
              <w:t>человеком в древности и в наше время</w:t>
            </w:r>
            <w:r w:rsidR="0002621C">
              <w:rPr>
                <w:bCs/>
                <w:i/>
              </w:rPr>
              <w:t>,</w:t>
            </w:r>
            <w:r w:rsidRPr="00B91805">
              <w:rPr>
                <w:bCs/>
                <w:i/>
              </w:rPr>
              <w:t xml:space="preserve"> применить на практике </w:t>
            </w:r>
            <w:r>
              <w:rPr>
                <w:bCs/>
                <w:i/>
              </w:rPr>
              <w:t xml:space="preserve">различные </w:t>
            </w:r>
            <w:r w:rsidRPr="00B91805">
              <w:rPr>
                <w:bCs/>
                <w:i/>
              </w:rPr>
              <w:t>способы лепки игрушек.</w:t>
            </w:r>
            <w:r w:rsidR="0002621C">
              <w:rPr>
                <w:bCs/>
                <w:i/>
              </w:rPr>
              <w:t xml:space="preserve">  </w:t>
            </w:r>
            <w:r w:rsidR="002D0380" w:rsidRPr="009F505E">
              <w:rPr>
                <w:bCs/>
                <w:i/>
                <w:noProof w:val="0"/>
              </w:rPr>
              <w:t>Проект рассчитан на внеурочную деятельность, урок</w:t>
            </w:r>
            <w:r w:rsidR="002576A8">
              <w:rPr>
                <w:bCs/>
                <w:i/>
                <w:noProof w:val="0"/>
              </w:rPr>
              <w:t>и</w:t>
            </w:r>
            <w:r w:rsidR="002D0380" w:rsidRPr="009F505E">
              <w:rPr>
                <w:bCs/>
                <w:i/>
                <w:noProof w:val="0"/>
              </w:rPr>
              <w:t xml:space="preserve">  технологии и изобразительного искусства. </w:t>
            </w:r>
          </w:p>
        </w:tc>
      </w:tr>
      <w:tr w:rsidR="00E107BF" w:rsidTr="004320E1">
        <w:tc>
          <w:tcPr>
            <w:tcW w:w="2678" w:type="dxa"/>
          </w:tcPr>
          <w:p w:rsidR="00E107BF" w:rsidRPr="00A24AEA" w:rsidRDefault="00E107BF" w:rsidP="00F87C02">
            <w:pPr>
              <w:spacing w:line="298" w:lineRule="atLeast"/>
              <w:rPr>
                <w:bCs/>
                <w:noProof w:val="0"/>
                <w:highlight w:val="red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 xml:space="preserve">Вопросы проекта </w:t>
            </w:r>
          </w:p>
        </w:tc>
        <w:tc>
          <w:tcPr>
            <w:tcW w:w="7714" w:type="dxa"/>
            <w:gridSpan w:val="2"/>
          </w:tcPr>
          <w:p w:rsidR="00E107BF" w:rsidRPr="009F505E" w:rsidRDefault="00C020E2" w:rsidP="003C6A79">
            <w:pPr>
              <w:spacing w:line="298" w:lineRule="atLeast"/>
              <w:rPr>
                <w:b/>
                <w:bCs/>
                <w:i/>
                <w:noProof w:val="0"/>
                <w:highlight w:val="cyan"/>
              </w:rPr>
            </w:pPr>
            <w:r w:rsidRPr="009F505E">
              <w:rPr>
                <w:b/>
                <w:bCs/>
                <w:i/>
                <w:noProof w:val="0"/>
                <w:highlight w:val="cyan"/>
              </w:rPr>
              <w:t>Почему глину называют н</w:t>
            </w:r>
            <w:r w:rsidR="00B20A86" w:rsidRPr="009F505E">
              <w:rPr>
                <w:b/>
                <w:bCs/>
                <w:i/>
                <w:noProof w:val="0"/>
                <w:highlight w:val="cyan"/>
              </w:rPr>
              <w:t>езаменимым помощником человека?</w:t>
            </w:r>
          </w:p>
          <w:p w:rsidR="00C020E2" w:rsidRPr="009F505E" w:rsidRDefault="00C020E2" w:rsidP="003C6A79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 w:rsidRPr="009F505E">
              <w:rPr>
                <w:bCs/>
                <w:i/>
                <w:noProof w:val="0"/>
                <w:highlight w:val="cyan"/>
              </w:rPr>
              <w:t>Какая бывает глина?</w:t>
            </w:r>
          </w:p>
          <w:p w:rsidR="00C020E2" w:rsidRPr="009F505E" w:rsidRDefault="00C020E2" w:rsidP="003C6A79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 w:rsidRPr="009F505E">
              <w:rPr>
                <w:bCs/>
                <w:i/>
                <w:noProof w:val="0"/>
                <w:highlight w:val="cyan"/>
              </w:rPr>
              <w:t>Какими свойствами обладает глина?</w:t>
            </w:r>
          </w:p>
          <w:p w:rsidR="00C020E2" w:rsidRPr="009F505E" w:rsidRDefault="00C020E2" w:rsidP="003C6A79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 w:rsidRPr="009F505E">
              <w:rPr>
                <w:bCs/>
                <w:i/>
                <w:noProof w:val="0"/>
                <w:highlight w:val="cyan"/>
              </w:rPr>
              <w:t>Где используют глину?</w:t>
            </w:r>
          </w:p>
          <w:p w:rsidR="00C020E2" w:rsidRPr="009F505E" w:rsidRDefault="00C020E2" w:rsidP="003C6A79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 w:rsidRPr="009F505E">
              <w:rPr>
                <w:bCs/>
                <w:i/>
                <w:noProof w:val="0"/>
                <w:highlight w:val="cyan"/>
              </w:rPr>
              <w:t>Что можно самим сделать из глины?</w:t>
            </w:r>
          </w:p>
        </w:tc>
      </w:tr>
      <w:tr w:rsidR="00E107BF" w:rsidTr="004320E1">
        <w:tc>
          <w:tcPr>
            <w:tcW w:w="2678" w:type="dxa"/>
          </w:tcPr>
          <w:p w:rsidR="00E107BF" w:rsidRPr="00A24AEA" w:rsidRDefault="00E107BF" w:rsidP="00F87C02">
            <w:pPr>
              <w:spacing w:line="298" w:lineRule="atLeast"/>
              <w:rPr>
                <w:bCs/>
                <w:noProof w:val="0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>Планируемые результаты (общеучебные умения и навыки, предметные умения и навыки, предметные знания)</w:t>
            </w:r>
          </w:p>
        </w:tc>
        <w:tc>
          <w:tcPr>
            <w:tcW w:w="7714" w:type="dxa"/>
            <w:gridSpan w:val="2"/>
          </w:tcPr>
          <w:p w:rsidR="0036095B" w:rsidRDefault="0036095B" w:rsidP="004320E1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1 класс</w:t>
            </w:r>
            <w:r w:rsidRPr="0036095B">
              <w:rPr>
                <w:bCs/>
                <w:i/>
                <w:noProof w:val="0"/>
              </w:rPr>
              <w:t xml:space="preserve">: </w:t>
            </w:r>
            <w:r>
              <w:rPr>
                <w:bCs/>
                <w:i/>
                <w:noProof w:val="0"/>
              </w:rPr>
              <w:t>В ходе работы над проектом обучающиеся</w:t>
            </w:r>
          </w:p>
          <w:p w:rsidR="0036095B" w:rsidRPr="003B14F5" w:rsidRDefault="0036095B" w:rsidP="004320E1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 xml:space="preserve">- </w:t>
            </w:r>
            <w:r w:rsidRPr="0036095B">
              <w:rPr>
                <w:bCs/>
                <w:i/>
                <w:noProof w:val="0"/>
              </w:rPr>
              <w:t xml:space="preserve">получат общее </w:t>
            </w:r>
            <w:r w:rsidR="00B30558">
              <w:rPr>
                <w:bCs/>
                <w:i/>
                <w:noProof w:val="0"/>
              </w:rPr>
              <w:t xml:space="preserve">понятие о глине, её </w:t>
            </w:r>
            <w:r w:rsidR="003B14F5">
              <w:rPr>
                <w:bCs/>
                <w:i/>
                <w:noProof w:val="0"/>
              </w:rPr>
              <w:t>происхождении</w:t>
            </w:r>
            <w:r w:rsidR="003B14F5" w:rsidRPr="003B14F5">
              <w:rPr>
                <w:bCs/>
                <w:i/>
                <w:noProof w:val="0"/>
              </w:rPr>
              <w:t>;</w:t>
            </w:r>
          </w:p>
          <w:p w:rsidR="0036095B" w:rsidRPr="003B14F5" w:rsidRDefault="00B30558" w:rsidP="004320E1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 xml:space="preserve">- научатся исследовать элементарные физические и </w:t>
            </w:r>
            <w:r w:rsidR="003B14F5">
              <w:rPr>
                <w:bCs/>
                <w:i/>
                <w:noProof w:val="0"/>
              </w:rPr>
              <w:t>технологические свойства  глины</w:t>
            </w:r>
            <w:r w:rsidR="003B14F5" w:rsidRPr="003B14F5">
              <w:rPr>
                <w:bCs/>
                <w:i/>
                <w:noProof w:val="0"/>
              </w:rPr>
              <w:t>;</w:t>
            </w:r>
          </w:p>
          <w:p w:rsidR="00B30558" w:rsidRPr="003B14F5" w:rsidRDefault="00B30558" w:rsidP="004320E1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- научатся использовать декоративные эле</w:t>
            </w:r>
            <w:r w:rsidR="003B14F5">
              <w:rPr>
                <w:bCs/>
                <w:i/>
                <w:noProof w:val="0"/>
              </w:rPr>
              <w:t>менты для составления орнамента</w:t>
            </w:r>
            <w:r w:rsidR="003B14F5" w:rsidRPr="003B14F5">
              <w:rPr>
                <w:bCs/>
                <w:i/>
                <w:noProof w:val="0"/>
              </w:rPr>
              <w:t>;</w:t>
            </w:r>
          </w:p>
          <w:p w:rsidR="00B30558" w:rsidRDefault="00B901DC" w:rsidP="004320E1">
            <w:pPr>
              <w:spacing w:line="298" w:lineRule="atLeast"/>
              <w:jc w:val="both"/>
              <w:rPr>
                <w:i/>
              </w:rPr>
            </w:pPr>
            <w:r>
              <w:rPr>
                <w:bCs/>
                <w:i/>
                <w:noProof w:val="0"/>
              </w:rPr>
              <w:t>-</w:t>
            </w:r>
            <w:r w:rsidR="00FC0D41">
              <w:rPr>
                <w:bCs/>
                <w:i/>
                <w:noProof w:val="0"/>
              </w:rPr>
              <w:t xml:space="preserve"> научатся </w:t>
            </w:r>
            <w:r w:rsidR="00B30558">
              <w:rPr>
                <w:bCs/>
                <w:i/>
                <w:noProof w:val="0"/>
              </w:rPr>
              <w:t xml:space="preserve">передавать </w:t>
            </w:r>
            <w:r>
              <w:rPr>
                <w:i/>
              </w:rPr>
              <w:t xml:space="preserve">в собственной </w:t>
            </w:r>
            <w:r w:rsidR="00B30558" w:rsidRPr="00B30558">
              <w:rPr>
                <w:i/>
              </w:rPr>
              <w:t>художественно­творческой деятельности специфику стилистики произведений народных художественных промыслов в России.</w:t>
            </w:r>
          </w:p>
          <w:p w:rsidR="00B30558" w:rsidRPr="00B30558" w:rsidRDefault="00B30558" w:rsidP="004320E1">
            <w:pPr>
              <w:spacing w:line="298" w:lineRule="atLeast"/>
              <w:jc w:val="both"/>
              <w:rPr>
                <w:i/>
              </w:rPr>
            </w:pPr>
            <w:r>
              <w:rPr>
                <w:i/>
              </w:rPr>
              <w:t>Получат возможность</w:t>
            </w:r>
            <w:r w:rsidRPr="00B30558">
              <w:rPr>
                <w:i/>
              </w:rPr>
              <w:t>:</w:t>
            </w:r>
          </w:p>
          <w:p w:rsidR="00B30558" w:rsidRPr="003B14F5" w:rsidRDefault="00B30558" w:rsidP="004320E1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 w:rsidRPr="00B30558">
              <w:rPr>
                <w:bCs/>
                <w:i/>
                <w:noProof w:val="0"/>
              </w:rPr>
              <w:t>-</w:t>
            </w:r>
            <w:r>
              <w:rPr>
                <w:bCs/>
                <w:i/>
                <w:noProof w:val="0"/>
              </w:rPr>
              <w:t xml:space="preserve"> </w:t>
            </w:r>
            <w:r w:rsidRPr="00B30558">
              <w:rPr>
                <w:bCs/>
                <w:i/>
                <w:noProof w:val="0"/>
              </w:rPr>
              <w:t xml:space="preserve">познакомиться </w:t>
            </w:r>
            <w:r>
              <w:rPr>
                <w:bCs/>
                <w:i/>
                <w:noProof w:val="0"/>
              </w:rPr>
              <w:t xml:space="preserve">с практическим </w:t>
            </w:r>
            <w:r w:rsidR="003B14F5">
              <w:rPr>
                <w:bCs/>
                <w:i/>
                <w:noProof w:val="0"/>
              </w:rPr>
              <w:t>применением глины в жизни людей</w:t>
            </w:r>
            <w:r w:rsidR="003B14F5" w:rsidRPr="003B14F5">
              <w:rPr>
                <w:bCs/>
                <w:i/>
                <w:noProof w:val="0"/>
              </w:rPr>
              <w:t>;</w:t>
            </w:r>
          </w:p>
          <w:p w:rsidR="00F07236" w:rsidRDefault="00B901DC" w:rsidP="004320E1">
            <w:pPr>
              <w:spacing w:line="298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Pr="00B901DC">
              <w:rPr>
                <w:i/>
              </w:rPr>
              <w:t>понимать особенности проектной деятельности, осуществлять под руководством учителя элементарную прое</w:t>
            </w:r>
            <w:r w:rsidR="00DD2808">
              <w:rPr>
                <w:i/>
                <w:spacing w:val="2"/>
              </w:rPr>
              <w:t>ктную деятельность в группе</w:t>
            </w:r>
            <w:r w:rsidRPr="00B901DC">
              <w:rPr>
                <w:i/>
                <w:spacing w:val="2"/>
              </w:rPr>
              <w:t>: разрабатывать замысел, искать пути его реализации, воплощать его в продукте, демонстрировать готовый продукт</w:t>
            </w:r>
            <w:r w:rsidRPr="00B901DC">
              <w:rPr>
                <w:i/>
              </w:rPr>
              <w:t>.</w:t>
            </w:r>
            <w:r w:rsidRPr="00D10A00">
              <w:rPr>
                <w:b/>
                <w:sz w:val="28"/>
                <w:szCs w:val="28"/>
              </w:rPr>
              <w:t xml:space="preserve"> </w:t>
            </w:r>
          </w:p>
          <w:p w:rsidR="00F07236" w:rsidRDefault="00B901DC" w:rsidP="004320E1">
            <w:pPr>
              <w:spacing w:line="298" w:lineRule="atLeast"/>
              <w:jc w:val="both"/>
              <w:rPr>
                <w:rStyle w:val="Zag11"/>
                <w:rFonts w:eastAsia="@Arial Unicode MS"/>
                <w:i/>
              </w:rPr>
            </w:pPr>
            <w:r w:rsidRPr="00B901DC">
              <w:rPr>
                <w:i/>
              </w:rPr>
              <w:t>3 класс</w:t>
            </w:r>
            <w:r>
              <w:rPr>
                <w:i/>
              </w:rPr>
              <w:t>:</w:t>
            </w:r>
            <w:r w:rsidRPr="00B901DC">
              <w:rPr>
                <w:rStyle w:val="Zag11"/>
                <w:rFonts w:eastAsia="@Arial Unicode MS"/>
                <w:i/>
              </w:rPr>
              <w:t xml:space="preserve"> В ходе работы над проектом</w:t>
            </w:r>
            <w:r>
              <w:rPr>
                <w:rStyle w:val="Zag11"/>
                <w:rFonts w:eastAsia="@Arial Unicode MS"/>
                <w:i/>
              </w:rPr>
              <w:t xml:space="preserve"> обучающиеся</w:t>
            </w:r>
          </w:p>
          <w:p w:rsidR="00F07236" w:rsidRPr="003B14F5" w:rsidRDefault="00B901DC" w:rsidP="004320E1">
            <w:pPr>
              <w:spacing w:line="298" w:lineRule="atLeast"/>
              <w:jc w:val="both"/>
              <w:rPr>
                <w:rStyle w:val="Zag11"/>
                <w:rFonts w:eastAsia="@Arial Unicode MS"/>
                <w:i/>
              </w:rPr>
            </w:pPr>
            <w:r w:rsidRPr="00B901DC">
              <w:rPr>
                <w:rStyle w:val="Zag11"/>
                <w:rFonts w:eastAsia="@Arial Unicode MS"/>
                <w:i/>
              </w:rPr>
              <w:t>- продолжат знакомство с глиной, её происхождением</w:t>
            </w:r>
            <w:r w:rsidR="003B14F5" w:rsidRPr="003B14F5">
              <w:rPr>
                <w:rStyle w:val="Zag11"/>
                <w:rFonts w:eastAsia="@Arial Unicode MS"/>
                <w:i/>
              </w:rPr>
              <w:t>;</w:t>
            </w:r>
          </w:p>
          <w:p w:rsidR="00F07236" w:rsidRPr="003B14F5" w:rsidRDefault="00B901DC" w:rsidP="004320E1">
            <w:pPr>
              <w:spacing w:line="298" w:lineRule="atLeast"/>
              <w:jc w:val="both"/>
              <w:rPr>
                <w:rStyle w:val="Zag11"/>
                <w:rFonts w:eastAsia="@Arial Unicode MS"/>
                <w:i/>
              </w:rPr>
            </w:pPr>
            <w:r>
              <w:rPr>
                <w:rStyle w:val="Zag11"/>
                <w:rFonts w:eastAsia="@Arial Unicode MS"/>
                <w:i/>
              </w:rPr>
              <w:t>-</w:t>
            </w:r>
            <w:r w:rsidR="003B14F5" w:rsidRPr="003B14F5">
              <w:rPr>
                <w:rStyle w:val="Zag11"/>
                <w:rFonts w:eastAsia="@Arial Unicode MS"/>
                <w:i/>
              </w:rPr>
              <w:t xml:space="preserve"> </w:t>
            </w:r>
            <w:r w:rsidRPr="00B901DC">
              <w:rPr>
                <w:rStyle w:val="Zag11"/>
                <w:rFonts w:eastAsia="@Arial Unicode MS"/>
                <w:i/>
              </w:rPr>
              <w:t>научатся</w:t>
            </w:r>
            <w:r w:rsidR="00F07236">
              <w:rPr>
                <w:rStyle w:val="Zag11"/>
                <w:rFonts w:eastAsia="@Arial Unicode MS"/>
                <w:i/>
              </w:rPr>
              <w:t xml:space="preserve"> </w:t>
            </w:r>
            <w:r w:rsidRPr="00B901DC">
              <w:rPr>
                <w:rStyle w:val="Zag11"/>
                <w:rFonts w:eastAsia="@Arial Unicode MS"/>
                <w:i/>
              </w:rPr>
              <w:t>исследовать  элементарные физические и</w:t>
            </w:r>
            <w:r w:rsidR="003B14F5">
              <w:rPr>
                <w:rStyle w:val="Zag11"/>
                <w:rFonts w:eastAsia="@Arial Unicode MS"/>
                <w:i/>
              </w:rPr>
              <w:t xml:space="preserve"> технологические свойства глины</w:t>
            </w:r>
            <w:r w:rsidR="003B14F5" w:rsidRPr="003B14F5">
              <w:rPr>
                <w:rStyle w:val="Zag11"/>
                <w:rFonts w:eastAsia="@Arial Unicode MS"/>
                <w:i/>
              </w:rPr>
              <w:t>;</w:t>
            </w:r>
          </w:p>
          <w:p w:rsidR="00F07236" w:rsidRPr="003B14F5" w:rsidRDefault="00B901DC" w:rsidP="004320E1">
            <w:pPr>
              <w:spacing w:line="298" w:lineRule="atLeas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B901DC">
              <w:rPr>
                <w:i/>
              </w:rPr>
              <w:t>научатся планировать и выполнять практическое задание (практическую работу) с</w:t>
            </w:r>
            <w:r w:rsidR="003B14F5">
              <w:rPr>
                <w:i/>
              </w:rPr>
              <w:t xml:space="preserve"> опорой на инструкционную карту,</w:t>
            </w:r>
            <w:r w:rsidRPr="00B901DC">
              <w:rPr>
                <w:i/>
              </w:rPr>
              <w:t xml:space="preserve"> при </w:t>
            </w:r>
            <w:r w:rsidRPr="00B901DC">
              <w:rPr>
                <w:i/>
              </w:rPr>
              <w:lastRenderedPageBreak/>
              <w:t xml:space="preserve">необходимости вносить коррективы в выполняемые </w:t>
            </w:r>
            <w:r w:rsidR="00502932">
              <w:rPr>
                <w:i/>
              </w:rPr>
              <w:t>действия</w:t>
            </w:r>
            <w:r w:rsidR="003B14F5" w:rsidRPr="003B14F5">
              <w:rPr>
                <w:i/>
              </w:rPr>
              <w:t>;</w:t>
            </w:r>
          </w:p>
          <w:p w:rsidR="00F07236" w:rsidRPr="00CE117A" w:rsidRDefault="00B901DC" w:rsidP="004320E1">
            <w:pPr>
              <w:spacing w:line="298" w:lineRule="atLeast"/>
              <w:jc w:val="both"/>
              <w:rPr>
                <w:i/>
                <w:spacing w:val="-4"/>
              </w:rPr>
            </w:pPr>
            <w:r w:rsidRPr="00CE117A">
              <w:rPr>
                <w:rStyle w:val="Zag11"/>
                <w:rFonts w:eastAsia="@Arial Unicode MS"/>
                <w:i/>
              </w:rPr>
              <w:t>- научатся</w:t>
            </w:r>
            <w:r w:rsidRPr="00CE117A">
              <w:rPr>
                <w:i/>
                <w:spacing w:val="-4"/>
              </w:rPr>
              <w:t xml:space="preserve"> отбирать и выполнять в зависимости от свойств оптимальные и доступные технологиче</w:t>
            </w:r>
            <w:r w:rsidR="003619FC">
              <w:rPr>
                <w:i/>
                <w:spacing w:val="-4"/>
              </w:rPr>
              <w:t>ские приёмы их ручной обработки;</w:t>
            </w:r>
          </w:p>
          <w:p w:rsidR="00F07236" w:rsidRDefault="00B901DC" w:rsidP="004320E1">
            <w:pPr>
              <w:spacing w:line="298" w:lineRule="atLeast"/>
              <w:jc w:val="both"/>
              <w:rPr>
                <w:i/>
              </w:rPr>
            </w:pPr>
            <w:r w:rsidRPr="00B901DC">
              <w:rPr>
                <w:i/>
                <w:spacing w:val="-4"/>
              </w:rPr>
              <w:t xml:space="preserve"> </w:t>
            </w:r>
            <w:r w:rsidR="00F07236">
              <w:rPr>
                <w:i/>
              </w:rPr>
              <w:t xml:space="preserve">- </w:t>
            </w:r>
            <w:r w:rsidR="00FC0D41">
              <w:rPr>
                <w:i/>
              </w:rPr>
              <w:t xml:space="preserve">научатся </w:t>
            </w:r>
            <w:r w:rsidRPr="00B901DC">
              <w:rPr>
                <w:i/>
              </w:rPr>
              <w:t>передавать в собственной художественно­творческой деятельности специфику стилистики произведений народных художественных промыслов в России</w:t>
            </w:r>
            <w:r>
              <w:rPr>
                <w:i/>
              </w:rPr>
              <w:t>.</w:t>
            </w:r>
          </w:p>
          <w:p w:rsidR="00F07236" w:rsidRDefault="00B901DC" w:rsidP="004320E1">
            <w:pPr>
              <w:spacing w:line="298" w:lineRule="atLeast"/>
              <w:jc w:val="both"/>
              <w:rPr>
                <w:i/>
              </w:rPr>
            </w:pPr>
            <w:r w:rsidRPr="00B901DC">
              <w:rPr>
                <w:i/>
              </w:rPr>
              <w:t xml:space="preserve">Получат возможность: </w:t>
            </w:r>
          </w:p>
          <w:p w:rsidR="00F07236" w:rsidRPr="003B14F5" w:rsidRDefault="00B901DC" w:rsidP="004320E1">
            <w:pPr>
              <w:spacing w:line="298" w:lineRule="atLeast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B901DC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B901DC">
              <w:rPr>
                <w:i/>
              </w:rPr>
              <w:t xml:space="preserve"> </w:t>
            </w:r>
            <w:r w:rsidRPr="00B901DC">
              <w:rPr>
                <w:rStyle w:val="Zag11"/>
                <w:rFonts w:eastAsia="@Arial Unicode MS"/>
                <w:i/>
              </w:rPr>
              <w:t xml:space="preserve">познакомиться с </w:t>
            </w:r>
            <w:r w:rsidRPr="00B901DC">
              <w:rPr>
                <w:rStyle w:val="Zag11"/>
                <w:rFonts w:eastAsia="@Arial Unicode MS"/>
                <w:i/>
                <w:iCs/>
              </w:rPr>
              <w:t>практическим применением глины в жизни</w:t>
            </w:r>
            <w:r w:rsidR="003B14F5" w:rsidRPr="003B14F5">
              <w:rPr>
                <w:rStyle w:val="Zag11"/>
                <w:rFonts w:eastAsia="@Arial Unicode MS"/>
                <w:i/>
                <w:iCs/>
              </w:rPr>
              <w:t>;</w:t>
            </w:r>
          </w:p>
          <w:p w:rsidR="00B901DC" w:rsidRPr="00B30558" w:rsidRDefault="00B901DC" w:rsidP="00DD2808">
            <w:pPr>
              <w:spacing w:line="298" w:lineRule="atLeast"/>
              <w:jc w:val="both"/>
              <w:rPr>
                <w:bCs/>
                <w:i/>
                <w:noProof w:val="0"/>
              </w:rPr>
            </w:pPr>
            <w:r>
              <w:rPr>
                <w:i/>
              </w:rPr>
              <w:t xml:space="preserve">- </w:t>
            </w:r>
            <w:r w:rsidRPr="00B901DC">
              <w:rPr>
                <w:i/>
              </w:rPr>
              <w:t>понимать особенности проектной деятельности, осуществлять под руководством учителя элементарную прое</w:t>
            </w:r>
            <w:r w:rsidRPr="00B901DC">
              <w:rPr>
                <w:i/>
                <w:spacing w:val="2"/>
              </w:rPr>
              <w:t xml:space="preserve">ктную деятельность в </w:t>
            </w:r>
            <w:r w:rsidR="00DD2808">
              <w:rPr>
                <w:i/>
                <w:spacing w:val="2"/>
              </w:rPr>
              <w:t>группе</w:t>
            </w:r>
            <w:r w:rsidRPr="00B901DC">
              <w:rPr>
                <w:i/>
                <w:spacing w:val="2"/>
              </w:rPr>
              <w:t>: разрабатывать замысел, искать пути его реализации, воплощать его в продукте, демонстрировать готовый продукт</w:t>
            </w:r>
            <w:r w:rsidRPr="00B901DC">
              <w:rPr>
                <w:i/>
              </w:rPr>
              <w:t>.</w:t>
            </w:r>
          </w:p>
        </w:tc>
      </w:tr>
      <w:tr w:rsidR="00E107BF" w:rsidTr="004320E1">
        <w:tc>
          <w:tcPr>
            <w:tcW w:w="2678" w:type="dxa"/>
          </w:tcPr>
          <w:p w:rsidR="00E107BF" w:rsidRPr="002C33C8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lastRenderedPageBreak/>
              <w:t>Планируемые продук</w:t>
            </w:r>
            <w:proofErr w:type="gramStart"/>
            <w:r w:rsidRPr="002C33C8">
              <w:rPr>
                <w:bCs/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 w:rsidRPr="002C33C8">
              <w:rPr>
                <w:bCs/>
                <w:noProof w:val="0"/>
                <w:sz w:val="22"/>
                <w:szCs w:val="22"/>
              </w:rPr>
              <w:t>ы</w:t>
            </w:r>
            <w:proofErr w:type="spellEnd"/>
            <w:r w:rsidRPr="002C33C8">
              <w:rPr>
                <w:bCs/>
                <w:noProof w:val="0"/>
                <w:sz w:val="22"/>
                <w:szCs w:val="22"/>
              </w:rPr>
              <w:t>)</w:t>
            </w:r>
          </w:p>
        </w:tc>
        <w:tc>
          <w:tcPr>
            <w:tcW w:w="7714" w:type="dxa"/>
            <w:gridSpan w:val="2"/>
          </w:tcPr>
          <w:p w:rsidR="00E107BF" w:rsidRPr="002C33C8" w:rsidRDefault="00800A46" w:rsidP="008D33F6">
            <w:pPr>
              <w:spacing w:line="298" w:lineRule="atLeast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 xml:space="preserve">Игрушки </w:t>
            </w:r>
            <w:r w:rsidR="00C020E2">
              <w:rPr>
                <w:bCs/>
                <w:i/>
                <w:noProof w:val="0"/>
              </w:rPr>
              <w:t xml:space="preserve"> из глины</w:t>
            </w:r>
          </w:p>
        </w:tc>
      </w:tr>
      <w:tr w:rsidR="00E107BF" w:rsidRPr="00B07795" w:rsidTr="004320E1">
        <w:tc>
          <w:tcPr>
            <w:tcW w:w="2678" w:type="dxa"/>
          </w:tcPr>
          <w:p w:rsidR="00E107BF" w:rsidRPr="002C33C8" w:rsidRDefault="00E107BF" w:rsidP="004C6CFB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Список источников информации</w:t>
            </w:r>
          </w:p>
        </w:tc>
        <w:tc>
          <w:tcPr>
            <w:tcW w:w="7714" w:type="dxa"/>
            <w:gridSpan w:val="2"/>
          </w:tcPr>
          <w:p w:rsidR="003B14F5" w:rsidRPr="003B14F5" w:rsidRDefault="00ED3164" w:rsidP="00807B96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  <w:iCs/>
              </w:rPr>
              <w:t xml:space="preserve">Примерная </w:t>
            </w:r>
            <w:r w:rsidR="008658EC">
              <w:rPr>
                <w:i/>
                <w:iCs/>
              </w:rPr>
              <w:t xml:space="preserve">основная </w:t>
            </w:r>
            <w:r>
              <w:rPr>
                <w:i/>
                <w:iCs/>
              </w:rPr>
              <w:t xml:space="preserve">образовательная программа начального </w:t>
            </w:r>
            <w:r w:rsidR="00FB66EE">
              <w:rPr>
                <w:i/>
                <w:iCs/>
              </w:rPr>
              <w:t xml:space="preserve">общего </w:t>
            </w:r>
            <w:r>
              <w:rPr>
                <w:i/>
                <w:iCs/>
              </w:rPr>
              <w:t xml:space="preserve">образования </w:t>
            </w:r>
            <w:r w:rsidR="003B14F5">
              <w:rPr>
                <w:i/>
                <w:iCs/>
              </w:rPr>
              <w:t>ФГОС</w:t>
            </w:r>
          </w:p>
          <w:p w:rsidR="00807B96" w:rsidRPr="00807B96" w:rsidRDefault="00807B96" w:rsidP="00807B96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357" w:hanging="357"/>
              <w:jc w:val="both"/>
              <w:rPr>
                <w:i/>
              </w:rPr>
            </w:pPr>
            <w:r w:rsidRPr="00807B96">
              <w:rPr>
                <w:i/>
                <w:iCs/>
              </w:rPr>
              <w:t>С. И. Ожегов и Н. Ю. Шведова. Толковый словарь русского языка. Москва-2003</w:t>
            </w:r>
          </w:p>
          <w:p w:rsidR="00807B96" w:rsidRPr="00807B96" w:rsidRDefault="00807B96" w:rsidP="00807B96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357" w:hanging="357"/>
              <w:jc w:val="both"/>
              <w:rPr>
                <w:i/>
              </w:rPr>
            </w:pPr>
            <w:r w:rsidRPr="00807B96">
              <w:rPr>
                <w:i/>
                <w:iCs/>
              </w:rPr>
              <w:t>Каменева Е. Волшебная глина. – М.: Издательство «Малыш», 1983.</w:t>
            </w:r>
          </w:p>
          <w:p w:rsidR="00807B96" w:rsidRPr="00807B96" w:rsidRDefault="00EC3FF2" w:rsidP="00807B96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357" w:hanging="357"/>
              <w:jc w:val="both"/>
              <w:rPr>
                <w:i/>
              </w:rPr>
            </w:pPr>
            <w:hyperlink r:id="rId7" w:history="1">
              <w:r w:rsidR="00807B96" w:rsidRPr="00807B96">
                <w:rPr>
                  <w:rStyle w:val="a4"/>
                  <w:i/>
                  <w:iCs/>
                </w:rPr>
                <w:t>https://ru.wikipedia.org/wiki/Глина</w:t>
              </w:r>
            </w:hyperlink>
            <w:r w:rsidR="00807B96" w:rsidRPr="00807B96">
              <w:rPr>
                <w:i/>
                <w:iCs/>
              </w:rPr>
              <w:t xml:space="preserve"> </w:t>
            </w:r>
          </w:p>
          <w:p w:rsidR="00807B96" w:rsidRPr="00807B96" w:rsidRDefault="00EC3FF2" w:rsidP="00807B96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357" w:hanging="357"/>
              <w:jc w:val="both"/>
              <w:rPr>
                <w:i/>
              </w:rPr>
            </w:pPr>
            <w:hyperlink r:id="rId8" w:history="1">
              <w:r w:rsidR="00807B96" w:rsidRPr="00807B96">
                <w:rPr>
                  <w:rStyle w:val="a4"/>
                  <w:i/>
                  <w:iCs/>
                </w:rPr>
                <w:t>http://fb.ru/article/179897/glina-poleznoe-iskopaemoe-vidyi-svoystva-i-primenenie</w:t>
              </w:r>
            </w:hyperlink>
            <w:r w:rsidR="00807B96" w:rsidRPr="00807B96">
              <w:rPr>
                <w:i/>
                <w:iCs/>
                <w:u w:val="single"/>
              </w:rPr>
              <w:t xml:space="preserve"> </w:t>
            </w:r>
          </w:p>
          <w:p w:rsidR="00E107BF" w:rsidRPr="00712FC4" w:rsidRDefault="00EC3FF2" w:rsidP="00ED3164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357" w:hanging="357"/>
              <w:jc w:val="both"/>
              <w:rPr>
                <w:bCs/>
                <w:i/>
                <w:noProof w:val="0"/>
              </w:rPr>
            </w:pPr>
            <w:hyperlink r:id="rId9" w:history="1">
              <w:r w:rsidR="00807B96" w:rsidRPr="00807B96">
                <w:rPr>
                  <w:rStyle w:val="a4"/>
                  <w:i/>
                  <w:iCs/>
                </w:rPr>
                <w:t>http://semidelov.ru/mar/glina-dlya-stroitelstva-gde-i-zachem-ispolzuetsya/</w:t>
              </w:r>
            </w:hyperlink>
            <w:r w:rsidR="00807B96" w:rsidRPr="00807B96">
              <w:rPr>
                <w:i/>
                <w:iCs/>
              </w:rPr>
              <w:t xml:space="preserve"> </w:t>
            </w:r>
          </w:p>
        </w:tc>
      </w:tr>
      <w:tr w:rsidR="00E107BF" w:rsidTr="004320E1">
        <w:tc>
          <w:tcPr>
            <w:tcW w:w="2678" w:type="dxa"/>
          </w:tcPr>
          <w:p w:rsidR="00E107BF" w:rsidRPr="002C33C8" w:rsidRDefault="00E107BF" w:rsidP="00D32B6A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Необходимые ресурсы</w:t>
            </w:r>
          </w:p>
        </w:tc>
        <w:tc>
          <w:tcPr>
            <w:tcW w:w="7714" w:type="dxa"/>
            <w:gridSpan w:val="2"/>
          </w:tcPr>
          <w:p w:rsidR="00E107BF" w:rsidRPr="002C33C8" w:rsidRDefault="00063B99" w:rsidP="00063B99">
            <w:pPr>
              <w:shd w:val="clear" w:color="auto" w:fill="FFFFFF"/>
              <w:spacing w:before="120" w:after="120" w:line="390" w:lineRule="atLeast"/>
              <w:jc w:val="both"/>
              <w:outlineLvl w:val="0"/>
              <w:rPr>
                <w:bCs/>
                <w:i/>
                <w:noProof w:val="0"/>
              </w:rPr>
            </w:pPr>
            <w:r>
              <w:rPr>
                <w:bCs/>
                <w:i/>
                <w:kern w:val="36"/>
              </w:rPr>
              <w:t>Г</w:t>
            </w:r>
            <w:r w:rsidR="0036095B">
              <w:rPr>
                <w:bCs/>
                <w:i/>
                <w:kern w:val="36"/>
              </w:rPr>
              <w:t>лина,</w:t>
            </w:r>
            <w:r w:rsidR="004034AA">
              <w:rPr>
                <w:bCs/>
                <w:i/>
                <w:kern w:val="36"/>
              </w:rPr>
              <w:t xml:space="preserve"> </w:t>
            </w:r>
            <w:r>
              <w:rPr>
                <w:bCs/>
                <w:i/>
                <w:kern w:val="36"/>
              </w:rPr>
              <w:t>образцы дымковских игрушек</w:t>
            </w:r>
            <w:r w:rsidR="00807B96" w:rsidRPr="00807B96">
              <w:rPr>
                <w:bCs/>
                <w:i/>
                <w:kern w:val="36"/>
              </w:rPr>
              <w:t>, учеб</w:t>
            </w:r>
            <w:r w:rsidR="0025532E">
              <w:rPr>
                <w:bCs/>
                <w:i/>
                <w:kern w:val="36"/>
              </w:rPr>
              <w:t>ник  «Технология» под редакцией В. Д. Симоненко</w:t>
            </w:r>
            <w:r>
              <w:rPr>
                <w:bCs/>
                <w:i/>
                <w:kern w:val="36"/>
              </w:rPr>
              <w:t>. – М.</w:t>
            </w:r>
            <w:r w:rsidR="00056B28" w:rsidRPr="00056B28">
              <w:rPr>
                <w:bCs/>
                <w:i/>
                <w:kern w:val="36"/>
              </w:rPr>
              <w:t>:</w:t>
            </w:r>
            <w:r>
              <w:rPr>
                <w:bCs/>
                <w:i/>
                <w:kern w:val="36"/>
              </w:rPr>
              <w:t xml:space="preserve"> </w:t>
            </w:r>
            <w:r w:rsidR="00056B28">
              <w:rPr>
                <w:bCs/>
                <w:i/>
                <w:kern w:val="36"/>
              </w:rPr>
              <w:t>Вентана-Граф, 2010, 3 класс</w:t>
            </w:r>
            <w:r>
              <w:rPr>
                <w:bCs/>
                <w:i/>
                <w:kern w:val="36"/>
              </w:rPr>
              <w:t>,</w:t>
            </w:r>
            <w:r w:rsidR="0025532E">
              <w:rPr>
                <w:bCs/>
                <w:i/>
                <w:kern w:val="36"/>
              </w:rPr>
              <w:t xml:space="preserve"> таблица</w:t>
            </w:r>
            <w:r w:rsidR="00807B96" w:rsidRPr="00807B96">
              <w:rPr>
                <w:bCs/>
                <w:i/>
                <w:kern w:val="36"/>
              </w:rPr>
              <w:t xml:space="preserve"> </w:t>
            </w:r>
            <w:r w:rsidR="00DD2808">
              <w:rPr>
                <w:bCs/>
                <w:i/>
                <w:kern w:val="36"/>
              </w:rPr>
              <w:t>«Дымковские</w:t>
            </w:r>
            <w:r w:rsidR="0036095B">
              <w:rPr>
                <w:bCs/>
                <w:i/>
                <w:kern w:val="36"/>
              </w:rPr>
              <w:t xml:space="preserve"> </w:t>
            </w:r>
            <w:r w:rsidR="00DD2808">
              <w:rPr>
                <w:bCs/>
                <w:i/>
                <w:kern w:val="36"/>
              </w:rPr>
              <w:t>игрушки</w:t>
            </w:r>
            <w:r>
              <w:rPr>
                <w:bCs/>
                <w:i/>
                <w:kern w:val="36"/>
              </w:rPr>
              <w:t>»</w:t>
            </w:r>
            <w:r w:rsidR="00807B96" w:rsidRPr="00807B96">
              <w:rPr>
                <w:bCs/>
                <w:i/>
                <w:kern w:val="36"/>
              </w:rPr>
              <w:t>, компьюте</w:t>
            </w:r>
            <w:r w:rsidR="0036095B">
              <w:rPr>
                <w:bCs/>
                <w:i/>
                <w:kern w:val="36"/>
              </w:rPr>
              <w:t>р, презентация «Истори</w:t>
            </w:r>
            <w:r>
              <w:rPr>
                <w:bCs/>
                <w:i/>
                <w:kern w:val="36"/>
              </w:rPr>
              <w:t xml:space="preserve">я дымковской игрушки», </w:t>
            </w:r>
            <w:r w:rsidR="0036095B">
              <w:rPr>
                <w:bCs/>
                <w:i/>
                <w:kern w:val="36"/>
              </w:rPr>
              <w:t>инструкции по про</w:t>
            </w:r>
            <w:r>
              <w:rPr>
                <w:bCs/>
                <w:i/>
                <w:kern w:val="36"/>
              </w:rPr>
              <w:t xml:space="preserve">ведению опытов «Свойства глины», доски, фартуки, стеки, </w:t>
            </w:r>
            <w:r w:rsidR="00807B96" w:rsidRPr="00807B96">
              <w:rPr>
                <w:bCs/>
                <w:i/>
                <w:kern w:val="36"/>
              </w:rPr>
              <w:t>полотенца для рук, гуашевые краск</w:t>
            </w:r>
            <w:r>
              <w:rPr>
                <w:bCs/>
                <w:i/>
                <w:kern w:val="36"/>
              </w:rPr>
              <w:t>и, кисти</w:t>
            </w:r>
            <w:r w:rsidR="00807B96" w:rsidRPr="00807B96">
              <w:rPr>
                <w:bCs/>
                <w:i/>
                <w:kern w:val="36"/>
              </w:rPr>
              <w:t>.</w:t>
            </w:r>
          </w:p>
        </w:tc>
      </w:tr>
      <w:tr w:rsidR="00E107BF" w:rsidTr="004320E1">
        <w:tc>
          <w:tcPr>
            <w:tcW w:w="2678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Характер координации (открытая/скрытая)</w:t>
            </w:r>
          </w:p>
        </w:tc>
        <w:tc>
          <w:tcPr>
            <w:tcW w:w="7714" w:type="dxa"/>
            <w:gridSpan w:val="2"/>
          </w:tcPr>
          <w:p w:rsidR="00E107BF" w:rsidRPr="003C6A79" w:rsidRDefault="009F505E" w:rsidP="003C6A7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открытая</w:t>
            </w:r>
          </w:p>
        </w:tc>
      </w:tr>
      <w:tr w:rsidR="00E107BF" w:rsidTr="004320E1">
        <w:tc>
          <w:tcPr>
            <w:tcW w:w="2678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3743" w:type="dxa"/>
          </w:tcPr>
          <w:p w:rsidR="00E107BF" w:rsidRDefault="00E107BF" w:rsidP="00C020E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Педагогов</w:t>
            </w:r>
          </w:p>
          <w:p w:rsidR="00C020E2" w:rsidRPr="003C6A79" w:rsidRDefault="00C020E2" w:rsidP="00C020E2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1</w:t>
            </w:r>
          </w:p>
        </w:tc>
        <w:tc>
          <w:tcPr>
            <w:tcW w:w="3971" w:type="dxa"/>
          </w:tcPr>
          <w:p w:rsidR="00E107BF" w:rsidRDefault="00E107BF" w:rsidP="003C6A79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Обучающихся</w:t>
            </w:r>
          </w:p>
          <w:p w:rsidR="00C020E2" w:rsidRPr="003C6A79" w:rsidRDefault="00C020E2" w:rsidP="003C6A7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3</w:t>
            </w:r>
          </w:p>
        </w:tc>
      </w:tr>
      <w:tr w:rsidR="00E107BF" w:rsidTr="004320E1">
        <w:tc>
          <w:tcPr>
            <w:tcW w:w="2678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Количество групп</w:t>
            </w:r>
          </w:p>
        </w:tc>
        <w:tc>
          <w:tcPr>
            <w:tcW w:w="7714" w:type="dxa"/>
            <w:gridSpan w:val="2"/>
          </w:tcPr>
          <w:p w:rsidR="00E107BF" w:rsidRPr="003C6A79" w:rsidRDefault="006F33E3" w:rsidP="003C6A7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E107BF" w:rsidTr="004320E1">
        <w:tc>
          <w:tcPr>
            <w:tcW w:w="2678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Индивидуальные проектные задания</w:t>
            </w:r>
          </w:p>
        </w:tc>
        <w:tc>
          <w:tcPr>
            <w:tcW w:w="7714" w:type="dxa"/>
            <w:gridSpan w:val="2"/>
          </w:tcPr>
          <w:p w:rsidR="00E107BF" w:rsidRPr="003C6A79" w:rsidRDefault="00807B96" w:rsidP="003C6A7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  <w:r w:rsidR="00DD2808">
              <w:rPr>
                <w:bCs/>
                <w:noProof w:val="0"/>
              </w:rPr>
              <w:t>6</w:t>
            </w:r>
          </w:p>
        </w:tc>
      </w:tr>
      <w:tr w:rsidR="00E107BF" w:rsidTr="004320E1">
        <w:tc>
          <w:tcPr>
            <w:tcW w:w="2678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Групповые проектные задания</w:t>
            </w:r>
          </w:p>
        </w:tc>
        <w:tc>
          <w:tcPr>
            <w:tcW w:w="7714" w:type="dxa"/>
            <w:gridSpan w:val="2"/>
          </w:tcPr>
          <w:p w:rsidR="00E107BF" w:rsidRPr="003C6A79" w:rsidRDefault="00904C92" w:rsidP="003C6A7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</w:tr>
      <w:tr w:rsidR="00E107BF" w:rsidTr="004320E1">
        <w:tc>
          <w:tcPr>
            <w:tcW w:w="2678" w:type="dxa"/>
          </w:tcPr>
          <w:p w:rsidR="00E107BF" w:rsidRPr="003C6A79" w:rsidRDefault="00E107BF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Продолжительность</w:t>
            </w:r>
            <w:r>
              <w:rPr>
                <w:bCs/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7714" w:type="dxa"/>
            <w:gridSpan w:val="2"/>
          </w:tcPr>
          <w:p w:rsidR="00E107BF" w:rsidRPr="003C6A79" w:rsidRDefault="00807B96" w:rsidP="003C6A79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Среднесрочный </w:t>
            </w:r>
          </w:p>
        </w:tc>
      </w:tr>
      <w:tr w:rsidR="00E107BF" w:rsidRPr="001F3C51" w:rsidTr="004320E1">
        <w:tc>
          <w:tcPr>
            <w:tcW w:w="2678" w:type="dxa"/>
          </w:tcPr>
          <w:p w:rsidR="00E107BF" w:rsidRPr="001F3C51" w:rsidRDefault="00E107BF" w:rsidP="00D77CB8">
            <w:pPr>
              <w:spacing w:line="298" w:lineRule="atLeast"/>
              <w:rPr>
                <w:bCs/>
                <w:i/>
                <w:noProof w:val="0"/>
              </w:rPr>
            </w:pPr>
            <w:r w:rsidRPr="001F3C51">
              <w:rPr>
                <w:bCs/>
                <w:i/>
                <w:noProof w:val="0"/>
              </w:rPr>
              <w:t>Календарный план (виды деятельности – сроки)</w:t>
            </w:r>
          </w:p>
          <w:p w:rsidR="00E107BF" w:rsidRPr="001F3C51" w:rsidRDefault="00E107BF" w:rsidP="00D77CB8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B82728" w:rsidRPr="001F3C51" w:rsidRDefault="00B82728" w:rsidP="0091309A">
            <w:pPr>
              <w:spacing w:line="298" w:lineRule="atLeast"/>
              <w:rPr>
                <w:bCs/>
                <w:i/>
                <w:noProof w:val="0"/>
              </w:rPr>
            </w:pPr>
          </w:p>
        </w:tc>
        <w:tc>
          <w:tcPr>
            <w:tcW w:w="7714" w:type="dxa"/>
            <w:gridSpan w:val="2"/>
          </w:tcPr>
          <w:tbl>
            <w:tblPr>
              <w:tblStyle w:val="a6"/>
              <w:tblW w:w="7488" w:type="dxa"/>
              <w:tblLook w:val="04A0"/>
            </w:tblPr>
            <w:tblGrid>
              <w:gridCol w:w="1125"/>
              <w:gridCol w:w="2551"/>
              <w:gridCol w:w="2408"/>
              <w:gridCol w:w="1404"/>
            </w:tblGrid>
            <w:tr w:rsidR="00773417" w:rsidRPr="001F3C51" w:rsidTr="00DD2808">
              <w:trPr>
                <w:trHeight w:val="318"/>
              </w:trPr>
              <w:tc>
                <w:tcPr>
                  <w:tcW w:w="11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3417" w:rsidRPr="001F3C51" w:rsidRDefault="00773417" w:rsidP="0077341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lastRenderedPageBreak/>
                    <w:t>№ урока</w:t>
                  </w:r>
                </w:p>
              </w:tc>
              <w:tc>
                <w:tcPr>
                  <w:tcW w:w="49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3417" w:rsidRPr="001F3C51" w:rsidRDefault="00773417" w:rsidP="00775058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Тема урока</w:t>
                  </w:r>
                  <w:r w:rsidR="00DE43E5" w:rsidRPr="001F3C51">
                    <w:rPr>
                      <w:bCs/>
                      <w:i/>
                      <w:noProof w:val="0"/>
                    </w:rPr>
                    <w:t xml:space="preserve"> 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3417" w:rsidRPr="001F3C51" w:rsidRDefault="00773417" w:rsidP="0077341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 xml:space="preserve">Время </w:t>
                  </w:r>
                </w:p>
                <w:p w:rsidR="00773417" w:rsidRPr="001F3C51" w:rsidRDefault="00773417" w:rsidP="0077341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выполнения</w:t>
                  </w:r>
                </w:p>
              </w:tc>
            </w:tr>
            <w:tr w:rsidR="00773417" w:rsidRPr="001F3C51" w:rsidTr="00DD2808">
              <w:trPr>
                <w:trHeight w:val="262"/>
              </w:trPr>
              <w:tc>
                <w:tcPr>
                  <w:tcW w:w="11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3417" w:rsidRPr="001F3C51" w:rsidRDefault="00DD2808" w:rsidP="00775058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22</w:t>
                  </w:r>
                </w:p>
              </w:tc>
              <w:tc>
                <w:tcPr>
                  <w:tcW w:w="4959" w:type="dxa"/>
                  <w:gridSpan w:val="2"/>
                  <w:tcBorders>
                    <w:right w:val="single" w:sz="4" w:space="0" w:color="auto"/>
                  </w:tcBorders>
                </w:tcPr>
                <w:p w:rsidR="00773417" w:rsidRPr="001F3C51" w:rsidRDefault="00773417" w:rsidP="00775058">
                  <w:pPr>
                    <w:spacing w:line="298" w:lineRule="atLeast"/>
                    <w:jc w:val="both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Лепка дымковской игрушки по мотивам народных образцов</w:t>
                  </w:r>
                </w:p>
              </w:tc>
              <w:tc>
                <w:tcPr>
                  <w:tcW w:w="1404" w:type="dxa"/>
                  <w:tcBorders>
                    <w:right w:val="single" w:sz="4" w:space="0" w:color="auto"/>
                  </w:tcBorders>
                </w:tcPr>
                <w:p w:rsidR="00773417" w:rsidRPr="001F3C51" w:rsidRDefault="00773417" w:rsidP="0077341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45 мин</w:t>
                  </w:r>
                </w:p>
              </w:tc>
            </w:tr>
            <w:tr w:rsidR="006D67D8" w:rsidRPr="001F3C51" w:rsidTr="00773417">
              <w:trPr>
                <w:trHeight w:val="452"/>
              </w:trPr>
              <w:tc>
                <w:tcPr>
                  <w:tcW w:w="7488" w:type="dxa"/>
                  <w:gridSpan w:val="4"/>
                  <w:tcBorders>
                    <w:right w:val="single" w:sz="4" w:space="0" w:color="auto"/>
                  </w:tcBorders>
                </w:tcPr>
                <w:p w:rsidR="00015302" w:rsidRPr="001F3C51" w:rsidRDefault="006D67D8" w:rsidP="00015302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Виды учебной деятельности</w:t>
                  </w:r>
                </w:p>
                <w:p w:rsidR="00015302" w:rsidRPr="001F3C51" w:rsidRDefault="00015302" w:rsidP="00015302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6D67D8" w:rsidRPr="001F3C51" w:rsidTr="00456511">
              <w:trPr>
                <w:trHeight w:val="60"/>
              </w:trPr>
              <w:tc>
                <w:tcPr>
                  <w:tcW w:w="3676" w:type="dxa"/>
                  <w:gridSpan w:val="2"/>
                </w:tcPr>
                <w:p w:rsidR="000321A4" w:rsidRPr="001F3C51" w:rsidRDefault="006D67D8" w:rsidP="000321A4">
                  <w:pPr>
                    <w:contextualSpacing/>
                    <w:jc w:val="both"/>
                    <w:rPr>
                      <w:i/>
                      <w:spacing w:val="3"/>
                    </w:rPr>
                  </w:pPr>
                  <w:r w:rsidRPr="001F3C51">
                    <w:rPr>
                      <w:i/>
                      <w:spacing w:val="3"/>
                    </w:rPr>
                    <w:t>1 класс</w:t>
                  </w:r>
                </w:p>
                <w:p w:rsidR="000321A4" w:rsidRPr="001F3C51" w:rsidRDefault="004306F0" w:rsidP="000321A4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определяют и формулируют</w:t>
                  </w:r>
                  <w:r w:rsidR="000321A4" w:rsidRPr="001F3C51">
                    <w:rPr>
                      <w:i/>
                    </w:rPr>
                    <w:t xml:space="preserve"> цель деятельности на уроке с помощью учителя;</w:t>
                  </w:r>
                </w:p>
                <w:p w:rsidR="0045423C" w:rsidRPr="001F3C51" w:rsidRDefault="004306F0" w:rsidP="0045423C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- анализируют</w:t>
                  </w:r>
                  <w:r w:rsidR="00D9194A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декоративно-художественные особенност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 предлагаемых изделий, выделяют</w:t>
                  </w:r>
                  <w:r w:rsidR="00D9194A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известное и неизвестное;</w:t>
                  </w:r>
                  <w:r w:rsidR="0045423C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5423C" w:rsidRPr="001F3C51" w:rsidRDefault="0045423C" w:rsidP="0045423C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r w:rsidR="004306F0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осваивают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pacing w:val="1"/>
                      <w:sz w:val="24"/>
                      <w:szCs w:val="24"/>
                    </w:rPr>
                    <w:t>приё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мы работы с  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инструментами и  приспособлениями; </w:t>
                  </w:r>
                </w:p>
                <w:p w:rsidR="00AF2FDB" w:rsidRPr="001F3C51" w:rsidRDefault="00AF2FDB" w:rsidP="00AF2FDB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r w:rsidR="004306F0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осуществляют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практический поиск и открытие нового знания и умения;</w:t>
                  </w:r>
                </w:p>
                <w:p w:rsidR="00AF2FDB" w:rsidRPr="001F3C51" w:rsidRDefault="00AF2FDB" w:rsidP="00AF2FDB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r w:rsidR="004306F0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анализируют и читают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графические изображения (рисунки, художественные эскизы);</w:t>
                  </w:r>
                </w:p>
                <w:p w:rsidR="0045423C" w:rsidRPr="001F3C51" w:rsidRDefault="0045423C" w:rsidP="0045423C">
                  <w:pPr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 xml:space="preserve">- на основе анализа </w:t>
                  </w:r>
                  <w:r w:rsidR="004306F0" w:rsidRPr="001F3C51">
                    <w:rPr>
                      <w:i/>
                    </w:rPr>
                    <w:t>объектов делают</w:t>
                  </w:r>
                  <w:r w:rsidRPr="001F3C51">
                    <w:rPr>
                      <w:i/>
                    </w:rPr>
                    <w:t xml:space="preserve"> выводы.</w:t>
                  </w:r>
                </w:p>
                <w:p w:rsidR="00AF2FDB" w:rsidRPr="001F3C51" w:rsidRDefault="00AF2FDB" w:rsidP="00AF2FDB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 xml:space="preserve">- </w:t>
                  </w:r>
                  <w:r w:rsidR="004306F0" w:rsidRPr="001F3C51">
                    <w:rPr>
                      <w:i/>
                    </w:rPr>
                    <w:t>выполняют</w:t>
                  </w:r>
                  <w:r w:rsidRPr="001F3C51">
                    <w:rPr>
                      <w:i/>
                    </w:rPr>
                    <w:t xml:space="preserve"> практическую работу по предложенному учителем плану с опорой на рисунки.</w:t>
                  </w:r>
                </w:p>
                <w:p w:rsidR="000321A4" w:rsidRPr="001F3C51" w:rsidRDefault="004306F0" w:rsidP="000321A4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 xml:space="preserve">- овладевают  </w:t>
                  </w:r>
                  <w:r w:rsidR="008F5759" w:rsidRPr="001F3C51">
                    <w:rPr>
                      <w:i/>
                    </w:rPr>
                    <w:t xml:space="preserve">конструктивным способом </w:t>
                  </w:r>
                  <w:r w:rsidR="000321A4" w:rsidRPr="001F3C51">
                    <w:rPr>
                      <w:i/>
                    </w:rPr>
                    <w:t>лепки</w:t>
                  </w:r>
                  <w:r w:rsidRPr="001F3C51">
                    <w:rPr>
                      <w:i/>
                    </w:rPr>
                    <w:t xml:space="preserve"> </w:t>
                  </w:r>
                  <w:r w:rsidR="008F5759" w:rsidRPr="001F3C51">
                    <w:rPr>
                      <w:i/>
                    </w:rPr>
                    <w:t>сложной фигуры</w:t>
                  </w:r>
                  <w:r w:rsidR="000321A4" w:rsidRPr="001F3C51">
                    <w:rPr>
                      <w:i/>
                    </w:rPr>
                    <w:t xml:space="preserve">. </w:t>
                  </w:r>
                </w:p>
                <w:p w:rsidR="00D9194A" w:rsidRPr="001F3C51" w:rsidRDefault="00D9194A" w:rsidP="00D9194A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r w:rsidR="004306F0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осуществляют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самоконтроль качества изделия (по предложенным критериям и показателям);</w:t>
                  </w:r>
                </w:p>
                <w:p w:rsidR="00D9194A" w:rsidRPr="001F3C51" w:rsidRDefault="00D9194A" w:rsidP="00D9194A">
                  <w:pPr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 xml:space="preserve">- </w:t>
                  </w:r>
                  <w:r w:rsidR="004306F0" w:rsidRPr="001F3C51">
                    <w:rPr>
                      <w:i/>
                    </w:rPr>
                    <w:t>обобщают (осознают</w:t>
                  </w:r>
                  <w:r w:rsidRPr="001F3C51">
                    <w:rPr>
                      <w:i/>
                    </w:rPr>
                    <w:t>) то новое, что открыто.</w:t>
                  </w:r>
                </w:p>
                <w:p w:rsidR="006D67D8" w:rsidRPr="001F3C51" w:rsidRDefault="006D67D8" w:rsidP="0045423C">
                  <w:pPr>
                    <w:jc w:val="both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3812" w:type="dxa"/>
                  <w:gridSpan w:val="2"/>
                </w:tcPr>
                <w:p w:rsidR="006D67D8" w:rsidRPr="001F3C51" w:rsidRDefault="006D67D8" w:rsidP="006D67D8">
                  <w:pPr>
                    <w:contextualSpacing/>
                    <w:jc w:val="both"/>
                    <w:rPr>
                      <w:i/>
                      <w:spacing w:val="3"/>
                    </w:rPr>
                  </w:pPr>
                  <w:r w:rsidRPr="001F3C51">
                    <w:rPr>
                      <w:i/>
                      <w:spacing w:val="3"/>
                    </w:rPr>
                    <w:lastRenderedPageBreak/>
                    <w:t>3 класс</w:t>
                  </w:r>
                </w:p>
                <w:p w:rsidR="00A35D90" w:rsidRPr="001F3C51" w:rsidRDefault="004306F0" w:rsidP="00A35D90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 определяют и формулируют</w:t>
                  </w:r>
                  <w:r w:rsidR="00A35D90" w:rsidRPr="001F3C51">
                    <w:rPr>
                      <w:i/>
                    </w:rPr>
                    <w:t xml:space="preserve"> цель деятельности на уроке с помощью учителя;</w:t>
                  </w:r>
                </w:p>
                <w:p w:rsidR="00773417" w:rsidRPr="001F3C51" w:rsidRDefault="004306F0" w:rsidP="00A35D90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pacing w:val="3"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- </w:t>
                  </w:r>
                  <w:r w:rsidR="00A35D90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анализир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уют</w:t>
                  </w:r>
                  <w:r w:rsidR="00A35D90" w:rsidRPr="001F3C51">
                    <w:rPr>
                      <w:rFonts w:ascii="Times New Roman" w:hAnsi="Times New Roman"/>
                      <w:i/>
                      <w:w w:val="111"/>
                      <w:sz w:val="24"/>
                      <w:szCs w:val="24"/>
                    </w:rPr>
                    <w:t xml:space="preserve"> </w:t>
                  </w:r>
                  <w:r w:rsidR="00A35D90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декоратив</w:t>
                  </w:r>
                  <w:r w:rsidR="00A35D90" w:rsidRPr="001F3C51">
                    <w:rPr>
                      <w:rFonts w:ascii="Times New Roman" w:hAnsi="Times New Roman"/>
                      <w:i/>
                      <w:spacing w:val="3"/>
                      <w:sz w:val="24"/>
                      <w:szCs w:val="24"/>
                    </w:rPr>
                    <w:t>но-художественны</w:t>
                  </w:r>
                  <w:r w:rsidR="00A35D90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е </w:t>
                  </w:r>
                  <w:r w:rsidR="00A35D90" w:rsidRPr="001F3C51">
                    <w:rPr>
                      <w:rFonts w:ascii="Times New Roman" w:hAnsi="Times New Roman"/>
                      <w:i/>
                      <w:spacing w:val="3"/>
                      <w:sz w:val="24"/>
                      <w:szCs w:val="24"/>
                    </w:rPr>
                    <w:t>особенности</w:t>
                  </w:r>
                </w:p>
                <w:p w:rsidR="00A35D90" w:rsidRPr="001F3C51" w:rsidRDefault="00A35D90" w:rsidP="00A35D90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предлагаемых изделий, </w:t>
                  </w:r>
                  <w:r w:rsidR="004306F0" w:rsidRPr="001F3C51">
                    <w:rPr>
                      <w:rFonts w:ascii="Times New Roman" w:hAnsi="Times New Roman"/>
                      <w:i/>
                      <w:w w:val="112"/>
                      <w:sz w:val="24"/>
                      <w:szCs w:val="24"/>
                    </w:rPr>
                    <w:t>выделяют</w:t>
                  </w:r>
                  <w:r w:rsidRPr="001F3C51">
                    <w:rPr>
                      <w:rFonts w:ascii="Times New Roman" w:hAnsi="Times New Roman"/>
                      <w:i/>
                      <w:w w:val="112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известное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неизвестное;</w:t>
                  </w:r>
                </w:p>
                <w:p w:rsidR="00A264CF" w:rsidRPr="001F3C51" w:rsidRDefault="00A264CF" w:rsidP="00A264CF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высказывают своё предположение на основе работы с материалом учебника;</w:t>
                  </w:r>
                </w:p>
                <w:p w:rsidR="002F6D9C" w:rsidRPr="001F3C51" w:rsidRDefault="00A264CF" w:rsidP="002F6D9C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извлекают</w:t>
                  </w:r>
                  <w:r w:rsidR="002F6D9C" w:rsidRPr="001F3C51">
                    <w:rPr>
                      <w:i/>
                    </w:rPr>
                    <w:t xml:space="preserve"> </w:t>
                  </w:r>
                  <w:r w:rsidRPr="001F3C51">
                    <w:rPr>
                      <w:i/>
                    </w:rPr>
                    <w:t xml:space="preserve">информацию из схем, иллюстраций </w:t>
                  </w:r>
                  <w:r w:rsidR="002F6D9C" w:rsidRPr="001F3C51">
                    <w:rPr>
                      <w:i/>
                    </w:rPr>
                    <w:t xml:space="preserve"> в учебнике;</w:t>
                  </w:r>
                </w:p>
                <w:p w:rsidR="00A264CF" w:rsidRPr="001F3C51" w:rsidRDefault="00A264CF" w:rsidP="00A264CF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выявляют сущность и особенности объектов; </w:t>
                  </w:r>
                </w:p>
                <w:p w:rsidR="00A264CF" w:rsidRPr="001F3C51" w:rsidRDefault="00A264CF" w:rsidP="00A264CF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анализируют и читают графические изображения (рисунки, художественные эскизы);</w:t>
                  </w:r>
                </w:p>
                <w:p w:rsidR="00A264CF" w:rsidRPr="001F3C51" w:rsidRDefault="00A264CF" w:rsidP="002F6D9C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 на основе анализа объектов делают выводы.</w:t>
                  </w:r>
                </w:p>
                <w:p w:rsidR="00A35D90" w:rsidRPr="001F3C51" w:rsidRDefault="00A35D90" w:rsidP="00A35D90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 xml:space="preserve">- </w:t>
                  </w:r>
                  <w:r w:rsidR="00A264CF" w:rsidRPr="001F3C51">
                    <w:rPr>
                      <w:i/>
                    </w:rPr>
                    <w:t xml:space="preserve">овладевают </w:t>
                  </w:r>
                  <w:r w:rsidR="008F5759" w:rsidRPr="001F3C51">
                    <w:rPr>
                      <w:i/>
                    </w:rPr>
                    <w:t xml:space="preserve">пластическим способом </w:t>
                  </w:r>
                  <w:r w:rsidRPr="001F3C51">
                    <w:rPr>
                      <w:i/>
                    </w:rPr>
                    <w:t xml:space="preserve">лепки сложной фигуры. </w:t>
                  </w:r>
                </w:p>
                <w:p w:rsidR="00A264CF" w:rsidRPr="001F3C51" w:rsidRDefault="00A264CF" w:rsidP="00A264CF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 осуществляют</w:t>
                  </w:r>
                  <w:r w:rsidR="006D67D8" w:rsidRPr="001F3C51">
                    <w:rPr>
                      <w:i/>
                    </w:rPr>
                    <w:t xml:space="preserve"> познавательную и личностную рефлексию.</w:t>
                  </w:r>
                  <w:r w:rsidRPr="001F3C51">
                    <w:rPr>
                      <w:i/>
                    </w:rPr>
                    <w:t xml:space="preserve"> </w:t>
                  </w:r>
                </w:p>
                <w:p w:rsidR="006D67D8" w:rsidRPr="001F3C51" w:rsidRDefault="00A264CF" w:rsidP="00A264CF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осуществляют</w:t>
                  </w:r>
                  <w:r w:rsidRPr="001F3C51">
                    <w:rPr>
                      <w:i/>
                      <w:spacing w:val="33"/>
                      <w:w w:val="111"/>
                    </w:rPr>
                    <w:t xml:space="preserve"> </w:t>
                  </w:r>
                  <w:r w:rsidRPr="001F3C51">
                    <w:rPr>
                      <w:i/>
                      <w:spacing w:val="4"/>
                    </w:rPr>
                    <w:t xml:space="preserve">самоконтроль </w:t>
                  </w:r>
                  <w:r w:rsidRPr="001F3C51">
                    <w:rPr>
                      <w:i/>
                    </w:rPr>
                    <w:t>качества изделия (по предложенным</w:t>
                  </w:r>
                  <w:r w:rsidRPr="001F3C51">
                    <w:rPr>
                      <w:i/>
                      <w:spacing w:val="4"/>
                    </w:rPr>
                    <w:t xml:space="preserve"> </w:t>
                  </w:r>
                  <w:r w:rsidRPr="001F3C51">
                    <w:rPr>
                      <w:i/>
                    </w:rPr>
                    <w:t>критериям</w:t>
                  </w:r>
                  <w:r w:rsidRPr="001F3C51">
                    <w:rPr>
                      <w:i/>
                      <w:spacing w:val="4"/>
                    </w:rPr>
                    <w:t xml:space="preserve"> </w:t>
                  </w:r>
                  <w:r w:rsidRPr="001F3C51">
                    <w:rPr>
                      <w:i/>
                    </w:rPr>
                    <w:t>и</w:t>
                  </w:r>
                  <w:r w:rsidRPr="001F3C51">
                    <w:rPr>
                      <w:i/>
                      <w:spacing w:val="4"/>
                    </w:rPr>
                    <w:t xml:space="preserve"> </w:t>
                  </w:r>
                  <w:r w:rsidRPr="001F3C51">
                    <w:rPr>
                      <w:i/>
                    </w:rPr>
                    <w:t xml:space="preserve">показателям); </w:t>
                  </w:r>
                </w:p>
                <w:p w:rsidR="00A35D90" w:rsidRPr="001F3C51" w:rsidRDefault="00A35D90" w:rsidP="00A35D90">
                  <w:pPr>
                    <w:contextualSpacing/>
                    <w:jc w:val="both"/>
                    <w:rPr>
                      <w:i/>
                      <w:spacing w:val="3"/>
                    </w:rPr>
                  </w:pPr>
                  <w:r w:rsidRPr="001F3C51">
                    <w:rPr>
                      <w:i/>
                    </w:rPr>
                    <w:t xml:space="preserve">- </w:t>
                  </w:r>
                  <w:r w:rsidRPr="001F3C51">
                    <w:rPr>
                      <w:i/>
                      <w:spacing w:val="4"/>
                      <w:w w:val="111"/>
                    </w:rPr>
                    <w:t>обобща</w:t>
                  </w:r>
                  <w:r w:rsidR="00A264CF" w:rsidRPr="001F3C51">
                    <w:rPr>
                      <w:i/>
                      <w:spacing w:val="4"/>
                      <w:w w:val="111"/>
                    </w:rPr>
                    <w:t>ют</w:t>
                  </w:r>
                  <w:r w:rsidRPr="001F3C51">
                    <w:rPr>
                      <w:i/>
                      <w:w w:val="112"/>
                    </w:rPr>
                    <w:t xml:space="preserve"> </w:t>
                  </w:r>
                  <w:r w:rsidRPr="001F3C51">
                    <w:rPr>
                      <w:i/>
                      <w:spacing w:val="-2"/>
                    </w:rPr>
                    <w:t>(осозна</w:t>
                  </w:r>
                  <w:r w:rsidR="00A264CF" w:rsidRPr="001F3C51">
                    <w:rPr>
                      <w:i/>
                      <w:spacing w:val="-2"/>
                    </w:rPr>
                    <w:t>ют</w:t>
                  </w:r>
                  <w:r w:rsidRPr="001F3C51">
                    <w:rPr>
                      <w:i/>
                    </w:rPr>
                    <w:t>)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то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новое,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что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открыто и</w:t>
                  </w:r>
                  <w:r w:rsidRPr="001F3C51">
                    <w:rPr>
                      <w:i/>
                      <w:spacing w:val="4"/>
                    </w:rPr>
                    <w:t xml:space="preserve"> </w:t>
                  </w:r>
                  <w:r w:rsidRPr="001F3C51">
                    <w:rPr>
                      <w:i/>
                    </w:rPr>
                    <w:t>усвоено.</w:t>
                  </w:r>
                </w:p>
                <w:p w:rsidR="006D67D8" w:rsidRPr="001F3C51" w:rsidRDefault="006D67D8" w:rsidP="00A35D90">
                  <w:pPr>
                    <w:contextualSpacing/>
                    <w:jc w:val="both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775058" w:rsidRPr="001F3C51" w:rsidTr="00DA28E7">
              <w:trPr>
                <w:trHeight w:val="318"/>
              </w:trPr>
              <w:tc>
                <w:tcPr>
                  <w:tcW w:w="11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5058" w:rsidRPr="001F3C51" w:rsidRDefault="00775058" w:rsidP="00DA28E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lastRenderedPageBreak/>
                    <w:t>№ урока</w:t>
                  </w:r>
                </w:p>
              </w:tc>
              <w:tc>
                <w:tcPr>
                  <w:tcW w:w="49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5058" w:rsidRPr="001F3C51" w:rsidRDefault="00775058" w:rsidP="00DA28E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 xml:space="preserve">Тема урока 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5058" w:rsidRPr="001F3C51" w:rsidRDefault="00775058" w:rsidP="00DA28E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 xml:space="preserve">Время </w:t>
                  </w:r>
                </w:p>
                <w:p w:rsidR="00775058" w:rsidRPr="001F3C51" w:rsidRDefault="00775058" w:rsidP="00DA28E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выполнения</w:t>
                  </w:r>
                </w:p>
              </w:tc>
            </w:tr>
            <w:tr w:rsidR="00775058" w:rsidRPr="001F3C51" w:rsidTr="00DA28E7">
              <w:trPr>
                <w:trHeight w:val="262"/>
              </w:trPr>
              <w:tc>
                <w:tcPr>
                  <w:tcW w:w="11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5058" w:rsidRPr="001F3C51" w:rsidRDefault="00775058" w:rsidP="00775058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23</w:t>
                  </w:r>
                </w:p>
              </w:tc>
              <w:tc>
                <w:tcPr>
                  <w:tcW w:w="4959" w:type="dxa"/>
                  <w:gridSpan w:val="2"/>
                  <w:tcBorders>
                    <w:right w:val="single" w:sz="4" w:space="0" w:color="auto"/>
                  </w:tcBorders>
                </w:tcPr>
                <w:p w:rsidR="00775058" w:rsidRPr="001F3C51" w:rsidRDefault="00775058" w:rsidP="00DA28E7">
                  <w:pPr>
                    <w:spacing w:line="298" w:lineRule="atLeast"/>
                    <w:jc w:val="both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Роспись дымковской игрушки по мотивам народных образцов</w:t>
                  </w:r>
                </w:p>
              </w:tc>
              <w:tc>
                <w:tcPr>
                  <w:tcW w:w="1404" w:type="dxa"/>
                  <w:tcBorders>
                    <w:right w:val="single" w:sz="4" w:space="0" w:color="auto"/>
                  </w:tcBorders>
                </w:tcPr>
                <w:p w:rsidR="00775058" w:rsidRPr="001F3C51" w:rsidRDefault="00775058" w:rsidP="00DA28E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45 мин</w:t>
                  </w:r>
                </w:p>
              </w:tc>
            </w:tr>
            <w:tr w:rsidR="00775058" w:rsidRPr="001F3C51" w:rsidTr="00DA28E7">
              <w:trPr>
                <w:trHeight w:val="452"/>
              </w:trPr>
              <w:tc>
                <w:tcPr>
                  <w:tcW w:w="7488" w:type="dxa"/>
                  <w:gridSpan w:val="4"/>
                  <w:tcBorders>
                    <w:right w:val="single" w:sz="4" w:space="0" w:color="auto"/>
                  </w:tcBorders>
                </w:tcPr>
                <w:p w:rsidR="00775058" w:rsidRPr="001F3C51" w:rsidRDefault="00775058" w:rsidP="00DA28E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Виды учебной деятельности</w:t>
                  </w:r>
                </w:p>
                <w:p w:rsidR="00775058" w:rsidRPr="001F3C51" w:rsidRDefault="00775058" w:rsidP="00DA28E7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775058" w:rsidRPr="001F3C51" w:rsidTr="001F3C51">
              <w:trPr>
                <w:trHeight w:val="60"/>
              </w:trPr>
              <w:tc>
                <w:tcPr>
                  <w:tcW w:w="3676" w:type="dxa"/>
                  <w:gridSpan w:val="2"/>
                </w:tcPr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  <w:spacing w:val="3"/>
                    </w:rPr>
                  </w:pPr>
                  <w:r w:rsidRPr="001F3C51">
                    <w:rPr>
                      <w:i/>
                      <w:spacing w:val="3"/>
                    </w:rPr>
                    <w:t>1 класс</w:t>
                  </w:r>
                </w:p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определяют и формулируют цель деятельности на уроке с помощью учителя;</w:t>
                  </w:r>
                </w:p>
                <w:p w:rsidR="00775058" w:rsidRPr="001F3C51" w:rsidRDefault="00775058" w:rsidP="00DA28E7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анализируют декоративно-художественные особенности предлагаемых изделий, выделяют известное и неизвестное; </w:t>
                  </w:r>
                </w:p>
                <w:p w:rsidR="00775058" w:rsidRPr="001F3C51" w:rsidRDefault="00775058" w:rsidP="00DA28E7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анализируют и читают графические изображения (рисунки, художественные эскизы);</w:t>
                  </w:r>
                </w:p>
                <w:p w:rsidR="00775058" w:rsidRPr="001F3C51" w:rsidRDefault="00775058" w:rsidP="00DA28E7">
                  <w:pPr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на основе анализа объектов делают выводы.</w:t>
                  </w:r>
                </w:p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выполняют практическую работу по предложенному учителем плану с опорой на рисунки.</w:t>
                  </w:r>
                </w:p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 xml:space="preserve">- выполняют роспись в технике мазкового письма, печаткой-тычком при росписи объёмной </w:t>
                  </w:r>
                  <w:r w:rsidRPr="001F3C51">
                    <w:rPr>
                      <w:i/>
                    </w:rPr>
                    <w:lastRenderedPageBreak/>
                    <w:t>формы.</w:t>
                  </w:r>
                </w:p>
                <w:p w:rsidR="00775058" w:rsidRPr="001F3C51" w:rsidRDefault="00775058" w:rsidP="00DA28E7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осуществляют самоконтроль качества изделия (по предложенным критериям и показателям);</w:t>
                  </w:r>
                </w:p>
                <w:p w:rsidR="00775058" w:rsidRPr="001F3C51" w:rsidRDefault="00775058" w:rsidP="00DA28E7">
                  <w:pPr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обобщают (осознают) то новое, что открыто</w:t>
                  </w:r>
                  <w:r w:rsidR="003619FC">
                    <w:rPr>
                      <w:i/>
                    </w:rPr>
                    <w:t xml:space="preserve"> и усвоено</w:t>
                  </w:r>
                  <w:r w:rsidRPr="001F3C51">
                    <w:rPr>
                      <w:i/>
                    </w:rPr>
                    <w:t>.</w:t>
                  </w:r>
                </w:p>
                <w:p w:rsidR="00775058" w:rsidRPr="001F3C51" w:rsidRDefault="00775058" w:rsidP="00DA28E7">
                  <w:pPr>
                    <w:jc w:val="both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3812" w:type="dxa"/>
                  <w:gridSpan w:val="2"/>
                </w:tcPr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  <w:spacing w:val="3"/>
                    </w:rPr>
                  </w:pPr>
                  <w:r w:rsidRPr="001F3C51">
                    <w:rPr>
                      <w:i/>
                      <w:spacing w:val="3"/>
                    </w:rPr>
                    <w:lastRenderedPageBreak/>
                    <w:t>3 класс</w:t>
                  </w:r>
                </w:p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 определяют и формулируют цель деятельности на уроке с помощью учителя;</w:t>
                  </w:r>
                </w:p>
                <w:p w:rsidR="00775058" w:rsidRPr="001F3C51" w:rsidRDefault="00775058" w:rsidP="00DA28E7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pacing w:val="3"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анализируют</w:t>
                  </w:r>
                  <w:r w:rsidRPr="001F3C51">
                    <w:rPr>
                      <w:rFonts w:ascii="Times New Roman" w:hAnsi="Times New Roman"/>
                      <w:i/>
                      <w:w w:val="111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декоратив</w:t>
                  </w:r>
                  <w:r w:rsidRPr="001F3C51">
                    <w:rPr>
                      <w:rFonts w:ascii="Times New Roman" w:hAnsi="Times New Roman"/>
                      <w:i/>
                      <w:spacing w:val="3"/>
                      <w:sz w:val="24"/>
                      <w:szCs w:val="24"/>
                    </w:rPr>
                    <w:t>но-художественны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е </w:t>
                  </w:r>
                  <w:r w:rsidRPr="001F3C51">
                    <w:rPr>
                      <w:rFonts w:ascii="Times New Roman" w:hAnsi="Times New Roman"/>
                      <w:i/>
                      <w:spacing w:val="3"/>
                      <w:sz w:val="24"/>
                      <w:szCs w:val="24"/>
                    </w:rPr>
                    <w:t>особенности</w:t>
                  </w:r>
                </w:p>
                <w:p w:rsidR="00775058" w:rsidRPr="001F3C51" w:rsidRDefault="00775058" w:rsidP="00DA28E7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предлагаемых изделий, </w:t>
                  </w:r>
                  <w:r w:rsidRPr="001F3C51">
                    <w:rPr>
                      <w:rFonts w:ascii="Times New Roman" w:hAnsi="Times New Roman"/>
                      <w:i/>
                      <w:w w:val="112"/>
                      <w:sz w:val="24"/>
                      <w:szCs w:val="24"/>
                    </w:rPr>
                    <w:t xml:space="preserve">выделяют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известное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неизвестное;</w:t>
                  </w:r>
                </w:p>
                <w:p w:rsidR="00775058" w:rsidRPr="001F3C51" w:rsidRDefault="00775058" w:rsidP="00DA28E7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анализируют и читают графические изображения (рисунки, художественные эскизы);</w:t>
                  </w:r>
                </w:p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 на основе анализа объектов делают выводы.</w:t>
                  </w:r>
                </w:p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>-  выполняют роспись в технике мазкового письма, печаткой-тычком при росписи объёмной формы.</w:t>
                  </w:r>
                </w:p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t xml:space="preserve">-  осуществляют познавательную и личностную рефлексию. </w:t>
                  </w:r>
                </w:p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</w:rPr>
                  </w:pPr>
                  <w:r w:rsidRPr="001F3C51">
                    <w:rPr>
                      <w:i/>
                    </w:rPr>
                    <w:lastRenderedPageBreak/>
                    <w:t>- осуществляют</w:t>
                  </w:r>
                  <w:r w:rsidRPr="001F3C51">
                    <w:rPr>
                      <w:i/>
                      <w:spacing w:val="33"/>
                      <w:w w:val="111"/>
                    </w:rPr>
                    <w:t xml:space="preserve"> </w:t>
                  </w:r>
                  <w:r w:rsidRPr="001F3C51">
                    <w:rPr>
                      <w:i/>
                      <w:spacing w:val="4"/>
                    </w:rPr>
                    <w:t xml:space="preserve">самоконтроль </w:t>
                  </w:r>
                  <w:r w:rsidRPr="001F3C51">
                    <w:rPr>
                      <w:i/>
                    </w:rPr>
                    <w:t>качества изделия (по предложенным</w:t>
                  </w:r>
                  <w:r w:rsidRPr="001F3C51">
                    <w:rPr>
                      <w:i/>
                      <w:spacing w:val="4"/>
                    </w:rPr>
                    <w:t xml:space="preserve"> </w:t>
                  </w:r>
                  <w:r w:rsidRPr="001F3C51">
                    <w:rPr>
                      <w:i/>
                    </w:rPr>
                    <w:t>критериям</w:t>
                  </w:r>
                  <w:r w:rsidRPr="001F3C51">
                    <w:rPr>
                      <w:i/>
                      <w:spacing w:val="4"/>
                    </w:rPr>
                    <w:t xml:space="preserve"> </w:t>
                  </w:r>
                  <w:r w:rsidRPr="001F3C51">
                    <w:rPr>
                      <w:i/>
                    </w:rPr>
                    <w:t>и</w:t>
                  </w:r>
                  <w:r w:rsidRPr="001F3C51">
                    <w:rPr>
                      <w:i/>
                      <w:spacing w:val="4"/>
                    </w:rPr>
                    <w:t xml:space="preserve"> </w:t>
                  </w:r>
                  <w:r w:rsidRPr="001F3C51">
                    <w:rPr>
                      <w:i/>
                    </w:rPr>
                    <w:t xml:space="preserve">показателям); </w:t>
                  </w:r>
                </w:p>
                <w:p w:rsidR="00775058" w:rsidRPr="001F3C51" w:rsidRDefault="00775058" w:rsidP="00DA28E7">
                  <w:pPr>
                    <w:contextualSpacing/>
                    <w:jc w:val="both"/>
                    <w:rPr>
                      <w:i/>
                      <w:spacing w:val="3"/>
                    </w:rPr>
                  </w:pPr>
                  <w:r w:rsidRPr="001F3C51">
                    <w:rPr>
                      <w:i/>
                    </w:rPr>
                    <w:t xml:space="preserve">- </w:t>
                  </w:r>
                  <w:r w:rsidRPr="001F3C51">
                    <w:rPr>
                      <w:i/>
                      <w:spacing w:val="4"/>
                      <w:w w:val="111"/>
                    </w:rPr>
                    <w:t>обобщают</w:t>
                  </w:r>
                  <w:r w:rsidRPr="001F3C51">
                    <w:rPr>
                      <w:i/>
                      <w:w w:val="112"/>
                    </w:rPr>
                    <w:t xml:space="preserve"> </w:t>
                  </w:r>
                  <w:r w:rsidRPr="001F3C51">
                    <w:rPr>
                      <w:i/>
                      <w:spacing w:val="-2"/>
                    </w:rPr>
                    <w:t>(осознают</w:t>
                  </w:r>
                  <w:r w:rsidRPr="001F3C51">
                    <w:rPr>
                      <w:i/>
                    </w:rPr>
                    <w:t>)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то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новое,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что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открыто и</w:t>
                  </w:r>
                  <w:r w:rsidRPr="001F3C51">
                    <w:rPr>
                      <w:i/>
                      <w:spacing w:val="4"/>
                    </w:rPr>
                    <w:t xml:space="preserve"> </w:t>
                  </w:r>
                  <w:r w:rsidRPr="001F3C51">
                    <w:rPr>
                      <w:i/>
                    </w:rPr>
                    <w:t>усвоено.</w:t>
                  </w:r>
                </w:p>
                <w:p w:rsidR="00775058" w:rsidRPr="001F3C51" w:rsidRDefault="00775058" w:rsidP="00DA28E7">
                  <w:pPr>
                    <w:contextualSpacing/>
                    <w:jc w:val="both"/>
                    <w:rPr>
                      <w:bCs/>
                      <w:i/>
                      <w:noProof w:val="0"/>
                    </w:rPr>
                  </w:pPr>
                </w:p>
              </w:tc>
            </w:tr>
          </w:tbl>
          <w:p w:rsidR="00E107BF" w:rsidRPr="001F3C51" w:rsidRDefault="00F4784C" w:rsidP="002909EE">
            <w:pPr>
              <w:spacing w:line="298" w:lineRule="atLeast"/>
              <w:jc w:val="center"/>
              <w:rPr>
                <w:bCs/>
                <w:i/>
                <w:noProof w:val="0"/>
              </w:rPr>
            </w:pPr>
            <w:r w:rsidRPr="001F3C51">
              <w:rPr>
                <w:bCs/>
                <w:i/>
                <w:noProof w:val="0"/>
              </w:rPr>
              <w:lastRenderedPageBreak/>
              <w:t>Самостоятельная в</w:t>
            </w:r>
            <w:r w:rsidR="00773417" w:rsidRPr="001F3C51">
              <w:rPr>
                <w:bCs/>
                <w:i/>
                <w:noProof w:val="0"/>
              </w:rPr>
              <w:t>неурочная работа</w:t>
            </w:r>
          </w:p>
          <w:tbl>
            <w:tblPr>
              <w:tblStyle w:val="a6"/>
              <w:tblW w:w="7494" w:type="dxa"/>
              <w:tblLook w:val="04A0"/>
            </w:tblPr>
            <w:tblGrid>
              <w:gridCol w:w="6033"/>
              <w:gridCol w:w="1461"/>
            </w:tblGrid>
            <w:tr w:rsidR="00775058" w:rsidRPr="001F3C51" w:rsidTr="00456511">
              <w:tc>
                <w:tcPr>
                  <w:tcW w:w="6033" w:type="dxa"/>
                </w:tcPr>
                <w:p w:rsidR="00775058" w:rsidRPr="001F3C51" w:rsidRDefault="00775058" w:rsidP="00456511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Виды учебной деятельности</w:t>
                  </w:r>
                </w:p>
                <w:p w:rsidR="00775058" w:rsidRPr="001F3C51" w:rsidRDefault="00775058" w:rsidP="002909EE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61" w:type="dxa"/>
                </w:tcPr>
                <w:p w:rsidR="00775058" w:rsidRPr="001F3C51" w:rsidRDefault="00775058" w:rsidP="0095202F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Время</w:t>
                  </w:r>
                </w:p>
                <w:p w:rsidR="00775058" w:rsidRPr="001F3C51" w:rsidRDefault="00775058" w:rsidP="0095202F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выполнения</w:t>
                  </w:r>
                </w:p>
              </w:tc>
            </w:tr>
            <w:tr w:rsidR="00775058" w:rsidRPr="001F3C51" w:rsidTr="00456511">
              <w:trPr>
                <w:trHeight w:val="814"/>
              </w:trPr>
              <w:tc>
                <w:tcPr>
                  <w:tcW w:w="6033" w:type="dxa"/>
                </w:tcPr>
                <w:p w:rsidR="00775058" w:rsidRPr="001F3C51" w:rsidRDefault="003619FC" w:rsidP="001E44BB">
                  <w:pPr>
                    <w:pStyle w:val="ae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775058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сследуют физические и технологические свойства глины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1" w:type="dxa"/>
                </w:tcPr>
                <w:p w:rsidR="00775058" w:rsidRPr="001F3C51" w:rsidRDefault="00456511" w:rsidP="002909EE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20 мин</w:t>
                  </w:r>
                </w:p>
              </w:tc>
            </w:tr>
          </w:tbl>
          <w:p w:rsidR="00456511" w:rsidRPr="001F3C51" w:rsidRDefault="00456511" w:rsidP="00456511">
            <w:pPr>
              <w:spacing w:line="298" w:lineRule="atLeast"/>
              <w:jc w:val="center"/>
              <w:rPr>
                <w:bCs/>
                <w:i/>
                <w:noProof w:val="0"/>
              </w:rPr>
            </w:pPr>
            <w:r w:rsidRPr="001F3C51">
              <w:rPr>
                <w:bCs/>
                <w:i/>
                <w:noProof w:val="0"/>
              </w:rPr>
              <w:t>Самостоятельная внеурочная работа</w:t>
            </w:r>
          </w:p>
          <w:p w:rsidR="00456511" w:rsidRPr="001F3C51" w:rsidRDefault="00456511" w:rsidP="002909EE">
            <w:pPr>
              <w:spacing w:line="298" w:lineRule="atLeast"/>
              <w:jc w:val="center"/>
              <w:rPr>
                <w:bCs/>
                <w:i/>
                <w:noProof w:val="0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6086"/>
              <w:gridCol w:w="1406"/>
            </w:tblGrid>
            <w:tr w:rsidR="00456511" w:rsidRPr="001F3C51" w:rsidTr="00456511">
              <w:tc>
                <w:tcPr>
                  <w:tcW w:w="6086" w:type="dxa"/>
                </w:tcPr>
                <w:p w:rsidR="00456511" w:rsidRPr="001F3C51" w:rsidRDefault="00456511" w:rsidP="00456511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Виды учебной деятельности</w:t>
                  </w:r>
                </w:p>
                <w:p w:rsidR="00456511" w:rsidRPr="001F3C51" w:rsidRDefault="00456511" w:rsidP="002909EE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06" w:type="dxa"/>
                </w:tcPr>
                <w:p w:rsidR="00456511" w:rsidRPr="001F3C51" w:rsidRDefault="00456511" w:rsidP="00456511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Время</w:t>
                  </w:r>
                </w:p>
                <w:p w:rsidR="00456511" w:rsidRPr="001F3C51" w:rsidRDefault="00456511" w:rsidP="00456511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выполнения</w:t>
                  </w:r>
                </w:p>
              </w:tc>
            </w:tr>
            <w:tr w:rsidR="00456511" w:rsidRPr="001F3C51" w:rsidTr="00456511">
              <w:tc>
                <w:tcPr>
                  <w:tcW w:w="6086" w:type="dxa"/>
                </w:tcPr>
                <w:p w:rsidR="00456511" w:rsidRPr="001F3C51" w:rsidRDefault="003619FC" w:rsidP="00456511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О</w:t>
                  </w:r>
                  <w:r w:rsidR="00456511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существляют</w:t>
                  </w:r>
                  <w:r w:rsidR="00456511" w:rsidRPr="001F3C51">
                    <w:rPr>
                      <w:rFonts w:ascii="Times New Roman" w:hAnsi="Times New Roman"/>
                      <w:i/>
                      <w:spacing w:val="19"/>
                      <w:w w:val="111"/>
                      <w:sz w:val="24"/>
                      <w:szCs w:val="24"/>
                    </w:rPr>
                    <w:t xml:space="preserve"> </w:t>
                  </w:r>
                  <w:r w:rsidR="00456511" w:rsidRPr="001F3C51">
                    <w:rPr>
                      <w:rFonts w:ascii="Times New Roman" w:hAnsi="Times New Roman"/>
                      <w:i/>
                      <w:spacing w:val="2"/>
                      <w:sz w:val="24"/>
                      <w:szCs w:val="24"/>
                    </w:rPr>
                    <w:t>информационный</w:t>
                  </w:r>
                  <w:r w:rsidR="00456511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="00456511" w:rsidRPr="001F3C51">
                    <w:rPr>
                      <w:rFonts w:ascii="Times New Roman" w:hAnsi="Times New Roman"/>
                      <w:i/>
                      <w:spacing w:val="2"/>
                      <w:sz w:val="24"/>
                      <w:szCs w:val="24"/>
                    </w:rPr>
                    <w:t>практически</w:t>
                  </w:r>
                  <w:r w:rsidR="00456511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й </w:t>
                  </w:r>
                  <w:r w:rsidR="00456511" w:rsidRPr="001F3C51">
                    <w:rPr>
                      <w:rFonts w:ascii="Times New Roman" w:hAnsi="Times New Roman"/>
                      <w:i/>
                      <w:spacing w:val="2"/>
                      <w:sz w:val="24"/>
                      <w:szCs w:val="24"/>
                    </w:rPr>
                    <w:t>поис</w:t>
                  </w:r>
                  <w:r w:rsidR="00456511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к и </w:t>
                  </w:r>
                  <w:r w:rsidR="00456511" w:rsidRPr="001F3C51">
                    <w:rPr>
                      <w:rFonts w:ascii="Times New Roman" w:hAnsi="Times New Roman"/>
                      <w:i/>
                      <w:spacing w:val="2"/>
                      <w:sz w:val="24"/>
                      <w:szCs w:val="24"/>
                    </w:rPr>
                    <w:t>от</w:t>
                  </w:r>
                  <w:r w:rsidR="00456511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крытие нового знания и умения для</w:t>
                  </w:r>
                  <w:r w:rsidR="00456511"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="00456511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реализации</w:t>
                  </w:r>
                  <w:r w:rsidR="00456511"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="00456511"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образа;</w:t>
                  </w:r>
                </w:p>
                <w:p w:rsidR="00456511" w:rsidRPr="001F3C51" w:rsidRDefault="00456511" w:rsidP="00456511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создают</w:t>
                  </w:r>
                  <w:r w:rsidRPr="001F3C51">
                    <w:rPr>
                      <w:rFonts w:ascii="Times New Roman" w:hAnsi="Times New Roman"/>
                      <w:i/>
                      <w:w w:val="112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образ</w:t>
                  </w:r>
                  <w:r w:rsidRPr="001F3C51">
                    <w:rPr>
                      <w:rFonts w:ascii="Times New Roman" w:hAnsi="Times New Roman"/>
                      <w:i/>
                      <w:spacing w:val="5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конструкции, выражают</w:t>
                  </w:r>
                  <w:r w:rsidRPr="001F3C51">
                    <w:rPr>
                      <w:rFonts w:ascii="Times New Roman" w:hAnsi="Times New Roman"/>
                      <w:i/>
                      <w:spacing w:val="2"/>
                      <w:w w:val="111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>ег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 в 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адекватной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графической форме, воплощают</w:t>
                  </w:r>
                  <w:r w:rsidRPr="001F3C51">
                    <w:rPr>
                      <w:rFonts w:ascii="Times New Roman" w:hAnsi="Times New Roman"/>
                      <w:i/>
                      <w:w w:val="112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</w:t>
                  </w:r>
                  <w:r w:rsidRPr="001F3C51">
                    <w:rPr>
                      <w:rFonts w:ascii="Times New Roman" w:hAnsi="Times New Roman"/>
                      <w:i/>
                      <w:spacing w:val="1"/>
                      <w:sz w:val="24"/>
                      <w:szCs w:val="24"/>
                    </w:rPr>
                    <w:t>материале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1F3C51">
                    <w:rPr>
                      <w:rFonts w:ascii="Times New Roman" w:hAnsi="Times New Roman"/>
                      <w:i/>
                      <w:spacing w:val="1"/>
                      <w:sz w:val="24"/>
                      <w:szCs w:val="24"/>
                    </w:rPr>
                    <w:t>соблюда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я </w:t>
                  </w:r>
                  <w:r w:rsidRPr="001F3C51">
                    <w:rPr>
                      <w:rFonts w:ascii="Times New Roman" w:hAnsi="Times New Roman"/>
                      <w:i/>
                      <w:spacing w:val="1"/>
                      <w:sz w:val="24"/>
                      <w:szCs w:val="24"/>
                    </w:rPr>
                    <w:t>приё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мы безопасного и рационального труда;</w:t>
                  </w:r>
                </w:p>
                <w:p w:rsidR="00456511" w:rsidRPr="001F3C51" w:rsidRDefault="00456511" w:rsidP="00456511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планируют</w:t>
                  </w:r>
                  <w:r w:rsidRPr="001F3C51">
                    <w:rPr>
                      <w:rFonts w:ascii="Times New Roman" w:hAnsi="Times New Roman"/>
                      <w:i/>
                      <w:w w:val="111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>последователь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ность практических действий для реализации поставленной задачи и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замысла;</w:t>
                  </w:r>
                </w:p>
                <w:p w:rsidR="00456511" w:rsidRPr="001F3C51" w:rsidRDefault="00456511" w:rsidP="00456511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осуществляют</w:t>
                  </w:r>
                  <w:r w:rsidRPr="001F3C51">
                    <w:rPr>
                      <w:rFonts w:ascii="Times New Roman" w:hAnsi="Times New Roman"/>
                      <w:i/>
                      <w:spacing w:val="33"/>
                      <w:w w:val="111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самоконтроль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качества изделия (по предложенным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критериям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показателям);</w:t>
                  </w:r>
                </w:p>
                <w:p w:rsidR="00456511" w:rsidRPr="001F3C51" w:rsidRDefault="00456511" w:rsidP="00456511">
                  <w:pPr>
                    <w:pStyle w:val="ae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w w:val="111"/>
                      <w:sz w:val="24"/>
                      <w:szCs w:val="24"/>
                    </w:rPr>
                    <w:t>участвуют</w:t>
                  </w:r>
                  <w:r w:rsidRPr="001F3C51">
                    <w:rPr>
                      <w:rFonts w:ascii="Times New Roman" w:hAnsi="Times New Roman"/>
                      <w:i/>
                      <w:w w:val="111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совместной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творческой и проектной деятельности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выполнении</w:t>
                  </w:r>
                  <w:r w:rsidRPr="001F3C51">
                    <w:rPr>
                      <w:rFonts w:ascii="Times New Roman" w:hAnsi="Times New Roman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 w:rsidRPr="001F3C5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заданий;</w:t>
                  </w:r>
                </w:p>
                <w:p w:rsidR="00456511" w:rsidRPr="001F3C51" w:rsidRDefault="00456511" w:rsidP="00456511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i/>
                    </w:rPr>
                    <w:t xml:space="preserve">- </w:t>
                  </w:r>
                  <w:r w:rsidRPr="001F3C51">
                    <w:rPr>
                      <w:i/>
                      <w:spacing w:val="4"/>
                      <w:w w:val="111"/>
                    </w:rPr>
                    <w:t>обобщают</w:t>
                  </w:r>
                  <w:r w:rsidRPr="001F3C51">
                    <w:rPr>
                      <w:i/>
                      <w:w w:val="112"/>
                    </w:rPr>
                    <w:t xml:space="preserve"> </w:t>
                  </w:r>
                  <w:r w:rsidRPr="001F3C51">
                    <w:rPr>
                      <w:i/>
                      <w:spacing w:val="-2"/>
                    </w:rPr>
                    <w:t xml:space="preserve">(осознают </w:t>
                  </w:r>
                  <w:r w:rsidRPr="001F3C51">
                    <w:rPr>
                      <w:i/>
                    </w:rPr>
                    <w:t>и</w:t>
                  </w:r>
                  <w:r w:rsidRPr="001F3C51">
                    <w:rPr>
                      <w:i/>
                      <w:spacing w:val="4"/>
                    </w:rPr>
                    <w:t xml:space="preserve"> </w:t>
                  </w:r>
                  <w:r w:rsidRPr="001F3C51">
                    <w:rPr>
                      <w:i/>
                      <w:spacing w:val="-2"/>
                    </w:rPr>
                    <w:t>форму</w:t>
                  </w:r>
                  <w:r w:rsidRPr="001F3C51">
                    <w:rPr>
                      <w:i/>
                    </w:rPr>
                    <w:t>лируют)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то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новое,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что</w:t>
                  </w:r>
                  <w:r w:rsidRPr="001F3C51">
                    <w:rPr>
                      <w:i/>
                      <w:spacing w:val="35"/>
                    </w:rPr>
                    <w:t xml:space="preserve"> </w:t>
                  </w:r>
                  <w:r w:rsidRPr="001F3C51">
                    <w:rPr>
                      <w:i/>
                    </w:rPr>
                    <w:t>открыто и</w:t>
                  </w:r>
                  <w:r w:rsidRPr="001F3C51">
                    <w:rPr>
                      <w:i/>
                      <w:spacing w:val="4"/>
                    </w:rPr>
                    <w:t xml:space="preserve"> </w:t>
                  </w:r>
                  <w:r w:rsidRPr="001F3C51">
                    <w:rPr>
                      <w:i/>
                    </w:rPr>
                    <w:t>усвоено.</w:t>
                  </w:r>
                </w:p>
              </w:tc>
              <w:tc>
                <w:tcPr>
                  <w:tcW w:w="1406" w:type="dxa"/>
                </w:tcPr>
                <w:p w:rsidR="00456511" w:rsidRPr="001F3C51" w:rsidRDefault="00456511" w:rsidP="002909EE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1F3C51">
                    <w:rPr>
                      <w:bCs/>
                      <w:i/>
                      <w:noProof w:val="0"/>
                    </w:rPr>
                    <w:t>2 недели</w:t>
                  </w:r>
                </w:p>
              </w:tc>
            </w:tr>
          </w:tbl>
          <w:p w:rsidR="00456511" w:rsidRPr="001F3C51" w:rsidRDefault="00456511" w:rsidP="002909EE">
            <w:pPr>
              <w:spacing w:line="298" w:lineRule="atLeast"/>
              <w:jc w:val="center"/>
              <w:rPr>
                <w:bCs/>
                <w:i/>
                <w:noProof w:val="0"/>
              </w:rPr>
            </w:pPr>
          </w:p>
        </w:tc>
      </w:tr>
    </w:tbl>
    <w:p w:rsidR="00E107BF" w:rsidRPr="001F3C51" w:rsidRDefault="00E107BF" w:rsidP="00295C26">
      <w:pPr>
        <w:shd w:val="clear" w:color="auto" w:fill="FFFFFF"/>
        <w:spacing w:line="298" w:lineRule="atLeast"/>
        <w:ind w:left="29" w:firstLine="509"/>
        <w:rPr>
          <w:bCs/>
          <w:i/>
          <w:noProof w:val="0"/>
        </w:rPr>
      </w:pPr>
    </w:p>
    <w:sectPr w:rsidR="00E107BF" w:rsidRPr="001F3C51" w:rsidSect="00B656BB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E4" w:rsidRDefault="006340E4" w:rsidP="00987512">
      <w:r>
        <w:separator/>
      </w:r>
    </w:p>
  </w:endnote>
  <w:endnote w:type="continuationSeparator" w:id="0">
    <w:p w:rsidR="006340E4" w:rsidRDefault="006340E4" w:rsidP="0098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E4" w:rsidRDefault="006340E4" w:rsidP="00987512">
      <w:r>
        <w:separator/>
      </w:r>
    </w:p>
  </w:footnote>
  <w:footnote w:type="continuationSeparator" w:id="0">
    <w:p w:rsidR="006340E4" w:rsidRDefault="006340E4" w:rsidP="00987512">
      <w:r>
        <w:continuationSeparator/>
      </w:r>
    </w:p>
  </w:footnote>
  <w:footnote w:id="1">
    <w:p w:rsidR="00E107BF" w:rsidRDefault="00E107BF" w:rsidP="00AC07D5">
      <w:pPr>
        <w:pStyle w:val="a7"/>
      </w:pPr>
      <w:r w:rsidRPr="002C33C8">
        <w:rPr>
          <w:rStyle w:val="a9"/>
        </w:rPr>
        <w:footnoteRef/>
      </w:r>
      <w:r w:rsidRPr="002C33C8">
        <w:t xml:space="preserve"> При желании участника Конкурса в структуру Паспорта можно внести дополнения, изменить последовательность представления параметров проекта (исходя из логики участника Конкурса)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83B1E"/>
    <w:multiLevelType w:val="hybridMultilevel"/>
    <w:tmpl w:val="5FE8B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4B4973"/>
    <w:multiLevelType w:val="hybridMultilevel"/>
    <w:tmpl w:val="0778060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22BC4285"/>
    <w:multiLevelType w:val="hybridMultilevel"/>
    <w:tmpl w:val="0F687C74"/>
    <w:lvl w:ilvl="0" w:tplc="CF8483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3C1E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8EBA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70F1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9089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88C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90A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60EC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965F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BB500A7"/>
    <w:multiLevelType w:val="hybridMultilevel"/>
    <w:tmpl w:val="ECFC0ABE"/>
    <w:lvl w:ilvl="0" w:tplc="875669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E0702"/>
    <w:multiLevelType w:val="hybridMultilevel"/>
    <w:tmpl w:val="53FEC386"/>
    <w:lvl w:ilvl="0" w:tplc="E6FCE9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01E0"/>
    <w:multiLevelType w:val="hybridMultilevel"/>
    <w:tmpl w:val="4598362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50B2059E"/>
    <w:multiLevelType w:val="hybridMultilevel"/>
    <w:tmpl w:val="6264F2A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512714F4"/>
    <w:multiLevelType w:val="multilevel"/>
    <w:tmpl w:val="C22240E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781213"/>
    <w:multiLevelType w:val="hybridMultilevel"/>
    <w:tmpl w:val="137847F0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F4315"/>
    <w:multiLevelType w:val="multilevel"/>
    <w:tmpl w:val="734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2C2CAD"/>
    <w:multiLevelType w:val="multilevel"/>
    <w:tmpl w:val="CDB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902CC7"/>
    <w:multiLevelType w:val="hybridMultilevel"/>
    <w:tmpl w:val="F0D8436E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57"/>
    <w:rsid w:val="00015302"/>
    <w:rsid w:val="00023799"/>
    <w:rsid w:val="0002621C"/>
    <w:rsid w:val="000321A4"/>
    <w:rsid w:val="0003683D"/>
    <w:rsid w:val="000379F8"/>
    <w:rsid w:val="00056B28"/>
    <w:rsid w:val="000604C0"/>
    <w:rsid w:val="00063B99"/>
    <w:rsid w:val="00066E1D"/>
    <w:rsid w:val="00076ACE"/>
    <w:rsid w:val="00077480"/>
    <w:rsid w:val="000805CD"/>
    <w:rsid w:val="00080769"/>
    <w:rsid w:val="000967EC"/>
    <w:rsid w:val="000A10FE"/>
    <w:rsid w:val="000A2702"/>
    <w:rsid w:val="000A5602"/>
    <w:rsid w:val="000D178E"/>
    <w:rsid w:val="000D5253"/>
    <w:rsid w:val="000E0ACF"/>
    <w:rsid w:val="00110E71"/>
    <w:rsid w:val="00123C38"/>
    <w:rsid w:val="00124932"/>
    <w:rsid w:val="00132DEB"/>
    <w:rsid w:val="001370DB"/>
    <w:rsid w:val="001544AC"/>
    <w:rsid w:val="00154957"/>
    <w:rsid w:val="00164A2F"/>
    <w:rsid w:val="0017220C"/>
    <w:rsid w:val="001A22FC"/>
    <w:rsid w:val="001A7299"/>
    <w:rsid w:val="001B20FC"/>
    <w:rsid w:val="001B4570"/>
    <w:rsid w:val="001B5240"/>
    <w:rsid w:val="001C405E"/>
    <w:rsid w:val="001D3C9A"/>
    <w:rsid w:val="001E44BB"/>
    <w:rsid w:val="001F3C51"/>
    <w:rsid w:val="00210940"/>
    <w:rsid w:val="002125D5"/>
    <w:rsid w:val="00233005"/>
    <w:rsid w:val="00234853"/>
    <w:rsid w:val="00245C1D"/>
    <w:rsid w:val="002542BB"/>
    <w:rsid w:val="0025532E"/>
    <w:rsid w:val="0025558E"/>
    <w:rsid w:val="002574B1"/>
    <w:rsid w:val="002576A8"/>
    <w:rsid w:val="0027771F"/>
    <w:rsid w:val="002869A9"/>
    <w:rsid w:val="0028769A"/>
    <w:rsid w:val="0029014F"/>
    <w:rsid w:val="002909EE"/>
    <w:rsid w:val="00295C26"/>
    <w:rsid w:val="002A4303"/>
    <w:rsid w:val="002C140B"/>
    <w:rsid w:val="002C1FA8"/>
    <w:rsid w:val="002C33C8"/>
    <w:rsid w:val="002C625F"/>
    <w:rsid w:val="002D0380"/>
    <w:rsid w:val="002D03FF"/>
    <w:rsid w:val="002D425D"/>
    <w:rsid w:val="002E1E91"/>
    <w:rsid w:val="002F36C8"/>
    <w:rsid w:val="002F6D9C"/>
    <w:rsid w:val="00304E17"/>
    <w:rsid w:val="0031201E"/>
    <w:rsid w:val="00326C38"/>
    <w:rsid w:val="00332632"/>
    <w:rsid w:val="00340188"/>
    <w:rsid w:val="0034235B"/>
    <w:rsid w:val="00343410"/>
    <w:rsid w:val="0036095B"/>
    <w:rsid w:val="003619FC"/>
    <w:rsid w:val="00366328"/>
    <w:rsid w:val="00371F83"/>
    <w:rsid w:val="003727CC"/>
    <w:rsid w:val="00373EF1"/>
    <w:rsid w:val="00376253"/>
    <w:rsid w:val="00377AE2"/>
    <w:rsid w:val="003811F1"/>
    <w:rsid w:val="00382BB8"/>
    <w:rsid w:val="003844DE"/>
    <w:rsid w:val="00385E57"/>
    <w:rsid w:val="0039255C"/>
    <w:rsid w:val="003A253F"/>
    <w:rsid w:val="003B14F5"/>
    <w:rsid w:val="003B6B6E"/>
    <w:rsid w:val="003B6DDB"/>
    <w:rsid w:val="003C6A79"/>
    <w:rsid w:val="003C6CCA"/>
    <w:rsid w:val="003D2303"/>
    <w:rsid w:val="003E532D"/>
    <w:rsid w:val="003F698A"/>
    <w:rsid w:val="004034AA"/>
    <w:rsid w:val="00406138"/>
    <w:rsid w:val="004306F0"/>
    <w:rsid w:val="004320E1"/>
    <w:rsid w:val="004438D6"/>
    <w:rsid w:val="00444C77"/>
    <w:rsid w:val="00453A6E"/>
    <w:rsid w:val="0045423C"/>
    <w:rsid w:val="00456511"/>
    <w:rsid w:val="00485065"/>
    <w:rsid w:val="00486EE3"/>
    <w:rsid w:val="004949B6"/>
    <w:rsid w:val="00495913"/>
    <w:rsid w:val="004A27E2"/>
    <w:rsid w:val="004A6C9D"/>
    <w:rsid w:val="004A7137"/>
    <w:rsid w:val="004B16E0"/>
    <w:rsid w:val="004C6CFB"/>
    <w:rsid w:val="004F099F"/>
    <w:rsid w:val="004F2431"/>
    <w:rsid w:val="004F290E"/>
    <w:rsid w:val="004F39B3"/>
    <w:rsid w:val="004F4179"/>
    <w:rsid w:val="005014E2"/>
    <w:rsid w:val="00502932"/>
    <w:rsid w:val="00523E8B"/>
    <w:rsid w:val="0052515F"/>
    <w:rsid w:val="00540509"/>
    <w:rsid w:val="00560FAC"/>
    <w:rsid w:val="005819A5"/>
    <w:rsid w:val="00585A9D"/>
    <w:rsid w:val="005907AA"/>
    <w:rsid w:val="00594DAA"/>
    <w:rsid w:val="00596AF2"/>
    <w:rsid w:val="005A04F0"/>
    <w:rsid w:val="005A3230"/>
    <w:rsid w:val="005B6D28"/>
    <w:rsid w:val="005D1AE7"/>
    <w:rsid w:val="006052FD"/>
    <w:rsid w:val="00613272"/>
    <w:rsid w:val="006172AA"/>
    <w:rsid w:val="006230C6"/>
    <w:rsid w:val="00631F39"/>
    <w:rsid w:val="006340E4"/>
    <w:rsid w:val="00635A2B"/>
    <w:rsid w:val="00643724"/>
    <w:rsid w:val="006471FB"/>
    <w:rsid w:val="00647737"/>
    <w:rsid w:val="00655C50"/>
    <w:rsid w:val="006649C6"/>
    <w:rsid w:val="00664F49"/>
    <w:rsid w:val="00666786"/>
    <w:rsid w:val="00671D2F"/>
    <w:rsid w:val="0068371B"/>
    <w:rsid w:val="006A3140"/>
    <w:rsid w:val="006C5476"/>
    <w:rsid w:val="006D3400"/>
    <w:rsid w:val="006D67D8"/>
    <w:rsid w:val="006E63A7"/>
    <w:rsid w:val="006F33E3"/>
    <w:rsid w:val="00702509"/>
    <w:rsid w:val="00703385"/>
    <w:rsid w:val="00712FC4"/>
    <w:rsid w:val="007218E6"/>
    <w:rsid w:val="00723AC2"/>
    <w:rsid w:val="00731E4E"/>
    <w:rsid w:val="007435F1"/>
    <w:rsid w:val="00745625"/>
    <w:rsid w:val="007500D3"/>
    <w:rsid w:val="007629E8"/>
    <w:rsid w:val="00773417"/>
    <w:rsid w:val="00775058"/>
    <w:rsid w:val="00782398"/>
    <w:rsid w:val="007A2F95"/>
    <w:rsid w:val="007A6ABD"/>
    <w:rsid w:val="007A70D6"/>
    <w:rsid w:val="007C745E"/>
    <w:rsid w:val="007D1E5E"/>
    <w:rsid w:val="007D463A"/>
    <w:rsid w:val="007D6D65"/>
    <w:rsid w:val="007E53E8"/>
    <w:rsid w:val="007E6A32"/>
    <w:rsid w:val="00800A46"/>
    <w:rsid w:val="00807B96"/>
    <w:rsid w:val="00814AA8"/>
    <w:rsid w:val="008204ED"/>
    <w:rsid w:val="00826686"/>
    <w:rsid w:val="00841D60"/>
    <w:rsid w:val="008519D6"/>
    <w:rsid w:val="008564BA"/>
    <w:rsid w:val="00862219"/>
    <w:rsid w:val="008626B3"/>
    <w:rsid w:val="008658EC"/>
    <w:rsid w:val="0087749B"/>
    <w:rsid w:val="00891F62"/>
    <w:rsid w:val="00892112"/>
    <w:rsid w:val="00892E14"/>
    <w:rsid w:val="008A5924"/>
    <w:rsid w:val="008C0338"/>
    <w:rsid w:val="008D237A"/>
    <w:rsid w:val="008D33F6"/>
    <w:rsid w:val="008F5759"/>
    <w:rsid w:val="008F6063"/>
    <w:rsid w:val="0090151F"/>
    <w:rsid w:val="00904C92"/>
    <w:rsid w:val="0091309A"/>
    <w:rsid w:val="00927ECD"/>
    <w:rsid w:val="009306AF"/>
    <w:rsid w:val="00937B28"/>
    <w:rsid w:val="00940AF6"/>
    <w:rsid w:val="00944CA5"/>
    <w:rsid w:val="0095202F"/>
    <w:rsid w:val="00960A76"/>
    <w:rsid w:val="00963041"/>
    <w:rsid w:val="00985E87"/>
    <w:rsid w:val="00987512"/>
    <w:rsid w:val="00995CCE"/>
    <w:rsid w:val="0099763D"/>
    <w:rsid w:val="009C18F6"/>
    <w:rsid w:val="009F505E"/>
    <w:rsid w:val="009F70EA"/>
    <w:rsid w:val="00A00EFC"/>
    <w:rsid w:val="00A011B2"/>
    <w:rsid w:val="00A02760"/>
    <w:rsid w:val="00A24AEA"/>
    <w:rsid w:val="00A264CF"/>
    <w:rsid w:val="00A3279B"/>
    <w:rsid w:val="00A35D90"/>
    <w:rsid w:val="00A37923"/>
    <w:rsid w:val="00A41A4C"/>
    <w:rsid w:val="00A60FA2"/>
    <w:rsid w:val="00A838BA"/>
    <w:rsid w:val="00A9074C"/>
    <w:rsid w:val="00A925F9"/>
    <w:rsid w:val="00AB05E7"/>
    <w:rsid w:val="00AC07D5"/>
    <w:rsid w:val="00AC27D6"/>
    <w:rsid w:val="00AC644E"/>
    <w:rsid w:val="00AD4682"/>
    <w:rsid w:val="00AD57E2"/>
    <w:rsid w:val="00AE0DD7"/>
    <w:rsid w:val="00AE4DBD"/>
    <w:rsid w:val="00AF2FDB"/>
    <w:rsid w:val="00B00851"/>
    <w:rsid w:val="00B07795"/>
    <w:rsid w:val="00B13C57"/>
    <w:rsid w:val="00B17653"/>
    <w:rsid w:val="00B20868"/>
    <w:rsid w:val="00B20A86"/>
    <w:rsid w:val="00B20D8A"/>
    <w:rsid w:val="00B21DA5"/>
    <w:rsid w:val="00B30558"/>
    <w:rsid w:val="00B37FDF"/>
    <w:rsid w:val="00B57C53"/>
    <w:rsid w:val="00B60E46"/>
    <w:rsid w:val="00B64F3F"/>
    <w:rsid w:val="00B656BB"/>
    <w:rsid w:val="00B65DDA"/>
    <w:rsid w:val="00B74655"/>
    <w:rsid w:val="00B814F0"/>
    <w:rsid w:val="00B82728"/>
    <w:rsid w:val="00B901DC"/>
    <w:rsid w:val="00B91805"/>
    <w:rsid w:val="00B95E18"/>
    <w:rsid w:val="00BA730A"/>
    <w:rsid w:val="00BB6685"/>
    <w:rsid w:val="00BB695A"/>
    <w:rsid w:val="00BC6541"/>
    <w:rsid w:val="00BF0647"/>
    <w:rsid w:val="00BF08F1"/>
    <w:rsid w:val="00BF1014"/>
    <w:rsid w:val="00BF3F8D"/>
    <w:rsid w:val="00C020E2"/>
    <w:rsid w:val="00C04AA4"/>
    <w:rsid w:val="00C13193"/>
    <w:rsid w:val="00C136DF"/>
    <w:rsid w:val="00C14128"/>
    <w:rsid w:val="00C221AA"/>
    <w:rsid w:val="00C2755C"/>
    <w:rsid w:val="00C6137A"/>
    <w:rsid w:val="00C72FC8"/>
    <w:rsid w:val="00C761A7"/>
    <w:rsid w:val="00C80DCC"/>
    <w:rsid w:val="00C91EA0"/>
    <w:rsid w:val="00C9651E"/>
    <w:rsid w:val="00CB1562"/>
    <w:rsid w:val="00CC2BF9"/>
    <w:rsid w:val="00CD253D"/>
    <w:rsid w:val="00CD4155"/>
    <w:rsid w:val="00CD4736"/>
    <w:rsid w:val="00CE117A"/>
    <w:rsid w:val="00CE28A4"/>
    <w:rsid w:val="00CE7BFF"/>
    <w:rsid w:val="00CF6948"/>
    <w:rsid w:val="00D1068B"/>
    <w:rsid w:val="00D1320A"/>
    <w:rsid w:val="00D230CD"/>
    <w:rsid w:val="00D31466"/>
    <w:rsid w:val="00D32B6A"/>
    <w:rsid w:val="00D3670C"/>
    <w:rsid w:val="00D37100"/>
    <w:rsid w:val="00D667D7"/>
    <w:rsid w:val="00D6706D"/>
    <w:rsid w:val="00D77CB8"/>
    <w:rsid w:val="00D878A7"/>
    <w:rsid w:val="00D9194A"/>
    <w:rsid w:val="00D94A43"/>
    <w:rsid w:val="00DA180A"/>
    <w:rsid w:val="00DA78D7"/>
    <w:rsid w:val="00DC0095"/>
    <w:rsid w:val="00DC4444"/>
    <w:rsid w:val="00DC4781"/>
    <w:rsid w:val="00DD2808"/>
    <w:rsid w:val="00DE43E5"/>
    <w:rsid w:val="00DF111B"/>
    <w:rsid w:val="00DF2199"/>
    <w:rsid w:val="00E07815"/>
    <w:rsid w:val="00E107BF"/>
    <w:rsid w:val="00E23038"/>
    <w:rsid w:val="00E2624A"/>
    <w:rsid w:val="00E43371"/>
    <w:rsid w:val="00E534C2"/>
    <w:rsid w:val="00E5630D"/>
    <w:rsid w:val="00E770CE"/>
    <w:rsid w:val="00EA02F3"/>
    <w:rsid w:val="00EA6521"/>
    <w:rsid w:val="00EA69AF"/>
    <w:rsid w:val="00EB30A6"/>
    <w:rsid w:val="00EB384A"/>
    <w:rsid w:val="00EB5251"/>
    <w:rsid w:val="00EC3FF2"/>
    <w:rsid w:val="00ED3164"/>
    <w:rsid w:val="00ED4CAA"/>
    <w:rsid w:val="00EF09B8"/>
    <w:rsid w:val="00F07236"/>
    <w:rsid w:val="00F23E9B"/>
    <w:rsid w:val="00F25B7D"/>
    <w:rsid w:val="00F27095"/>
    <w:rsid w:val="00F413F4"/>
    <w:rsid w:val="00F4784C"/>
    <w:rsid w:val="00F538C5"/>
    <w:rsid w:val="00F630A9"/>
    <w:rsid w:val="00F647E9"/>
    <w:rsid w:val="00F64930"/>
    <w:rsid w:val="00F6636D"/>
    <w:rsid w:val="00F8526A"/>
    <w:rsid w:val="00F87C02"/>
    <w:rsid w:val="00F912E9"/>
    <w:rsid w:val="00FA2CB1"/>
    <w:rsid w:val="00FB009C"/>
    <w:rsid w:val="00FB325B"/>
    <w:rsid w:val="00FB66EE"/>
    <w:rsid w:val="00FC0D41"/>
    <w:rsid w:val="00FC6E1D"/>
    <w:rsid w:val="00FF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59"/>
    <w:rsid w:val="0029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uiPriority w:val="99"/>
    <w:semiHidden/>
    <w:rsid w:val="00987512"/>
    <w:rPr>
      <w:rFonts w:cs="Times New Roman"/>
      <w:vertAlign w:val="superscript"/>
    </w:rPr>
  </w:style>
  <w:style w:type="paragraph" w:styleId="aa">
    <w:name w:val="header"/>
    <w:basedOn w:val="a"/>
    <w:link w:val="ab"/>
    <w:rsid w:val="00671D2F"/>
    <w:pPr>
      <w:tabs>
        <w:tab w:val="center" w:pos="4677"/>
        <w:tab w:val="right" w:pos="9355"/>
      </w:tabs>
    </w:pPr>
    <w:rPr>
      <w:noProof w:val="0"/>
    </w:rPr>
  </w:style>
  <w:style w:type="character" w:customStyle="1" w:styleId="ab">
    <w:name w:val="Верхний колонтитул Знак"/>
    <w:basedOn w:val="a0"/>
    <w:link w:val="aa"/>
    <w:rsid w:val="00671D2F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30558"/>
    <w:pPr>
      <w:numPr>
        <w:numId w:val="13"/>
      </w:numPr>
      <w:spacing w:line="360" w:lineRule="auto"/>
      <w:ind w:left="0"/>
      <w:contextualSpacing/>
      <w:jc w:val="both"/>
      <w:outlineLvl w:val="1"/>
    </w:pPr>
    <w:rPr>
      <w:noProof w:val="0"/>
      <w:sz w:val="28"/>
    </w:rPr>
  </w:style>
  <w:style w:type="character" w:customStyle="1" w:styleId="Zag11">
    <w:name w:val="Zag_11"/>
    <w:rsid w:val="00B901DC"/>
    <w:rPr>
      <w:color w:val="000000"/>
      <w:w w:val="100"/>
    </w:rPr>
  </w:style>
  <w:style w:type="paragraph" w:customStyle="1" w:styleId="ac">
    <w:name w:val="Основной"/>
    <w:basedOn w:val="a"/>
    <w:link w:val="ad"/>
    <w:rsid w:val="00B901D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noProof w:val="0"/>
      <w:color w:val="000000"/>
      <w:sz w:val="21"/>
      <w:szCs w:val="21"/>
    </w:rPr>
  </w:style>
  <w:style w:type="character" w:customStyle="1" w:styleId="ad">
    <w:name w:val="Основной Знак"/>
    <w:link w:val="ac"/>
    <w:rsid w:val="00B901DC"/>
    <w:rPr>
      <w:rFonts w:ascii="NewtonCSanPin" w:hAnsi="NewtonCSanPin"/>
      <w:color w:val="000000"/>
      <w:sz w:val="21"/>
      <w:szCs w:val="21"/>
    </w:rPr>
  </w:style>
  <w:style w:type="character" w:customStyle="1" w:styleId="apple-style-span">
    <w:name w:val="apple-style-span"/>
    <w:basedOn w:val="a0"/>
    <w:rsid w:val="009F505E"/>
  </w:style>
  <w:style w:type="paragraph" w:styleId="ae">
    <w:name w:val="No Spacing"/>
    <w:uiPriority w:val="1"/>
    <w:qFormat/>
    <w:rsid w:val="00D9194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uiPriority w:val="99"/>
    <w:semiHidden/>
    <w:rsid w:val="0098751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179897/glina-poleznoe-iskopaemoe-vidyi-svoystva-i-primen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3;&#1083;&#1080;&#1085;&#1072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midelov.ru/mar/glina-dlya-stroitelstva-gde-i-zachem-ispolzuets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1275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Елена</cp:lastModifiedBy>
  <cp:revision>32</cp:revision>
  <cp:lastPrinted>2016-04-12T09:03:00Z</cp:lastPrinted>
  <dcterms:created xsi:type="dcterms:W3CDTF">2016-04-13T17:22:00Z</dcterms:created>
  <dcterms:modified xsi:type="dcterms:W3CDTF">2016-05-12T09:55:00Z</dcterms:modified>
</cp:coreProperties>
</file>