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1BC" w:rsidRPr="001A01BC" w:rsidRDefault="001A01BC" w:rsidP="001A01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1BC">
        <w:rPr>
          <w:rFonts w:ascii="Times New Roman" w:hAnsi="Times New Roman" w:cs="Times New Roman"/>
          <w:b/>
          <w:sz w:val="28"/>
          <w:szCs w:val="28"/>
        </w:rPr>
        <w:t>Особенности реализации урока.</w:t>
      </w:r>
      <w:r w:rsidRPr="001A01BC">
        <w:rPr>
          <w:rFonts w:ascii="Times New Roman" w:hAnsi="Times New Roman" w:cs="Times New Roman"/>
          <w:sz w:val="28"/>
          <w:szCs w:val="28"/>
        </w:rPr>
        <w:t xml:space="preserve">  Данный конспект урока по русскому языку предназначен для студентов  1 курсов по программе подготовки специалистов среднего звена </w:t>
      </w:r>
      <w:r w:rsidRPr="001A01BC">
        <w:rPr>
          <w:rFonts w:ascii="Times New Roman" w:hAnsi="Times New Roman" w:cs="Times New Roman"/>
          <w:color w:val="000000"/>
          <w:sz w:val="28"/>
          <w:szCs w:val="28"/>
        </w:rPr>
        <w:t xml:space="preserve">54.02.01  </w:t>
      </w:r>
      <w:r w:rsidRPr="001A01BC">
        <w:rPr>
          <w:rFonts w:ascii="Times New Roman" w:hAnsi="Times New Roman" w:cs="Times New Roman"/>
          <w:sz w:val="28"/>
          <w:szCs w:val="28"/>
        </w:rPr>
        <w:t>Дизайн (по отраслям) Уровень образования:  основное общее</w:t>
      </w:r>
    </w:p>
    <w:p w:rsidR="001A01BC" w:rsidRPr="001A01BC" w:rsidRDefault="001A01BC" w:rsidP="001A0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1BC">
        <w:rPr>
          <w:rFonts w:ascii="Times New Roman" w:hAnsi="Times New Roman" w:cs="Times New Roman"/>
          <w:sz w:val="28"/>
          <w:szCs w:val="28"/>
        </w:rPr>
        <w:t>Базовая программа подготовки.</w:t>
      </w:r>
    </w:p>
    <w:p w:rsidR="001F75E9" w:rsidRPr="009275EF" w:rsidRDefault="006B5026" w:rsidP="00DB27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84F31">
        <w:rPr>
          <w:sz w:val="28"/>
          <w:szCs w:val="28"/>
        </w:rPr>
        <w:t>Цель урока:</w:t>
      </w:r>
      <w:r w:rsidRPr="009275EF">
        <w:rPr>
          <w:sz w:val="28"/>
          <w:szCs w:val="28"/>
        </w:rPr>
        <w:t xml:space="preserve"> </w:t>
      </w:r>
      <w:r w:rsidR="00062820" w:rsidRPr="009275EF">
        <w:rPr>
          <w:sz w:val="28"/>
          <w:szCs w:val="28"/>
          <w:shd w:val="clear" w:color="auto" w:fill="FFFFFF"/>
        </w:rPr>
        <w:t xml:space="preserve">Развитие  коммуникативной компетенции  учащихся на основе   анализа </w:t>
      </w:r>
      <w:r w:rsidR="00062820" w:rsidRPr="009275EF">
        <w:rPr>
          <w:sz w:val="28"/>
          <w:szCs w:val="28"/>
        </w:rPr>
        <w:t>личности  национального героя Александра Невского</w:t>
      </w:r>
    </w:p>
    <w:p w:rsidR="00DB278E" w:rsidRPr="00DB278E" w:rsidRDefault="00DB278E" w:rsidP="00DB278E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B278E">
        <w:rPr>
          <w:b/>
          <w:color w:val="000000"/>
          <w:sz w:val="28"/>
          <w:szCs w:val="28"/>
        </w:rPr>
        <w:t>Задачи урока:</w:t>
      </w:r>
    </w:p>
    <w:p w:rsidR="00DB278E" w:rsidRPr="00DB278E" w:rsidRDefault="00DB278E" w:rsidP="00DB278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278E">
        <w:rPr>
          <w:color w:val="000000"/>
          <w:sz w:val="28"/>
          <w:szCs w:val="28"/>
        </w:rPr>
        <w:t>Образовательные:</w:t>
      </w:r>
    </w:p>
    <w:p w:rsidR="00DB278E" w:rsidRDefault="00DB278E" w:rsidP="00DB278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78E">
        <w:rPr>
          <w:rFonts w:ascii="Times New Roman" w:hAnsi="Times New Roman" w:cs="Times New Roman"/>
          <w:sz w:val="28"/>
          <w:szCs w:val="28"/>
        </w:rPr>
        <w:t>повторить разделы лексик</w:t>
      </w:r>
      <w:r>
        <w:rPr>
          <w:rFonts w:ascii="Times New Roman" w:hAnsi="Times New Roman" w:cs="Times New Roman"/>
          <w:sz w:val="28"/>
          <w:szCs w:val="28"/>
        </w:rPr>
        <w:t xml:space="preserve">а, орфография, словообразование, синтаксис, пунктуация, стилистика; </w:t>
      </w:r>
    </w:p>
    <w:p w:rsidR="00DB278E" w:rsidRPr="00DB278E" w:rsidRDefault="00DB278E" w:rsidP="00DB278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78E">
        <w:rPr>
          <w:rFonts w:ascii="Times New Roman" w:hAnsi="Times New Roman" w:cs="Times New Roman"/>
          <w:sz w:val="28"/>
          <w:szCs w:val="28"/>
        </w:rPr>
        <w:t xml:space="preserve"> развивать навыки работы с текстом;</w:t>
      </w:r>
    </w:p>
    <w:p w:rsidR="00DB278E" w:rsidRPr="00DB278E" w:rsidRDefault="00DB278E" w:rsidP="00DB278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B278E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DB278E" w:rsidRPr="00DB278E" w:rsidRDefault="00DB278E" w:rsidP="00DB278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виды</w:t>
      </w:r>
      <w:r w:rsidRPr="00DB278E">
        <w:rPr>
          <w:rFonts w:ascii="Times New Roman" w:hAnsi="Times New Roman" w:cs="Times New Roman"/>
          <w:sz w:val="28"/>
          <w:szCs w:val="28"/>
        </w:rPr>
        <w:t xml:space="preserve"> речевой деятельности, памяти, внимания, наблюдательности, </w:t>
      </w:r>
      <w:r w:rsidR="001245BC">
        <w:rPr>
          <w:rFonts w:ascii="Times New Roman" w:hAnsi="Times New Roman" w:cs="Times New Roman"/>
          <w:sz w:val="28"/>
          <w:szCs w:val="28"/>
        </w:rPr>
        <w:t xml:space="preserve">творческой инициативы; повышать  уровень </w:t>
      </w:r>
      <w:r w:rsidRPr="00DB278E">
        <w:rPr>
          <w:rFonts w:ascii="Times New Roman" w:hAnsi="Times New Roman" w:cs="Times New Roman"/>
          <w:sz w:val="28"/>
          <w:szCs w:val="28"/>
        </w:rPr>
        <w:t xml:space="preserve"> языкового развития учащихся;</w:t>
      </w:r>
    </w:p>
    <w:p w:rsidR="00DB278E" w:rsidRPr="00DB278E" w:rsidRDefault="00DB278E" w:rsidP="00DB278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78E">
        <w:rPr>
          <w:rFonts w:ascii="Times New Roman" w:hAnsi="Times New Roman" w:cs="Times New Roman"/>
          <w:sz w:val="28"/>
          <w:szCs w:val="28"/>
        </w:rPr>
        <w:t xml:space="preserve"> формировать и развивать умения чётко и правильно формулировать ответы, быстро находить верное решение; </w:t>
      </w:r>
    </w:p>
    <w:p w:rsidR="00DB278E" w:rsidRPr="00DB278E" w:rsidRDefault="00DB278E" w:rsidP="00DB278E">
      <w:pPr>
        <w:pStyle w:val="a6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DB278E">
        <w:rPr>
          <w:color w:val="000000"/>
          <w:sz w:val="28"/>
          <w:szCs w:val="28"/>
        </w:rPr>
        <w:t>Воспитательные:</w:t>
      </w:r>
    </w:p>
    <w:p w:rsidR="00DB278E" w:rsidRPr="00DB278E" w:rsidRDefault="00DB278E" w:rsidP="00DB278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78E">
        <w:rPr>
          <w:rFonts w:ascii="Times New Roman" w:hAnsi="Times New Roman" w:cs="Times New Roman"/>
          <w:sz w:val="28"/>
          <w:szCs w:val="28"/>
        </w:rPr>
        <w:t>показать значение личности Александра Невского, его подвига;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78E">
        <w:rPr>
          <w:rFonts w:ascii="Times New Roman" w:hAnsi="Times New Roman" w:cs="Times New Roman"/>
          <w:sz w:val="28"/>
          <w:szCs w:val="28"/>
        </w:rPr>
        <w:t>сформировать у учащихся представление о русском национальном герое, правителе, князе Ал</w:t>
      </w:r>
      <w:r>
        <w:rPr>
          <w:rFonts w:ascii="Times New Roman" w:hAnsi="Times New Roman" w:cs="Times New Roman"/>
          <w:sz w:val="28"/>
          <w:szCs w:val="28"/>
        </w:rPr>
        <w:t xml:space="preserve">ександре Невском; формировать у учащихся </w:t>
      </w:r>
      <w:r w:rsidRPr="00DB278E">
        <w:rPr>
          <w:rFonts w:ascii="Times New Roman" w:hAnsi="Times New Roman" w:cs="Times New Roman"/>
          <w:sz w:val="28"/>
          <w:szCs w:val="28"/>
        </w:rPr>
        <w:t>чувства гражданственности, уважения к историческому прошлому, героическим делам наших предков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278E" w:rsidRDefault="005457FA" w:rsidP="00DB278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B278E">
        <w:rPr>
          <w:rFonts w:ascii="Times New Roman" w:hAnsi="Times New Roman" w:cs="Times New Roman"/>
          <w:color w:val="000000"/>
          <w:sz w:val="28"/>
          <w:szCs w:val="28"/>
        </w:rPr>
        <w:t xml:space="preserve">пособствовать формированию осознанного отношения </w:t>
      </w:r>
      <w:r w:rsidR="00DB278E" w:rsidRPr="00DB278E">
        <w:rPr>
          <w:rFonts w:ascii="Times New Roman" w:hAnsi="Times New Roman" w:cs="Times New Roman"/>
          <w:sz w:val="28"/>
          <w:szCs w:val="28"/>
        </w:rPr>
        <w:t>к истории родной страны, воспитание чувства патриотизма, высоких нравственных устоев.</w:t>
      </w:r>
    </w:p>
    <w:p w:rsidR="009275EF" w:rsidRDefault="009275EF" w:rsidP="009275E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F4B4D">
        <w:rPr>
          <w:b/>
          <w:color w:val="000000"/>
          <w:sz w:val="28"/>
          <w:szCs w:val="28"/>
        </w:rPr>
        <w:t xml:space="preserve">Место данного урока в системе занятий по теме. </w:t>
      </w:r>
      <w:r w:rsidRPr="009F4B4D">
        <w:rPr>
          <w:sz w:val="28"/>
          <w:szCs w:val="28"/>
        </w:rPr>
        <w:t>Данный урок для воспроизведения и закрепления, ранее изученных знаний</w:t>
      </w:r>
      <w:r>
        <w:rPr>
          <w:sz w:val="28"/>
          <w:szCs w:val="28"/>
        </w:rPr>
        <w:t xml:space="preserve">. Проводится в начале учебного года. В урок включен различный материал для повторения разделов русского языка: </w:t>
      </w:r>
    </w:p>
    <w:p w:rsidR="009275EF" w:rsidRDefault="009275EF" w:rsidP="009275EF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лексикология: архаизмы, историзмы, многозначные слова, системные отношения в лексике, расширение словарного запаса;</w:t>
      </w:r>
    </w:p>
    <w:p w:rsidR="009275EF" w:rsidRDefault="009275EF" w:rsidP="009275EF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орфография и пунктуация: комментирование орфограмм и пунктограмм; </w:t>
      </w:r>
    </w:p>
    <w:p w:rsidR="009275EF" w:rsidRDefault="009275EF" w:rsidP="009275EF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синтаксис: грамматическая основа предложения, синтаксический разбор;</w:t>
      </w:r>
    </w:p>
    <w:p w:rsidR="009275EF" w:rsidRPr="009275EF" w:rsidRDefault="009275EF" w:rsidP="009275EF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стилистика: функциональные стили речи, тема текста, основная мысль, средства связи предложений в тексте, средства художественной выразительности.</w:t>
      </w:r>
    </w:p>
    <w:p w:rsidR="005457FA" w:rsidRPr="005457FA" w:rsidRDefault="005457FA" w:rsidP="009275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7F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5457FA">
        <w:rPr>
          <w:rFonts w:ascii="Times New Roman" w:hAnsi="Times New Roman" w:cs="Times New Roman"/>
          <w:sz w:val="28"/>
          <w:szCs w:val="28"/>
        </w:rPr>
        <w:t xml:space="preserve"> повторительно-обобщающий</w:t>
      </w:r>
    </w:p>
    <w:p w:rsidR="009275EF" w:rsidRDefault="005457FA" w:rsidP="009275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7FA">
        <w:rPr>
          <w:rFonts w:ascii="Times New Roman" w:hAnsi="Times New Roman" w:cs="Times New Roman"/>
          <w:b/>
          <w:sz w:val="28"/>
          <w:szCs w:val="28"/>
        </w:rPr>
        <w:t>Формы работы учащихся</w:t>
      </w:r>
      <w:r w:rsidRPr="005457FA">
        <w:rPr>
          <w:rFonts w:ascii="Times New Roman" w:hAnsi="Times New Roman" w:cs="Times New Roman"/>
          <w:sz w:val="28"/>
          <w:szCs w:val="28"/>
        </w:rPr>
        <w:t>: индивидуальная, фронтальная, групповая.</w:t>
      </w:r>
    </w:p>
    <w:p w:rsidR="005457FA" w:rsidRPr="009275EF" w:rsidRDefault="009275EF" w:rsidP="009275E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5E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урока</w:t>
      </w:r>
      <w:r w:rsidR="005457FA" w:rsidRPr="009275EF">
        <w:rPr>
          <w:rFonts w:ascii="Times New Roman" w:hAnsi="Times New Roman" w:cs="Times New Roman"/>
          <w:b/>
          <w:sz w:val="28"/>
          <w:szCs w:val="28"/>
        </w:rPr>
        <w:t>:</w:t>
      </w:r>
      <w:r w:rsidR="005457FA" w:rsidRPr="009275EF">
        <w:rPr>
          <w:rFonts w:ascii="Times New Roman" w:hAnsi="Times New Roman" w:cs="Times New Roman"/>
          <w:sz w:val="28"/>
          <w:szCs w:val="28"/>
        </w:rPr>
        <w:t xml:space="preserve"> раздаточный материал с заданиями, наглядный материал;</w:t>
      </w:r>
    </w:p>
    <w:p w:rsidR="005457FA" w:rsidRDefault="005457FA" w:rsidP="009275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4DC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  <w:r w:rsidRPr="00E264DC">
        <w:rPr>
          <w:rFonts w:ascii="Times New Roman" w:hAnsi="Times New Roman" w:cs="Times New Roman"/>
          <w:sz w:val="28"/>
          <w:szCs w:val="28"/>
        </w:rPr>
        <w:t xml:space="preserve"> история,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E264DC">
        <w:rPr>
          <w:rFonts w:ascii="Times New Roman" w:hAnsi="Times New Roman" w:cs="Times New Roman"/>
          <w:sz w:val="28"/>
          <w:szCs w:val="28"/>
        </w:rPr>
        <w:t>;</w:t>
      </w:r>
    </w:p>
    <w:p w:rsidR="005457FA" w:rsidRPr="005457FA" w:rsidRDefault="005457FA" w:rsidP="009275E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4DC">
        <w:rPr>
          <w:rFonts w:ascii="Times New Roman" w:hAnsi="Times New Roman" w:cs="Times New Roman"/>
          <w:b/>
          <w:sz w:val="28"/>
          <w:szCs w:val="28"/>
        </w:rPr>
        <w:t>Методы контроля ЗУН:</w:t>
      </w:r>
      <w:r w:rsidRPr="00E264DC">
        <w:rPr>
          <w:rFonts w:ascii="Times New Roman" w:hAnsi="Times New Roman" w:cs="Times New Roman"/>
          <w:sz w:val="28"/>
          <w:szCs w:val="28"/>
        </w:rPr>
        <w:t xml:space="preserve"> групповой; </w:t>
      </w:r>
      <w:r w:rsidR="00506457">
        <w:rPr>
          <w:rFonts w:ascii="Times New Roman" w:hAnsi="Times New Roman" w:cs="Times New Roman"/>
          <w:sz w:val="28"/>
          <w:szCs w:val="28"/>
        </w:rPr>
        <w:t>в форме защиты творческих работ, фронтальный</w:t>
      </w:r>
    </w:p>
    <w:p w:rsidR="005457FA" w:rsidRPr="00E264DC" w:rsidRDefault="005457FA" w:rsidP="009275EF">
      <w:pPr>
        <w:shd w:val="clear" w:color="auto" w:fill="FFFFFF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DC">
        <w:rPr>
          <w:rFonts w:ascii="Times New Roman" w:eastAsia="Times New Roman" w:hAnsi="Times New Roman" w:cs="Times New Roman"/>
          <w:sz w:val="28"/>
          <w:szCs w:val="28"/>
        </w:rPr>
        <w:t>В рамках учебного занятия продолжено формирование следующих метаумений:</w:t>
      </w:r>
    </w:p>
    <w:p w:rsidR="005457FA" w:rsidRPr="00E264DC" w:rsidRDefault="005457FA" w:rsidP="005457F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4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теоретического мышления (определение понятий, систематизация, классификация, доказательство, обобщение);</w:t>
      </w:r>
    </w:p>
    <w:p w:rsidR="005457FA" w:rsidRPr="00E264DC" w:rsidRDefault="005457FA" w:rsidP="005457F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4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обладание навыками переработки информации (анализ, синтез, интерпретация, оценка, аргументирование);</w:t>
      </w:r>
    </w:p>
    <w:p w:rsidR="005457FA" w:rsidRPr="00E264DC" w:rsidRDefault="005457FA" w:rsidP="005457F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4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обладание навыками критического мышления (работа с текстом: сопоставление, умение находить необходимую информацию, находить логическое соответствие, определять практическую направленность материала и т.д.);</w:t>
      </w:r>
    </w:p>
    <w:p w:rsidR="005457FA" w:rsidRPr="00E264DC" w:rsidRDefault="005457FA" w:rsidP="005457F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4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задатки творческого мышления (определение проблем в стандартных ситуациях, совмещение традиционных и новых способов деятельности);</w:t>
      </w:r>
    </w:p>
    <w:p w:rsidR="005457FA" w:rsidRPr="00E264DC" w:rsidRDefault="005457FA" w:rsidP="005457F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64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умения работать в коллективе, коммуникативные навыки общения внутри рабочей группы.</w:t>
      </w:r>
    </w:p>
    <w:p w:rsidR="005457FA" w:rsidRDefault="005457FA" w:rsidP="005457F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57FA" w:rsidRDefault="005457FA" w:rsidP="005457FA">
      <w:pPr>
        <w:pStyle w:val="a6"/>
        <w:rPr>
          <w:color w:val="000000"/>
          <w:sz w:val="27"/>
          <w:szCs w:val="27"/>
        </w:rPr>
        <w:sectPr w:rsidR="005457FA" w:rsidSect="00751EB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6826" w:rsidRPr="005457FA" w:rsidRDefault="005457FA" w:rsidP="005457FA">
      <w:pPr>
        <w:pStyle w:val="a6"/>
        <w:jc w:val="center"/>
        <w:rPr>
          <w:b/>
          <w:color w:val="000000"/>
          <w:sz w:val="28"/>
          <w:szCs w:val="28"/>
        </w:rPr>
      </w:pPr>
      <w:r w:rsidRPr="005457FA">
        <w:rPr>
          <w:b/>
          <w:color w:val="000000"/>
          <w:sz w:val="28"/>
          <w:szCs w:val="28"/>
        </w:rPr>
        <w:lastRenderedPageBreak/>
        <w:t>Технологическая карта урока</w:t>
      </w:r>
    </w:p>
    <w:tbl>
      <w:tblPr>
        <w:tblStyle w:val="11"/>
        <w:tblpPr w:leftFromText="180" w:rightFromText="180" w:vertAnchor="page" w:horzAnchor="page" w:tblpX="422" w:tblpY="1615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3982"/>
        <w:gridCol w:w="3434"/>
        <w:gridCol w:w="3087"/>
        <w:gridCol w:w="3191"/>
      </w:tblGrid>
      <w:tr w:rsidR="00403392" w:rsidRPr="00E264DC" w:rsidTr="00621E44">
        <w:trPr>
          <w:trHeight w:val="1098"/>
        </w:trPr>
        <w:tc>
          <w:tcPr>
            <w:tcW w:w="2363" w:type="dxa"/>
            <w:hideMark/>
          </w:tcPr>
          <w:p w:rsidR="00403392" w:rsidRPr="00E264DC" w:rsidRDefault="00403392" w:rsidP="00315884">
            <w:pPr>
              <w:ind w:left="142" w:firstLine="14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392" w:rsidRPr="00E264DC" w:rsidRDefault="00403392" w:rsidP="00315884">
            <w:pPr>
              <w:ind w:left="142" w:firstLine="14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и цели </w:t>
            </w:r>
          </w:p>
          <w:p w:rsidR="00403392" w:rsidRPr="00E264DC" w:rsidRDefault="00403392" w:rsidP="00315884">
            <w:pPr>
              <w:ind w:left="142" w:firstLine="14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2" w:type="dxa"/>
          </w:tcPr>
          <w:p w:rsidR="00403392" w:rsidRPr="00E264DC" w:rsidRDefault="00403392" w:rsidP="00315884">
            <w:pPr>
              <w:tabs>
                <w:tab w:val="left" w:pos="6120"/>
              </w:tabs>
              <w:snapToGrid w:val="0"/>
              <w:ind w:left="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4DC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  <w:p w:rsidR="00403392" w:rsidRPr="00E264DC" w:rsidRDefault="00403392" w:rsidP="00315884">
            <w:pPr>
              <w:ind w:left="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4DC">
              <w:rPr>
                <w:rFonts w:ascii="Times New Roman" w:hAnsi="Times New Roman" w:cs="Times New Roman"/>
                <w:b/>
                <w:sz w:val="28"/>
                <w:szCs w:val="28"/>
              </w:rPr>
              <w:t>(ожидаемый результат, формируемые компетенции)</w:t>
            </w:r>
          </w:p>
        </w:tc>
        <w:tc>
          <w:tcPr>
            <w:tcW w:w="3434" w:type="dxa"/>
            <w:hideMark/>
          </w:tcPr>
          <w:p w:rsidR="00403392" w:rsidRPr="00E264DC" w:rsidRDefault="00403392" w:rsidP="00315884">
            <w:pPr>
              <w:ind w:left="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392" w:rsidRPr="00E264DC" w:rsidRDefault="00403392" w:rsidP="00315884">
            <w:pPr>
              <w:ind w:left="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преподавателей  </w:t>
            </w:r>
          </w:p>
          <w:p w:rsidR="00403392" w:rsidRPr="00E264DC" w:rsidRDefault="00403392" w:rsidP="00315884">
            <w:pPr>
              <w:ind w:left="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7" w:type="dxa"/>
            <w:hideMark/>
          </w:tcPr>
          <w:p w:rsidR="00403392" w:rsidRPr="00E264DC" w:rsidRDefault="00403392" w:rsidP="00315884">
            <w:pPr>
              <w:ind w:left="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392" w:rsidRPr="00E264DC" w:rsidRDefault="00403392" w:rsidP="00315884">
            <w:pPr>
              <w:ind w:left="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4D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403392" w:rsidRPr="00E264DC" w:rsidRDefault="00403392" w:rsidP="00315884">
            <w:pPr>
              <w:ind w:left="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Обучающихся </w:t>
            </w:r>
          </w:p>
        </w:tc>
        <w:tc>
          <w:tcPr>
            <w:tcW w:w="3191" w:type="dxa"/>
            <w:hideMark/>
          </w:tcPr>
          <w:p w:rsidR="00403392" w:rsidRPr="00E264DC" w:rsidRDefault="00403392" w:rsidP="00315884">
            <w:pPr>
              <w:ind w:left="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392" w:rsidRPr="00E264DC" w:rsidRDefault="00403392" w:rsidP="00315884">
            <w:pPr>
              <w:tabs>
                <w:tab w:val="left" w:pos="6120"/>
              </w:tabs>
              <w:snapToGrid w:val="0"/>
              <w:ind w:left="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4DC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</w:t>
            </w:r>
          </w:p>
          <w:p w:rsidR="00403392" w:rsidRPr="00E264DC" w:rsidRDefault="00403392" w:rsidP="00315884">
            <w:pPr>
              <w:tabs>
                <w:tab w:val="left" w:pos="6120"/>
              </w:tabs>
              <w:snapToGrid w:val="0"/>
              <w:ind w:left="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4DC">
              <w:rPr>
                <w:rFonts w:ascii="Times New Roman" w:hAnsi="Times New Roman" w:cs="Times New Roman"/>
                <w:b/>
                <w:sz w:val="28"/>
                <w:szCs w:val="28"/>
              </w:rPr>
              <w:t>методы, технологии обучения</w:t>
            </w:r>
          </w:p>
        </w:tc>
      </w:tr>
      <w:tr w:rsidR="00403392" w:rsidRPr="00E264DC" w:rsidTr="00E832DD">
        <w:trPr>
          <w:trHeight w:val="70"/>
        </w:trPr>
        <w:tc>
          <w:tcPr>
            <w:tcW w:w="2363" w:type="dxa"/>
          </w:tcPr>
          <w:p w:rsidR="00403392" w:rsidRPr="00E264DC" w:rsidRDefault="00403392" w:rsidP="00403392">
            <w:pPr>
              <w:pStyle w:val="a6"/>
              <w:numPr>
                <w:ilvl w:val="0"/>
                <w:numId w:val="10"/>
              </w:numPr>
              <w:spacing w:before="0" w:beforeAutospacing="0" w:after="0" w:afterAutospacing="0"/>
              <w:ind w:left="57" w:hanging="57"/>
              <w:jc w:val="both"/>
              <w:rPr>
                <w:sz w:val="28"/>
                <w:szCs w:val="28"/>
              </w:rPr>
            </w:pPr>
            <w:r w:rsidRPr="00E264DC">
              <w:rPr>
                <w:sz w:val="28"/>
                <w:szCs w:val="28"/>
              </w:rPr>
              <w:t xml:space="preserve">Организационный этап. </w:t>
            </w:r>
          </w:p>
          <w:p w:rsidR="00403392" w:rsidRPr="00E264DC" w:rsidRDefault="00403392" w:rsidP="00315884">
            <w:pPr>
              <w:pStyle w:val="a6"/>
              <w:spacing w:before="0" w:beforeAutospacing="0" w:after="0" w:afterAutospacing="0"/>
              <w:ind w:left="57" w:hanging="57"/>
              <w:jc w:val="both"/>
              <w:rPr>
                <w:sz w:val="28"/>
                <w:szCs w:val="28"/>
              </w:rPr>
            </w:pPr>
            <w:r w:rsidRPr="00E264DC">
              <w:rPr>
                <w:sz w:val="28"/>
                <w:szCs w:val="28"/>
              </w:rPr>
              <w:t xml:space="preserve"> Мотивация учебной деятельности обучающихся.</w:t>
            </w:r>
          </w:p>
          <w:p w:rsidR="00403392" w:rsidRPr="00E264DC" w:rsidRDefault="00403392" w:rsidP="00315884">
            <w:pPr>
              <w:pStyle w:val="a6"/>
              <w:spacing w:before="0" w:beforeAutospacing="0" w:after="0" w:afterAutospacing="0"/>
              <w:ind w:left="57" w:hanging="57"/>
              <w:jc w:val="both"/>
              <w:rPr>
                <w:sz w:val="28"/>
                <w:szCs w:val="28"/>
              </w:rPr>
            </w:pPr>
          </w:p>
          <w:p w:rsidR="00403392" w:rsidRPr="00E264DC" w:rsidRDefault="00403392" w:rsidP="00315884">
            <w:pPr>
              <w:pStyle w:val="a6"/>
              <w:spacing w:before="0" w:beforeAutospacing="0" w:after="0" w:afterAutospacing="0"/>
              <w:ind w:left="57" w:hanging="57"/>
              <w:jc w:val="both"/>
              <w:rPr>
                <w:sz w:val="28"/>
                <w:szCs w:val="28"/>
              </w:rPr>
            </w:pPr>
            <w:r w:rsidRPr="00E264DC">
              <w:rPr>
                <w:sz w:val="28"/>
                <w:szCs w:val="28"/>
              </w:rPr>
              <w:t>(1 мин)</w:t>
            </w:r>
          </w:p>
          <w:p w:rsidR="00403392" w:rsidRPr="00E264DC" w:rsidRDefault="00403392" w:rsidP="00315884">
            <w:pPr>
              <w:pStyle w:val="a6"/>
              <w:spacing w:before="0" w:beforeAutospacing="0" w:after="0" w:afterAutospacing="0"/>
              <w:ind w:left="57" w:hanging="57"/>
              <w:jc w:val="both"/>
              <w:rPr>
                <w:sz w:val="28"/>
                <w:szCs w:val="28"/>
              </w:rPr>
            </w:pPr>
          </w:p>
        </w:tc>
        <w:tc>
          <w:tcPr>
            <w:tcW w:w="3982" w:type="dxa"/>
          </w:tcPr>
          <w:p w:rsidR="00403392" w:rsidRPr="00403392" w:rsidRDefault="00403392" w:rsidP="00315884">
            <w:pPr>
              <w:tabs>
                <w:tab w:val="left" w:pos="6120"/>
              </w:tabs>
              <w:snapToGrid w:val="0"/>
              <w:ind w:left="57" w:hanging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3392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занятия</w:t>
            </w:r>
          </w:p>
          <w:p w:rsidR="00403392" w:rsidRPr="00453D9B" w:rsidRDefault="00453D9B" w:rsidP="00315884">
            <w:pPr>
              <w:pStyle w:val="a6"/>
              <w:spacing w:before="0" w:beforeAutospacing="0" w:after="0" w:afterAutospacing="0"/>
              <w:ind w:left="57" w:hanging="57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53D9B">
              <w:rPr>
                <w:sz w:val="28"/>
                <w:szCs w:val="28"/>
              </w:rPr>
              <w:t>езультаты освоения</w:t>
            </w:r>
            <w:r w:rsidRPr="00453D9B">
              <w:rPr>
                <w:iCs/>
                <w:sz w:val="28"/>
                <w:szCs w:val="28"/>
              </w:rPr>
              <w:t>:</w:t>
            </w:r>
          </w:p>
          <w:p w:rsidR="00403392" w:rsidRPr="00403392" w:rsidRDefault="00403392" w:rsidP="00403392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453D9B">
              <w:rPr>
                <w:color w:val="000000"/>
                <w:sz w:val="28"/>
                <w:szCs w:val="28"/>
              </w:rPr>
              <w:t>Л 6 -  готовность</w:t>
            </w:r>
            <w:r w:rsidRPr="00403392">
              <w:rPr>
                <w:color w:val="000000"/>
                <w:sz w:val="28"/>
                <w:szCs w:val="28"/>
              </w:rPr>
              <w:t xml:space="preserve"> и способность к самостоятельной, творческой и ответственной деятельности;</w:t>
            </w:r>
          </w:p>
          <w:p w:rsidR="00403392" w:rsidRPr="00403392" w:rsidRDefault="00403392" w:rsidP="0040339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92">
              <w:rPr>
                <w:rFonts w:ascii="Times New Roman" w:hAnsi="Times New Roman"/>
                <w:color w:val="000000"/>
                <w:sz w:val="28"/>
                <w:szCs w:val="28"/>
              </w:rPr>
              <w:t>М 3 -  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403392" w:rsidRPr="00403392" w:rsidRDefault="00403392" w:rsidP="00403392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403392">
              <w:rPr>
                <w:color w:val="000000"/>
                <w:sz w:val="28"/>
                <w:szCs w:val="28"/>
              </w:rPr>
              <w:t>П 2 -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403392" w:rsidRPr="00E264DC" w:rsidRDefault="00403392" w:rsidP="00315884">
            <w:pPr>
              <w:pStyle w:val="a6"/>
              <w:spacing w:before="0" w:beforeAutospacing="0" w:after="0" w:afterAutospacing="0"/>
              <w:ind w:left="57" w:hanging="57"/>
              <w:jc w:val="both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403392" w:rsidRPr="00E264DC" w:rsidRDefault="00403392" w:rsidP="00315884">
            <w:pPr>
              <w:pStyle w:val="a6"/>
              <w:spacing w:before="0" w:beforeAutospacing="0" w:after="0" w:afterAutospacing="0"/>
              <w:ind w:left="57" w:hanging="57"/>
              <w:jc w:val="both"/>
              <w:rPr>
                <w:sz w:val="28"/>
                <w:szCs w:val="28"/>
              </w:rPr>
            </w:pPr>
            <w:r w:rsidRPr="00E264DC">
              <w:rPr>
                <w:sz w:val="28"/>
                <w:szCs w:val="28"/>
              </w:rPr>
              <w:lastRenderedPageBreak/>
              <w:t>Приветствует обучающихся. Проверяет подготовленность к учебному занятию, организует внимание обучающихся. Обеспечивает благоприятный настрой.</w:t>
            </w:r>
          </w:p>
        </w:tc>
        <w:tc>
          <w:tcPr>
            <w:tcW w:w="3087" w:type="dxa"/>
          </w:tcPr>
          <w:p w:rsidR="00403392" w:rsidRPr="00E264DC" w:rsidRDefault="00403392" w:rsidP="00315884">
            <w:pPr>
              <w:pStyle w:val="a6"/>
              <w:spacing w:before="0" w:beforeAutospacing="0" w:after="0" w:afterAutospacing="0"/>
              <w:ind w:left="57" w:hanging="57"/>
              <w:jc w:val="both"/>
              <w:rPr>
                <w:sz w:val="28"/>
                <w:szCs w:val="28"/>
              </w:rPr>
            </w:pPr>
            <w:r w:rsidRPr="00E264DC">
              <w:rPr>
                <w:sz w:val="28"/>
                <w:szCs w:val="28"/>
              </w:rPr>
              <w:t xml:space="preserve">Приветствуют преподавателя, организуют свое рабочее место. Проводят самоконтроль готовности к учебному занятию. </w:t>
            </w:r>
          </w:p>
        </w:tc>
        <w:tc>
          <w:tcPr>
            <w:tcW w:w="3191" w:type="dxa"/>
          </w:tcPr>
          <w:p w:rsidR="00403392" w:rsidRPr="00E264DC" w:rsidRDefault="00403392" w:rsidP="00315884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D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03392" w:rsidRPr="00E264DC" w:rsidRDefault="00403392" w:rsidP="00315884">
            <w:pPr>
              <w:pStyle w:val="a6"/>
              <w:spacing w:before="0" w:beforeAutospacing="0" w:after="0" w:afterAutospacing="0"/>
              <w:ind w:left="57" w:hanging="57"/>
              <w:jc w:val="both"/>
              <w:rPr>
                <w:sz w:val="28"/>
                <w:szCs w:val="28"/>
              </w:rPr>
            </w:pPr>
          </w:p>
        </w:tc>
      </w:tr>
      <w:tr w:rsidR="00403392" w:rsidRPr="00E264DC" w:rsidTr="00621E44">
        <w:trPr>
          <w:trHeight w:val="3443"/>
        </w:trPr>
        <w:tc>
          <w:tcPr>
            <w:tcW w:w="2363" w:type="dxa"/>
          </w:tcPr>
          <w:p w:rsidR="00403392" w:rsidRPr="00E264DC" w:rsidRDefault="00403392" w:rsidP="00403392">
            <w:pPr>
              <w:pStyle w:val="a3"/>
              <w:numPr>
                <w:ilvl w:val="0"/>
                <w:numId w:val="11"/>
              </w:num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DC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урока. Мотивация учебной деятельности обучающихся.</w:t>
            </w:r>
          </w:p>
          <w:p w:rsidR="00403392" w:rsidRPr="00E264DC" w:rsidRDefault="00403392" w:rsidP="00403392">
            <w:pPr>
              <w:pStyle w:val="a6"/>
              <w:spacing w:before="0" w:beforeAutospacing="0" w:after="0" w:afterAutospacing="0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 мин)</w:t>
            </w:r>
          </w:p>
        </w:tc>
        <w:tc>
          <w:tcPr>
            <w:tcW w:w="3982" w:type="dxa"/>
          </w:tcPr>
          <w:p w:rsidR="00403392" w:rsidRPr="00453D9B" w:rsidRDefault="00403392" w:rsidP="00315884">
            <w:pPr>
              <w:tabs>
                <w:tab w:val="left" w:pos="6120"/>
              </w:tabs>
              <w:snapToGrid w:val="0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9B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цели урока и принятие ее всеми участниками учебного процесса. </w:t>
            </w:r>
          </w:p>
          <w:p w:rsidR="00453D9B" w:rsidRPr="00453D9B" w:rsidRDefault="00453D9B" w:rsidP="00453D9B">
            <w:pPr>
              <w:pStyle w:val="a6"/>
              <w:spacing w:before="0" w:beforeAutospacing="0" w:after="0" w:afterAutospacing="0"/>
              <w:ind w:left="57" w:hanging="57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53D9B">
              <w:rPr>
                <w:sz w:val="28"/>
                <w:szCs w:val="28"/>
              </w:rPr>
              <w:t>езультаты освоения</w:t>
            </w:r>
            <w:r w:rsidRPr="00453D9B">
              <w:rPr>
                <w:iCs/>
                <w:sz w:val="28"/>
                <w:szCs w:val="28"/>
              </w:rPr>
              <w:t>:</w:t>
            </w:r>
          </w:p>
          <w:p w:rsidR="00403392" w:rsidRPr="00453D9B" w:rsidRDefault="00403392" w:rsidP="00403392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453D9B">
              <w:rPr>
                <w:color w:val="000000"/>
                <w:sz w:val="28"/>
                <w:szCs w:val="28"/>
              </w:rPr>
              <w:t>Л 4 -  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453D9B" w:rsidRPr="00453D9B" w:rsidRDefault="00453D9B" w:rsidP="00453D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3D9B">
              <w:rPr>
                <w:rFonts w:ascii="Times New Roman" w:hAnsi="Times New Roman"/>
                <w:color w:val="000000"/>
                <w:sz w:val="28"/>
                <w:szCs w:val="28"/>
              </w:rPr>
              <w:t>М 5 -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453D9B" w:rsidRPr="00453D9B" w:rsidRDefault="00453D9B" w:rsidP="00453D9B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453D9B">
              <w:rPr>
                <w:color w:val="000000"/>
                <w:sz w:val="28"/>
                <w:szCs w:val="28"/>
              </w:rPr>
              <w:t>П 7-  сформированность умений учитывать исторический, историко-</w:t>
            </w:r>
            <w:r w:rsidRPr="00453D9B">
              <w:rPr>
                <w:color w:val="000000"/>
                <w:sz w:val="28"/>
                <w:szCs w:val="28"/>
              </w:rPr>
              <w:lastRenderedPageBreak/>
              <w:t>культурный контекст и контекст творчества писателя в процессе анализа текста;</w:t>
            </w:r>
          </w:p>
          <w:p w:rsidR="00403392" w:rsidRPr="00403392" w:rsidRDefault="00403392" w:rsidP="00403392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E832DD" w:rsidRPr="00E832DD" w:rsidRDefault="00E832DD" w:rsidP="00E832DD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Организовывает устный коллективный анализ учебной задачи.</w:t>
            </w:r>
          </w:p>
          <w:p w:rsidR="00403392" w:rsidRPr="00E264DC" w:rsidRDefault="00403392" w:rsidP="00315884">
            <w:pPr>
              <w:pStyle w:val="a6"/>
              <w:spacing w:before="0" w:beforeAutospacing="0" w:after="0" w:afterAutospacing="0"/>
              <w:ind w:left="57" w:hanging="57"/>
              <w:jc w:val="both"/>
              <w:rPr>
                <w:sz w:val="28"/>
                <w:szCs w:val="28"/>
              </w:rPr>
            </w:pPr>
            <w:r w:rsidRPr="00E264DC">
              <w:rPr>
                <w:sz w:val="28"/>
                <w:szCs w:val="28"/>
              </w:rPr>
              <w:t>Проводит вступительную беседу</w:t>
            </w:r>
            <w:r>
              <w:rPr>
                <w:sz w:val="28"/>
                <w:szCs w:val="28"/>
              </w:rPr>
              <w:t xml:space="preserve"> о значе</w:t>
            </w:r>
            <w:r w:rsidR="00621E44">
              <w:rPr>
                <w:sz w:val="28"/>
                <w:szCs w:val="28"/>
              </w:rPr>
              <w:t xml:space="preserve">нии личности Александра Невского. Настраивает на работу коллективную деятельность </w:t>
            </w:r>
          </w:p>
        </w:tc>
        <w:tc>
          <w:tcPr>
            <w:tcW w:w="3087" w:type="dxa"/>
          </w:tcPr>
          <w:p w:rsidR="00621E44" w:rsidRPr="00E264DC" w:rsidRDefault="00621E44" w:rsidP="00621E44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</w:t>
            </w:r>
            <w:r w:rsidRPr="00E264DC">
              <w:rPr>
                <w:rFonts w:ascii="Times New Roman" w:hAnsi="Times New Roman" w:cs="Times New Roman"/>
                <w:sz w:val="28"/>
                <w:szCs w:val="28"/>
              </w:rPr>
              <w:t>лушают, настраиваются на</w:t>
            </w:r>
          </w:p>
          <w:p w:rsidR="00621E44" w:rsidRPr="00E264DC" w:rsidRDefault="00621E44" w:rsidP="00621E44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DC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восприятие и осмысление темы </w:t>
            </w:r>
          </w:p>
          <w:p w:rsidR="00403392" w:rsidRPr="00E264DC" w:rsidRDefault="00621E44" w:rsidP="00621E44">
            <w:pPr>
              <w:pStyle w:val="a6"/>
              <w:spacing w:before="0" w:beforeAutospacing="0" w:after="0" w:afterAutospacing="0"/>
              <w:ind w:left="57" w:hanging="57"/>
              <w:jc w:val="both"/>
              <w:rPr>
                <w:sz w:val="28"/>
                <w:szCs w:val="28"/>
              </w:rPr>
            </w:pPr>
            <w:r w:rsidRPr="00E264DC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.</w:t>
            </w:r>
            <w:r w:rsidR="00E832DD">
              <w:rPr>
                <w:rFonts w:ascii="Verdana" w:hAnsi="Verdana"/>
                <w:color w:val="565656"/>
                <w:sz w:val="21"/>
                <w:szCs w:val="21"/>
              </w:rPr>
              <w:t xml:space="preserve"> </w:t>
            </w:r>
            <w:r w:rsidR="00E832DD" w:rsidRPr="00E832DD">
              <w:rPr>
                <w:sz w:val="28"/>
                <w:szCs w:val="28"/>
              </w:rPr>
              <w:t>Осознан</w:t>
            </w:r>
            <w:r w:rsidR="00E832DD">
              <w:rPr>
                <w:sz w:val="28"/>
                <w:szCs w:val="28"/>
              </w:rPr>
              <w:t xml:space="preserve">но строят речевые высказывания; </w:t>
            </w:r>
            <w:r w:rsidR="00E832DD" w:rsidRPr="00E832DD">
              <w:rPr>
                <w:sz w:val="28"/>
                <w:szCs w:val="28"/>
              </w:rPr>
              <w:t>рефлексия своих действий</w:t>
            </w:r>
            <w:r w:rsidR="00E832DD"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403392" w:rsidRPr="00E264DC" w:rsidRDefault="00621E44" w:rsidP="00315884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="00AD2D41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проблемный вопрос, эмоциональное слово учителя. </w:t>
            </w:r>
          </w:p>
        </w:tc>
      </w:tr>
      <w:tr w:rsidR="00453D9B" w:rsidRPr="00E264DC" w:rsidTr="00621E44">
        <w:trPr>
          <w:trHeight w:val="3443"/>
        </w:trPr>
        <w:tc>
          <w:tcPr>
            <w:tcW w:w="2363" w:type="dxa"/>
          </w:tcPr>
          <w:p w:rsidR="00CB28A4" w:rsidRPr="00CB28A4" w:rsidRDefault="00453D9B" w:rsidP="00CB28A4">
            <w:pPr>
              <w:pStyle w:val="a3"/>
              <w:numPr>
                <w:ilvl w:val="0"/>
                <w:numId w:val="11"/>
              </w:num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системы упражнений</w:t>
            </w:r>
            <w:r w:rsidR="00CB2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B28A4" w:rsidRPr="00CB28A4" w:rsidRDefault="00CB28A4" w:rsidP="00CB28A4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(35 мин)</w:t>
            </w:r>
          </w:p>
        </w:tc>
        <w:tc>
          <w:tcPr>
            <w:tcW w:w="3982" w:type="dxa"/>
          </w:tcPr>
          <w:p w:rsidR="00506457" w:rsidRPr="00506457" w:rsidRDefault="00506457" w:rsidP="00506457">
            <w:pPr>
              <w:tabs>
                <w:tab w:val="left" w:pos="6120"/>
              </w:tabs>
              <w:snapToGrid w:val="0"/>
              <w:ind w:left="57" w:hanging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64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Фиксация новой учебной задачи. Поиск решения учебной задачи. Фиксация в модели существенных отношений изучаемого объекта. Отработки способов работы в группах, индивидуально и фронтально. </w:t>
            </w:r>
          </w:p>
          <w:p w:rsidR="00506457" w:rsidRPr="00506457" w:rsidRDefault="00506457" w:rsidP="00506457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506457">
              <w:rPr>
                <w:color w:val="000000"/>
                <w:sz w:val="28"/>
                <w:szCs w:val="28"/>
              </w:rPr>
              <w:t>Л 5 -  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  <w:p w:rsidR="00506457" w:rsidRPr="00506457" w:rsidRDefault="00506457" w:rsidP="005064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4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 1 -  владение всеми видами речевой деятельности: </w:t>
            </w:r>
            <w:proofErr w:type="spellStart"/>
            <w:r w:rsidRPr="00506457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аудированием</w:t>
            </w:r>
            <w:proofErr w:type="spellEnd"/>
            <w:r w:rsidRPr="00506457">
              <w:rPr>
                <w:rFonts w:ascii="Times New Roman" w:hAnsi="Times New Roman"/>
                <w:color w:val="000000"/>
                <w:sz w:val="28"/>
                <w:szCs w:val="28"/>
              </w:rPr>
              <w:t>, чтением (пониманием), говорением, письмом;</w:t>
            </w:r>
          </w:p>
          <w:p w:rsidR="00506457" w:rsidRPr="00506457" w:rsidRDefault="00506457" w:rsidP="00506457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506457">
              <w:rPr>
                <w:color w:val="000000"/>
                <w:sz w:val="28"/>
                <w:szCs w:val="28"/>
              </w:rPr>
              <w:t>П 3 -  владение навыками самоанализа и самооценки на основе наблюдений за собственной речью;</w:t>
            </w:r>
          </w:p>
          <w:p w:rsidR="00506457" w:rsidRPr="00506457" w:rsidRDefault="00506457" w:rsidP="00506457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506457">
              <w:rPr>
                <w:color w:val="000000"/>
                <w:sz w:val="28"/>
                <w:szCs w:val="28"/>
              </w:rPr>
              <w:t>П 4 -  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506457" w:rsidRPr="00506457" w:rsidRDefault="00506457" w:rsidP="00506457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506457">
              <w:rPr>
                <w:color w:val="000000"/>
                <w:sz w:val="28"/>
                <w:szCs w:val="28"/>
              </w:rPr>
              <w:t>П 5 -  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506457" w:rsidRPr="006D7C6F" w:rsidRDefault="00506457" w:rsidP="0050645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453D9B" w:rsidRPr="00453D9B" w:rsidRDefault="00453D9B" w:rsidP="00315884">
            <w:pPr>
              <w:tabs>
                <w:tab w:val="left" w:pos="6120"/>
              </w:tabs>
              <w:snapToGrid w:val="0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</w:tcPr>
          <w:p w:rsidR="00CB28A4" w:rsidRPr="00E264DC" w:rsidRDefault="00CB28A4" w:rsidP="00CB28A4">
            <w:pPr>
              <w:ind w:left="57" w:hanging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64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Предлагает приступить к выполнению поставленной задачи. Направляет работу обучающихся в группах. Создает условия для успешной творческой самостоятельной деятельности и осмысления;</w:t>
            </w:r>
          </w:p>
          <w:p w:rsidR="00453D9B" w:rsidRPr="00E264DC" w:rsidRDefault="00CB28A4" w:rsidP="00CB28A4">
            <w:pPr>
              <w:pStyle w:val="a6"/>
              <w:spacing w:before="0" w:beforeAutospacing="0" w:after="0" w:afterAutospacing="0"/>
              <w:ind w:left="57" w:hanging="57"/>
              <w:jc w:val="both"/>
              <w:rPr>
                <w:sz w:val="28"/>
                <w:szCs w:val="28"/>
              </w:rPr>
            </w:pPr>
            <w:r w:rsidRPr="00E264DC">
              <w:rPr>
                <w:color w:val="000000" w:themeColor="text1"/>
                <w:sz w:val="28"/>
                <w:szCs w:val="28"/>
              </w:rPr>
              <w:t>Проверяет выполнение обучающимися задания.</w:t>
            </w:r>
          </w:p>
        </w:tc>
        <w:tc>
          <w:tcPr>
            <w:tcW w:w="3087" w:type="dxa"/>
          </w:tcPr>
          <w:p w:rsidR="00E832DD" w:rsidRPr="00E832DD" w:rsidRDefault="00E832DD" w:rsidP="00CB28A4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2DD">
              <w:rPr>
                <w:rFonts w:ascii="Times New Roman" w:hAnsi="Times New Roman" w:cs="Times New Roman"/>
                <w:sz w:val="28"/>
                <w:szCs w:val="28"/>
              </w:rPr>
              <w:t>Участвуют в обсуждении содержания материала.</w:t>
            </w:r>
          </w:p>
          <w:p w:rsidR="00CB28A4" w:rsidRDefault="00CB28A4" w:rsidP="00CB28A4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2DD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предложенные задания.</w:t>
            </w:r>
          </w:p>
          <w:p w:rsidR="00E832DD" w:rsidRPr="00E832DD" w:rsidRDefault="00E832DD" w:rsidP="00CB28A4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2DD">
              <w:rPr>
                <w:rFonts w:ascii="Times New Roman" w:hAnsi="Times New Roman" w:cs="Times New Roman"/>
                <w:sz w:val="28"/>
                <w:szCs w:val="28"/>
              </w:rPr>
              <w:t>Формулируют развернутый ответ на поставленный вопрос.</w:t>
            </w:r>
          </w:p>
          <w:p w:rsidR="00E832DD" w:rsidRPr="00E832DD" w:rsidRDefault="00E832DD" w:rsidP="00CB28A4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2DD">
              <w:rPr>
                <w:rFonts w:ascii="Times New Roman" w:hAnsi="Times New Roman" w:cs="Times New Roman"/>
                <w:sz w:val="28"/>
                <w:szCs w:val="28"/>
              </w:rPr>
              <w:t>Строят рассуждения, понятные для собеседника. Умеют использовать речь для регуляции своего действия</w:t>
            </w:r>
          </w:p>
          <w:p w:rsidR="00CB28A4" w:rsidRPr="00E832DD" w:rsidRDefault="00CB28A4" w:rsidP="00CB28A4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D9B" w:rsidRPr="00E264DC" w:rsidRDefault="00453D9B" w:rsidP="00315884">
            <w:pPr>
              <w:pStyle w:val="a6"/>
              <w:spacing w:before="0" w:beforeAutospacing="0" w:after="0" w:afterAutospacing="0"/>
              <w:ind w:left="57" w:hanging="57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53D9B" w:rsidRDefault="00CB28A4" w:rsidP="009275EF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у доски;</w:t>
            </w:r>
            <w:r w:rsidRPr="00E264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Методы работы с текстом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выразительное чтение, анализ, работа с иллюстрациями, </w:t>
            </w:r>
            <w:r w:rsidRPr="00CB28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</w:t>
            </w:r>
            <w:r w:rsidRPr="00CB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B28A4">
              <w:rPr>
                <w:rFonts w:ascii="Times New Roman" w:hAnsi="Times New Roman" w:cs="Times New Roman"/>
                <w:sz w:val="28"/>
                <w:szCs w:val="28"/>
              </w:rPr>
              <w:t>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нахождение изученных языковы</w:t>
            </w:r>
            <w:r w:rsidRPr="00CB28A4">
              <w:rPr>
                <w:rFonts w:ascii="Times New Roman" w:hAnsi="Times New Roman" w:cs="Times New Roman"/>
                <w:sz w:val="28"/>
                <w:szCs w:val="28"/>
              </w:rPr>
              <w:t>х явлений</w:t>
            </w:r>
            <w:r w:rsidR="00E83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28A4" w:rsidRDefault="00E832DD" w:rsidP="009275EF">
            <w:pPr>
              <w:ind w:left="57" w:hanging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2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методы обучения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письменные упражнения, устные упражнения.</w:t>
            </w:r>
          </w:p>
          <w:p w:rsidR="00E832DD" w:rsidRPr="00E832DD" w:rsidRDefault="00E832DD" w:rsidP="009275EF">
            <w:pPr>
              <w:ind w:left="57" w:hanging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Исследовательский </w:t>
            </w:r>
            <w:r w:rsidRPr="00E832DD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метод.</w:t>
            </w:r>
          </w:p>
        </w:tc>
      </w:tr>
      <w:tr w:rsidR="00453D9B" w:rsidRPr="00E264DC" w:rsidTr="00621E44">
        <w:trPr>
          <w:trHeight w:val="3443"/>
        </w:trPr>
        <w:tc>
          <w:tcPr>
            <w:tcW w:w="2363" w:type="dxa"/>
          </w:tcPr>
          <w:p w:rsidR="00453D9B" w:rsidRPr="00E264DC" w:rsidRDefault="00453D9B" w:rsidP="00453D9B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E264DC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453D9B" w:rsidRPr="00E264DC" w:rsidRDefault="00453D9B" w:rsidP="00453D9B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D9B" w:rsidRPr="00E264DC" w:rsidRDefault="00453D9B" w:rsidP="00453D9B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DC">
              <w:rPr>
                <w:rFonts w:ascii="Times New Roman" w:hAnsi="Times New Roman" w:cs="Times New Roman"/>
                <w:sz w:val="28"/>
                <w:szCs w:val="28"/>
              </w:rPr>
              <w:t>(подведение итогов занятия)</w:t>
            </w:r>
          </w:p>
          <w:p w:rsidR="00453D9B" w:rsidRPr="00453D9B" w:rsidRDefault="00453D9B" w:rsidP="00453D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3D9B">
              <w:rPr>
                <w:rFonts w:ascii="Times New Roman" w:hAnsi="Times New Roman" w:cs="Times New Roman"/>
                <w:sz w:val="28"/>
                <w:szCs w:val="28"/>
              </w:rPr>
              <w:t>(5 мин)</w:t>
            </w:r>
          </w:p>
        </w:tc>
        <w:tc>
          <w:tcPr>
            <w:tcW w:w="3982" w:type="dxa"/>
          </w:tcPr>
          <w:p w:rsidR="00453D9B" w:rsidRPr="00506457" w:rsidRDefault="00453D9B" w:rsidP="00453D9B">
            <w:pPr>
              <w:tabs>
                <w:tab w:val="left" w:pos="6120"/>
              </w:tabs>
              <w:snapToGrid w:val="0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6457"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Мобилизация обучающихся на рефлексию своего поведения. </w:t>
            </w:r>
          </w:p>
          <w:p w:rsidR="00506457" w:rsidRPr="00506457" w:rsidRDefault="00506457" w:rsidP="00506457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506457">
              <w:rPr>
                <w:color w:val="000000"/>
                <w:sz w:val="28"/>
                <w:szCs w:val="28"/>
              </w:rPr>
              <w:t>Л2 -  понимание роли родного языка как основы успешной социализации личности;</w:t>
            </w:r>
          </w:p>
          <w:p w:rsidR="00506457" w:rsidRPr="00506457" w:rsidRDefault="00506457" w:rsidP="005064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457">
              <w:rPr>
                <w:rFonts w:ascii="Times New Roman" w:hAnsi="Times New Roman"/>
                <w:color w:val="000000"/>
                <w:sz w:val="28"/>
                <w:szCs w:val="28"/>
              </w:rPr>
              <w:t>М 3 -  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      </w:r>
          </w:p>
          <w:p w:rsidR="00506457" w:rsidRPr="00506457" w:rsidRDefault="00506457" w:rsidP="00506457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506457">
              <w:rPr>
                <w:iCs/>
                <w:color w:val="000000"/>
                <w:sz w:val="28"/>
                <w:szCs w:val="28"/>
              </w:rPr>
              <w:t>П 1</w:t>
            </w:r>
            <w:r w:rsidRPr="00506457">
              <w:rPr>
                <w:i/>
                <w:iCs/>
                <w:color w:val="000000"/>
                <w:sz w:val="28"/>
                <w:szCs w:val="28"/>
              </w:rPr>
              <w:t xml:space="preserve"> - </w:t>
            </w:r>
            <w:r w:rsidRPr="00506457">
              <w:rPr>
                <w:color w:val="000000"/>
                <w:sz w:val="28"/>
                <w:szCs w:val="28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  <w:p w:rsidR="00453D9B" w:rsidRPr="00506457" w:rsidRDefault="00453D9B" w:rsidP="00453D9B">
            <w:pPr>
              <w:tabs>
                <w:tab w:val="left" w:pos="6120"/>
              </w:tabs>
              <w:snapToGrid w:val="0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</w:tcPr>
          <w:p w:rsidR="00453D9B" w:rsidRPr="00E264DC" w:rsidRDefault="00453D9B" w:rsidP="00453D9B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DC">
              <w:rPr>
                <w:rFonts w:ascii="Times New Roman" w:hAnsi="Times New Roman" w:cs="Times New Roman"/>
                <w:sz w:val="28"/>
                <w:szCs w:val="28"/>
              </w:rPr>
              <w:t>Подводит итоги занятия совместно с обучающимися;</w:t>
            </w:r>
          </w:p>
          <w:p w:rsidR="00453D9B" w:rsidRPr="00E264DC" w:rsidRDefault="00453D9B" w:rsidP="00453D9B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DC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 оценки; Заключительное эмоциональное слово учителя. </w:t>
            </w:r>
          </w:p>
        </w:tc>
        <w:tc>
          <w:tcPr>
            <w:tcW w:w="3087" w:type="dxa"/>
          </w:tcPr>
          <w:p w:rsidR="00E832DD" w:rsidRPr="00E832DD" w:rsidRDefault="00E832DD" w:rsidP="00453D9B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2DD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Осуществляют пошаговый контроль по результату</w:t>
            </w:r>
          </w:p>
          <w:p w:rsidR="00453D9B" w:rsidRPr="00E264DC" w:rsidRDefault="00453D9B" w:rsidP="00453D9B">
            <w:pPr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DC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своё мнение об уроке. </w:t>
            </w:r>
          </w:p>
        </w:tc>
        <w:tc>
          <w:tcPr>
            <w:tcW w:w="3191" w:type="dxa"/>
          </w:tcPr>
          <w:p w:rsidR="00453D9B" w:rsidRPr="00E264DC" w:rsidRDefault="00453D9B" w:rsidP="00453D9B">
            <w:pPr>
              <w:tabs>
                <w:tab w:val="left" w:pos="6120"/>
              </w:tabs>
              <w:snapToGrid w:val="0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4DC">
              <w:rPr>
                <w:rFonts w:ascii="Times New Roman" w:hAnsi="Times New Roman" w:cs="Times New Roman"/>
                <w:sz w:val="28"/>
                <w:szCs w:val="28"/>
              </w:rPr>
              <w:t>Беседа. Заключительное слово учителя; самоанализ работы на уроке;  оценивание;</w:t>
            </w:r>
          </w:p>
        </w:tc>
      </w:tr>
    </w:tbl>
    <w:p w:rsidR="000341A5" w:rsidRDefault="000341A5" w:rsidP="005457FA">
      <w:pPr>
        <w:pStyle w:val="a6"/>
        <w:rPr>
          <w:color w:val="000000"/>
          <w:sz w:val="27"/>
          <w:szCs w:val="27"/>
        </w:rPr>
      </w:pPr>
    </w:p>
    <w:p w:rsidR="000341A5" w:rsidRDefault="000341A5" w:rsidP="0035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1A5" w:rsidRDefault="000341A5" w:rsidP="0035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1A5" w:rsidRDefault="000341A5" w:rsidP="0035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1A5" w:rsidRDefault="000341A5" w:rsidP="0035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7FA" w:rsidRDefault="005457FA" w:rsidP="0035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7FA" w:rsidRDefault="005457FA">
      <w:pPr>
        <w:rPr>
          <w:rFonts w:ascii="Times New Roman" w:hAnsi="Times New Roman" w:cs="Times New Roman"/>
          <w:sz w:val="28"/>
          <w:szCs w:val="28"/>
        </w:rPr>
      </w:pPr>
    </w:p>
    <w:p w:rsidR="005457FA" w:rsidRDefault="005457FA" w:rsidP="0035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7FA" w:rsidRDefault="00545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57FA" w:rsidRDefault="005457FA">
      <w:pPr>
        <w:rPr>
          <w:rFonts w:ascii="Times New Roman" w:hAnsi="Times New Roman" w:cs="Times New Roman"/>
          <w:sz w:val="28"/>
          <w:szCs w:val="28"/>
        </w:rPr>
        <w:sectPr w:rsidR="005457FA" w:rsidSect="005457F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457FA" w:rsidRDefault="005457FA">
      <w:pPr>
        <w:rPr>
          <w:rFonts w:ascii="Times New Roman" w:hAnsi="Times New Roman" w:cs="Times New Roman"/>
          <w:sz w:val="28"/>
          <w:szCs w:val="28"/>
        </w:rPr>
      </w:pPr>
    </w:p>
    <w:p w:rsidR="000341A5" w:rsidRDefault="000341A5" w:rsidP="00352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392" w:rsidRPr="001D7D2F" w:rsidRDefault="00710ED0" w:rsidP="001D7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3C8">
        <w:rPr>
          <w:rFonts w:ascii="Times New Roman" w:hAnsi="Times New Roman" w:cs="Times New Roman"/>
          <w:sz w:val="28"/>
          <w:szCs w:val="28"/>
        </w:rPr>
        <w:t xml:space="preserve">Конспект урока </w:t>
      </w:r>
    </w:p>
    <w:p w:rsidR="00621E44" w:rsidRDefault="00130614" w:rsidP="00621E44">
      <w:pPr>
        <w:jc w:val="both"/>
        <w:rPr>
          <w:rFonts w:ascii="Times New Roman" w:hAnsi="Times New Roman" w:cs="Times New Roman"/>
          <w:sz w:val="28"/>
          <w:szCs w:val="28"/>
        </w:rPr>
      </w:pPr>
      <w:r w:rsidRPr="00CD03C8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403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392" w:rsidRPr="00CD03C8">
        <w:rPr>
          <w:rFonts w:ascii="Times New Roman" w:hAnsi="Times New Roman" w:cs="Times New Roman"/>
          <w:sz w:val="28"/>
          <w:szCs w:val="28"/>
        </w:rPr>
        <w:t xml:space="preserve">Добрый день! Я рада Вас видеть. Сегодня у нас необычный урок русского языка. </w:t>
      </w:r>
      <w:r w:rsidR="00352501" w:rsidRPr="00CD03C8">
        <w:rPr>
          <w:rFonts w:ascii="Times New Roman" w:hAnsi="Times New Roman" w:cs="Times New Roman"/>
          <w:sz w:val="28"/>
          <w:szCs w:val="28"/>
        </w:rPr>
        <w:t xml:space="preserve">Он будет связан </w:t>
      </w:r>
      <w:r w:rsidR="00621E44">
        <w:rPr>
          <w:rFonts w:ascii="Times New Roman" w:hAnsi="Times New Roman" w:cs="Times New Roman"/>
          <w:sz w:val="28"/>
          <w:szCs w:val="28"/>
        </w:rPr>
        <w:t>с личность Александра Невского.</w:t>
      </w:r>
    </w:p>
    <w:p w:rsidR="00621E44" w:rsidRDefault="00621E44" w:rsidP="00403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44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какие факты из жизни Александра Невского вы знаете? </w:t>
      </w:r>
    </w:p>
    <w:p w:rsidR="00621E44" w:rsidRPr="00AD2D41" w:rsidRDefault="00621E44" w:rsidP="0040339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2D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(</w:t>
      </w:r>
      <w:r w:rsidRPr="00AD2D4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Ответы учащихся</w:t>
      </w:r>
      <w:r w:rsidRPr="00AD2D4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710ED0" w:rsidRPr="00CD03C8" w:rsidRDefault="00394A25" w:rsidP="00403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3C8">
        <w:rPr>
          <w:rFonts w:ascii="Times New Roman" w:hAnsi="Times New Roman" w:cs="Times New Roman"/>
          <w:sz w:val="28"/>
          <w:szCs w:val="28"/>
        </w:rPr>
        <w:t>Александр Невский – русский национальный герой, которым гордится вся страна. Этот новгородский князь был разумным политиком, великим воином, стратегом и тактиком, не проигравшим ни единого сражения. Он заслужил звание истинно христианского правителя, хранителя православной веры, свободы народа. Александр Невский признан святым, канонизирован Русской православной церковью.</w:t>
      </w:r>
    </w:p>
    <w:p w:rsidR="00333E2C" w:rsidRPr="00CD03C8" w:rsidRDefault="00333E2C" w:rsidP="00403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3C8">
        <w:rPr>
          <w:rFonts w:ascii="Times New Roman" w:hAnsi="Times New Roman" w:cs="Times New Roman"/>
          <w:sz w:val="28"/>
          <w:szCs w:val="28"/>
        </w:rPr>
        <w:t>В 2021 году исполняется 800 лет со дня рождения святого князя Александра Невского, великого сына и защитника Земли Русской. Готовясь к этой знаменательной дате, давайте познакомимся с жизнью и подвигами этого храброго воина и мудрого правителя. Узнаем</w:t>
      </w:r>
      <w:r w:rsidR="00403392" w:rsidRPr="00403392">
        <w:rPr>
          <w:rFonts w:ascii="Times New Roman" w:hAnsi="Times New Roman" w:cs="Times New Roman"/>
          <w:sz w:val="28"/>
          <w:szCs w:val="28"/>
        </w:rPr>
        <w:t xml:space="preserve"> </w:t>
      </w:r>
      <w:r w:rsidR="00621E44">
        <w:rPr>
          <w:rFonts w:ascii="Times New Roman" w:hAnsi="Times New Roman" w:cs="Times New Roman"/>
          <w:sz w:val="28"/>
          <w:szCs w:val="28"/>
        </w:rPr>
        <w:t>трудные времена</w:t>
      </w:r>
      <w:r w:rsidRPr="00CD03C8">
        <w:rPr>
          <w:rFonts w:ascii="Times New Roman" w:hAnsi="Times New Roman" w:cs="Times New Roman"/>
          <w:sz w:val="28"/>
          <w:szCs w:val="28"/>
        </w:rPr>
        <w:t xml:space="preserve">, когда он жил, как он любил и защищал наше Отечество и святую веру православную в те далёкие и </w:t>
      </w:r>
    </w:p>
    <w:p w:rsidR="00CD03C8" w:rsidRPr="00CD03C8" w:rsidRDefault="00352501" w:rsidP="0040339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урока состоит в </w:t>
      </w:r>
      <w:r w:rsidR="00A85491" w:rsidRPr="00CD03C8">
        <w:rPr>
          <w:rFonts w:ascii="Times New Roman" w:hAnsi="Times New Roman" w:cs="Times New Roman"/>
          <w:color w:val="000000" w:themeColor="text1"/>
          <w:sz w:val="28"/>
          <w:szCs w:val="28"/>
        </w:rPr>
        <w:t>том,</w:t>
      </w:r>
      <w:r w:rsidR="00621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806" w:rsidRPr="00CD03C8">
        <w:rPr>
          <w:rFonts w:ascii="Times New Roman" w:hAnsi="Times New Roman" w:cs="Times New Roman"/>
          <w:color w:val="000000" w:themeColor="text1"/>
          <w:sz w:val="28"/>
          <w:szCs w:val="28"/>
        </w:rPr>
        <w:t>углубить</w:t>
      </w:r>
      <w:r w:rsidR="005260F5" w:rsidRPr="00C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 о личности Александра Невского, повторить и закрепить материал по изученным </w:t>
      </w:r>
      <w:r w:rsidR="00B80806" w:rsidRPr="00C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темам в курсе русского языка. </w:t>
      </w:r>
    </w:p>
    <w:p w:rsidR="00385E20" w:rsidRPr="00CD03C8" w:rsidRDefault="00CD03C8" w:rsidP="00B80806">
      <w:pPr>
        <w:jc w:val="both"/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D03C8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491" w:rsidRPr="00CD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A85491" w:rsidRPr="00CD03C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ичность князя Александра удивительно соединяет в себе черты славного </w:t>
      </w:r>
      <w:r w:rsidR="00875598" w:rsidRPr="00CD03C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полководца, мудрого</w:t>
      </w:r>
      <w:r w:rsidR="00A85491" w:rsidRPr="00CD03C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правителя и благоверного христианина. Недаром имя </w:t>
      </w:r>
      <w:r w:rsidR="00A85491" w:rsidRPr="00CD03C8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Александр </w:t>
      </w:r>
      <w:r w:rsidR="00A85491" w:rsidRPr="00CD03C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переводе с греческого языка означает «защитник».</w:t>
      </w:r>
      <w:r w:rsidR="00B80806" w:rsidRPr="00CD03C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Некоторые мысли Александра Невского стали крылатыми выражениями. </w:t>
      </w:r>
      <w:r w:rsidR="00A85491" w:rsidRPr="00CD03C8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B80806" w:rsidRPr="00CD03C8" w:rsidRDefault="00385E20" w:rsidP="00B80806">
      <w:pPr>
        <w:jc w:val="both"/>
        <w:rPr>
          <w:rFonts w:ascii="Times New Roman" w:hAnsi="Times New Roman" w:cs="Times New Roman"/>
          <w:sz w:val="28"/>
          <w:szCs w:val="28"/>
        </w:rPr>
      </w:pPr>
      <w:r w:rsidRPr="00CD03C8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Задание  № 1. </w:t>
      </w:r>
      <w:r w:rsidR="00924AA4" w:rsidRPr="00CD03C8">
        <w:rPr>
          <w:rFonts w:ascii="Times New Roman" w:hAnsi="Times New Roman" w:cs="Times New Roman"/>
          <w:sz w:val="28"/>
          <w:szCs w:val="28"/>
        </w:rPr>
        <w:t>Прочитайте цитаты</w:t>
      </w:r>
      <w:r w:rsidR="00B80806" w:rsidRPr="00CD03C8">
        <w:rPr>
          <w:rFonts w:ascii="Times New Roman" w:hAnsi="Times New Roman" w:cs="Times New Roman"/>
          <w:sz w:val="28"/>
          <w:szCs w:val="28"/>
        </w:rPr>
        <w:t xml:space="preserve"> из жития </w:t>
      </w:r>
      <w:r w:rsidR="00924AA4" w:rsidRPr="00CD03C8">
        <w:rPr>
          <w:rFonts w:ascii="Times New Roman" w:hAnsi="Times New Roman" w:cs="Times New Roman"/>
          <w:sz w:val="28"/>
          <w:szCs w:val="28"/>
        </w:rPr>
        <w:t>Александр</w:t>
      </w:r>
      <w:r w:rsidR="00B80806" w:rsidRPr="00CD03C8">
        <w:rPr>
          <w:rFonts w:ascii="Times New Roman" w:hAnsi="Times New Roman" w:cs="Times New Roman"/>
          <w:sz w:val="28"/>
          <w:szCs w:val="28"/>
        </w:rPr>
        <w:t xml:space="preserve">а Невского. Объясните их смысл. Спишите. Подчеркните грамматические основы предложений. Составьте схемы. </w:t>
      </w:r>
      <w:r w:rsidR="00AD2D41">
        <w:rPr>
          <w:rFonts w:ascii="Times New Roman" w:hAnsi="Times New Roman" w:cs="Times New Roman"/>
          <w:sz w:val="28"/>
          <w:szCs w:val="28"/>
        </w:rPr>
        <w:t xml:space="preserve"> </w:t>
      </w:r>
      <w:r w:rsidR="00B80806" w:rsidRPr="00CD03C8">
        <w:rPr>
          <w:rFonts w:ascii="Times New Roman" w:hAnsi="Times New Roman" w:cs="Times New Roman"/>
          <w:i/>
          <w:sz w:val="28"/>
          <w:szCs w:val="28"/>
        </w:rPr>
        <w:t>(</w:t>
      </w:r>
      <w:r w:rsidR="00AD2D41" w:rsidRPr="00CD03C8">
        <w:rPr>
          <w:rFonts w:ascii="Times New Roman" w:hAnsi="Times New Roman" w:cs="Times New Roman"/>
          <w:i/>
          <w:sz w:val="28"/>
          <w:szCs w:val="28"/>
        </w:rPr>
        <w:t>У</w:t>
      </w:r>
      <w:r w:rsidR="00B80806" w:rsidRPr="00CD03C8">
        <w:rPr>
          <w:rFonts w:ascii="Times New Roman" w:hAnsi="Times New Roman" w:cs="Times New Roman"/>
          <w:i/>
          <w:sz w:val="28"/>
          <w:szCs w:val="28"/>
        </w:rPr>
        <w:t>пражнение выполняется у доски по цепочке).</w:t>
      </w:r>
    </w:p>
    <w:p w:rsidR="00924AA4" w:rsidRPr="00CD03C8" w:rsidRDefault="00924AA4" w:rsidP="00924AA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 силе Бог, а в правде.</w:t>
      </w:r>
    </w:p>
    <w:p w:rsidR="00924AA4" w:rsidRPr="00CD03C8" w:rsidRDefault="00924AA4" w:rsidP="00924AA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03C8">
        <w:rPr>
          <w:rFonts w:ascii="Times New Roman" w:hAnsi="Times New Roman" w:cs="Times New Roman"/>
          <w:color w:val="000000"/>
          <w:sz w:val="28"/>
          <w:szCs w:val="28"/>
        </w:rPr>
        <w:t>Надо крепить оборону на Западе, а друзей искать на Востоке.</w:t>
      </w:r>
    </w:p>
    <w:p w:rsidR="00924AA4" w:rsidRPr="00CD03C8" w:rsidRDefault="00924AA4" w:rsidP="00924AA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D03C8">
        <w:rPr>
          <w:rFonts w:ascii="Times New Roman" w:hAnsi="Times New Roman" w:cs="Times New Roman"/>
          <w:color w:val="000000"/>
          <w:sz w:val="28"/>
          <w:szCs w:val="28"/>
        </w:rPr>
        <w:t>«С родной земли умри, да не сходи».</w:t>
      </w:r>
    </w:p>
    <w:p w:rsidR="00924AA4" w:rsidRPr="00CD03C8" w:rsidRDefault="00924AA4" w:rsidP="00924AA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D03C8">
        <w:rPr>
          <w:rFonts w:ascii="Times New Roman" w:hAnsi="Times New Roman" w:cs="Times New Roman"/>
          <w:color w:val="000000"/>
          <w:sz w:val="28"/>
          <w:szCs w:val="28"/>
        </w:rPr>
        <w:t>Умеючи, и ведьму бьют!</w:t>
      </w:r>
    </w:p>
    <w:p w:rsidR="00125E38" w:rsidRPr="00CD03C8" w:rsidRDefault="00924AA4" w:rsidP="00B8080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D03C8">
        <w:rPr>
          <w:rFonts w:ascii="Times New Roman" w:hAnsi="Times New Roman" w:cs="Times New Roman"/>
          <w:color w:val="000000"/>
          <w:sz w:val="28"/>
          <w:szCs w:val="28"/>
        </w:rPr>
        <w:t>«С родной земли умри, да не сходи».</w:t>
      </w:r>
    </w:p>
    <w:p w:rsidR="00385E20" w:rsidRPr="00CD03C8" w:rsidRDefault="00B80806" w:rsidP="00BA0244">
      <w:pPr>
        <w:jc w:val="both"/>
        <w:rPr>
          <w:rFonts w:ascii="Times New Roman" w:hAnsi="Times New Roman" w:cs="Times New Roman"/>
          <w:sz w:val="28"/>
          <w:szCs w:val="28"/>
        </w:rPr>
      </w:pPr>
      <w:r w:rsidRPr="00CD03C8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CD0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3C8">
        <w:rPr>
          <w:rFonts w:ascii="Times New Roman" w:hAnsi="Times New Roman" w:cs="Times New Roman"/>
          <w:sz w:val="28"/>
          <w:szCs w:val="28"/>
        </w:rPr>
        <w:t xml:space="preserve">Александру Невскому были благодарны не только потомки, но и люди, живущие в современности, многие прославленные творцы восхваляли его образ в искусстве. </w:t>
      </w:r>
      <w:r w:rsidR="00F23EEF" w:rsidRPr="00CD03C8">
        <w:rPr>
          <w:rFonts w:ascii="Times New Roman" w:hAnsi="Times New Roman" w:cs="Times New Roman"/>
          <w:sz w:val="28"/>
          <w:szCs w:val="28"/>
        </w:rPr>
        <w:t>Образ Александра Невского в искусстве встречается повсеместно, и в живописи ему уделено немало внимания. Одна часть художников создавала его портреты и изображала во время сражений, другая предпочла воплотить образ святого, которому сегодня преклоняются многие верующие.</w:t>
      </w:r>
    </w:p>
    <w:p w:rsidR="00BA0244" w:rsidRPr="00E832DD" w:rsidRDefault="00385E20" w:rsidP="00BA02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EBE">
        <w:rPr>
          <w:rStyle w:val="c3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Задание  № 2.</w:t>
      </w:r>
      <w:r w:rsidRPr="00CD03C8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B434E1" w:rsidRPr="00CD03C8">
        <w:rPr>
          <w:rFonts w:ascii="Times New Roman" w:hAnsi="Times New Roman" w:cs="Times New Roman"/>
          <w:sz w:val="28"/>
          <w:szCs w:val="28"/>
        </w:rPr>
        <w:t>Рассм</w:t>
      </w:r>
      <w:r w:rsidR="00F23EEF" w:rsidRPr="00CD03C8">
        <w:rPr>
          <w:rFonts w:ascii="Times New Roman" w:hAnsi="Times New Roman" w:cs="Times New Roman"/>
          <w:sz w:val="28"/>
          <w:szCs w:val="28"/>
        </w:rPr>
        <w:t>отрите картины. Составьте текст (7-8 предложений), используйте</w:t>
      </w:r>
      <w:r w:rsidR="00981460" w:rsidRPr="00CD03C8">
        <w:rPr>
          <w:rFonts w:ascii="Times New Roman" w:hAnsi="Times New Roman" w:cs="Times New Roman"/>
          <w:sz w:val="28"/>
          <w:szCs w:val="28"/>
        </w:rPr>
        <w:t xml:space="preserve">опорные вопросы и </w:t>
      </w:r>
      <w:r w:rsidR="00B434E1" w:rsidRPr="00CD03C8">
        <w:rPr>
          <w:rFonts w:ascii="Times New Roman" w:hAnsi="Times New Roman" w:cs="Times New Roman"/>
          <w:sz w:val="28"/>
          <w:szCs w:val="28"/>
        </w:rPr>
        <w:t xml:space="preserve">ключевые слова. </w:t>
      </w:r>
      <w:r w:rsidR="00F23EEF" w:rsidRPr="00E832DD">
        <w:rPr>
          <w:rFonts w:ascii="Times New Roman" w:hAnsi="Times New Roman" w:cs="Times New Roman"/>
          <w:i/>
          <w:sz w:val="28"/>
          <w:szCs w:val="28"/>
        </w:rPr>
        <w:t xml:space="preserve">(задание выполняется в малых группах) </w:t>
      </w:r>
    </w:p>
    <w:p w:rsidR="00F23EEF" w:rsidRPr="00CD03C8" w:rsidRDefault="00F23EEF" w:rsidP="00BA0244">
      <w:pPr>
        <w:jc w:val="both"/>
        <w:rPr>
          <w:rFonts w:ascii="Times New Roman" w:hAnsi="Times New Roman" w:cs="Times New Roman"/>
          <w:sz w:val="28"/>
          <w:szCs w:val="28"/>
        </w:rPr>
      </w:pPr>
      <w:r w:rsidRPr="00CD03C8">
        <w:rPr>
          <w:rFonts w:ascii="Times New Roman" w:hAnsi="Times New Roman" w:cs="Times New Roman"/>
          <w:sz w:val="28"/>
          <w:szCs w:val="28"/>
        </w:rPr>
        <w:t>1 группа: Ю. Пантюхин Александр Невский</w:t>
      </w:r>
    </w:p>
    <w:p w:rsidR="00212315" w:rsidRPr="00CD03C8" w:rsidRDefault="00F23EEF" w:rsidP="00212315">
      <w:pPr>
        <w:pStyle w:val="a6"/>
        <w:shd w:val="clear" w:color="auto" w:fill="FFFFFF"/>
        <w:spacing w:before="75" w:beforeAutospacing="0" w:after="75" w:afterAutospacing="0"/>
        <w:jc w:val="both"/>
        <w:rPr>
          <w:color w:val="FF0000"/>
          <w:sz w:val="28"/>
          <w:szCs w:val="28"/>
        </w:rPr>
      </w:pPr>
      <w:r w:rsidRPr="00CD03C8">
        <w:rPr>
          <w:sz w:val="28"/>
          <w:szCs w:val="28"/>
        </w:rPr>
        <w:t xml:space="preserve">2. группа. </w:t>
      </w:r>
      <w:r w:rsidRPr="00CD03C8">
        <w:rPr>
          <w:rStyle w:val="a7"/>
          <w:b w:val="0"/>
          <w:color w:val="000000"/>
          <w:sz w:val="28"/>
          <w:szCs w:val="28"/>
        </w:rPr>
        <w:t>О. С. Маслов. «Не в силе Бог, но в Правде. Александр Невский».</w:t>
      </w:r>
    </w:p>
    <w:p w:rsidR="00F23EEF" w:rsidRPr="00CD03C8" w:rsidRDefault="00212315" w:rsidP="00212315">
      <w:pPr>
        <w:pStyle w:val="a6"/>
        <w:shd w:val="clear" w:color="auto" w:fill="FFFFFF"/>
        <w:spacing w:before="75" w:beforeAutospacing="0" w:after="75" w:afterAutospacing="0"/>
        <w:jc w:val="both"/>
        <w:rPr>
          <w:b/>
          <w:color w:val="000000" w:themeColor="text1"/>
          <w:sz w:val="28"/>
          <w:szCs w:val="28"/>
        </w:rPr>
      </w:pPr>
      <w:r w:rsidRPr="00CD03C8">
        <w:rPr>
          <w:b/>
          <w:color w:val="000000" w:themeColor="text1"/>
          <w:sz w:val="28"/>
          <w:szCs w:val="28"/>
        </w:rPr>
        <w:t xml:space="preserve"> </w:t>
      </w:r>
      <w:r w:rsidR="00F23EEF" w:rsidRPr="00CD03C8">
        <w:rPr>
          <w:b/>
          <w:color w:val="000000" w:themeColor="text1"/>
          <w:sz w:val="28"/>
          <w:szCs w:val="28"/>
        </w:rPr>
        <w:t xml:space="preserve">Ключевые слова: </w:t>
      </w:r>
      <w:r w:rsidR="00981460" w:rsidRPr="00CD03C8">
        <w:rPr>
          <w:i/>
          <w:color w:val="000000" w:themeColor="text1"/>
          <w:sz w:val="28"/>
          <w:szCs w:val="28"/>
        </w:rPr>
        <w:t>мужественная рука, благоверный князь</w:t>
      </w:r>
      <w:r w:rsidR="00BA0244" w:rsidRPr="00CD03C8">
        <w:rPr>
          <w:i/>
          <w:color w:val="000000" w:themeColor="text1"/>
          <w:sz w:val="28"/>
          <w:szCs w:val="28"/>
        </w:rPr>
        <w:t xml:space="preserve">, меч, защитник земли Русской, цветовая гамма картины, на заднем плане картины, </w:t>
      </w:r>
      <w:r w:rsidR="00BA0244" w:rsidRPr="00CD03C8">
        <w:rPr>
          <w:i/>
          <w:iCs/>
          <w:color w:val="000000"/>
          <w:sz w:val="28"/>
          <w:szCs w:val="28"/>
          <w:shd w:val="clear" w:color="auto" w:fill="FFFFFF"/>
        </w:rPr>
        <w:t>на переднем плане, Картина создает ____(какое?) настроение.</w:t>
      </w:r>
      <w:r w:rsidR="00E832D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A0244" w:rsidRPr="00CD03C8">
        <w:rPr>
          <w:i/>
          <w:iCs/>
          <w:color w:val="000000"/>
          <w:sz w:val="28"/>
          <w:szCs w:val="28"/>
          <w:shd w:val="clear" w:color="auto" w:fill="FFFFFF"/>
        </w:rPr>
        <w:t>Бесстрашный, храбрый, милостивый, справедливый правитель, полководец, человек высокой духовности, доспехи, мантия, сосредоточен, шлем, воины.</w:t>
      </w:r>
    </w:p>
    <w:p w:rsidR="00BA0244" w:rsidRPr="00CD03C8" w:rsidRDefault="00BA0244" w:rsidP="00BA02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3C8">
        <w:rPr>
          <w:rFonts w:ascii="Times New Roman" w:hAnsi="Times New Roman" w:cs="Times New Roman"/>
          <w:b/>
          <w:sz w:val="28"/>
          <w:szCs w:val="28"/>
        </w:rPr>
        <w:t xml:space="preserve">Опорные вопросы: </w:t>
      </w:r>
    </w:p>
    <w:p w:rsidR="00BA0244" w:rsidRPr="00CD03C8" w:rsidRDefault="00BA0244" w:rsidP="00BA0244">
      <w:pPr>
        <w:jc w:val="both"/>
        <w:rPr>
          <w:rFonts w:ascii="Times New Roman" w:hAnsi="Times New Roman" w:cs="Times New Roman"/>
          <w:sz w:val="28"/>
          <w:szCs w:val="28"/>
        </w:rPr>
      </w:pPr>
      <w:r w:rsidRPr="00CD03C8">
        <w:rPr>
          <w:rFonts w:ascii="Times New Roman" w:hAnsi="Times New Roman" w:cs="Times New Roman"/>
          <w:sz w:val="28"/>
          <w:szCs w:val="28"/>
        </w:rPr>
        <w:t>1) Что прежде всего привлекло ваше внимание на картине?</w:t>
      </w:r>
    </w:p>
    <w:p w:rsidR="00BA0244" w:rsidRPr="00CD03C8" w:rsidRDefault="00BA0244" w:rsidP="00BA0244">
      <w:pPr>
        <w:jc w:val="both"/>
        <w:rPr>
          <w:rFonts w:ascii="Times New Roman" w:hAnsi="Times New Roman" w:cs="Times New Roman"/>
          <w:sz w:val="28"/>
          <w:szCs w:val="28"/>
        </w:rPr>
      </w:pPr>
      <w:r w:rsidRPr="00CD03C8">
        <w:rPr>
          <w:rFonts w:ascii="Times New Roman" w:hAnsi="Times New Roman" w:cs="Times New Roman"/>
          <w:sz w:val="28"/>
          <w:szCs w:val="28"/>
        </w:rPr>
        <w:t>2) Какие цвета использовал художник для изображения?</w:t>
      </w:r>
    </w:p>
    <w:p w:rsidR="00BA0244" w:rsidRPr="00CD03C8" w:rsidRDefault="00BA0244" w:rsidP="00BA0244">
      <w:pPr>
        <w:jc w:val="both"/>
        <w:rPr>
          <w:rFonts w:ascii="Times New Roman" w:hAnsi="Times New Roman" w:cs="Times New Roman"/>
          <w:sz w:val="28"/>
          <w:szCs w:val="28"/>
        </w:rPr>
      </w:pPr>
      <w:r w:rsidRPr="00CD03C8">
        <w:rPr>
          <w:rFonts w:ascii="Times New Roman" w:hAnsi="Times New Roman" w:cs="Times New Roman"/>
          <w:sz w:val="28"/>
          <w:szCs w:val="28"/>
        </w:rPr>
        <w:t>3) Удалось ли художнику передать характер полководца?</w:t>
      </w:r>
    </w:p>
    <w:p w:rsidR="00BA0244" w:rsidRDefault="00BA0244" w:rsidP="00125E38">
      <w:pPr>
        <w:jc w:val="both"/>
        <w:rPr>
          <w:rFonts w:ascii="Times New Roman" w:hAnsi="Times New Roman" w:cs="Times New Roman"/>
          <w:sz w:val="28"/>
          <w:szCs w:val="28"/>
        </w:rPr>
      </w:pPr>
      <w:r w:rsidRPr="00CD03C8">
        <w:rPr>
          <w:rFonts w:ascii="Times New Roman" w:hAnsi="Times New Roman" w:cs="Times New Roman"/>
          <w:sz w:val="28"/>
          <w:szCs w:val="28"/>
        </w:rPr>
        <w:t>4) Какое впечатление производит на вас картина?</w:t>
      </w:r>
    </w:p>
    <w:p w:rsidR="00E832DD" w:rsidRPr="00E832DD" w:rsidRDefault="00E832DD" w:rsidP="00125E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832DD">
        <w:rPr>
          <w:rFonts w:ascii="Times New Roman" w:hAnsi="Times New Roman" w:cs="Times New Roman"/>
          <w:i/>
          <w:sz w:val="28"/>
          <w:szCs w:val="28"/>
        </w:rPr>
        <w:t>Учащиеся читают вслух свои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385E20" w:rsidRPr="00CD03C8" w:rsidRDefault="00385E20" w:rsidP="00125E38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D03C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Учитель: </w:t>
      </w:r>
      <w:r w:rsidR="00A85491" w:rsidRPr="00CD03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Молодому полководцу было только 19 лет, когда он вновь одержал крупную победу над сильным и коварным врагом. Это была знаменитая Невская битва, состоявшаяся 15 июля 1240 года. Рыцари-крестоносцы, получив благословение Папы Римского на захват Руси и обращение русского народа в «истинную» веру, собрав огромную флотилию, высадились на нашей земле. Войско юного князя сумело разбить лагерь шведов, расположившийся у устья реки Ижоры. </w:t>
      </w:r>
    </w:p>
    <w:p w:rsidR="00125E38" w:rsidRPr="00CD03C8" w:rsidRDefault="00B434E1" w:rsidP="00125E38">
      <w:pPr>
        <w:jc w:val="both"/>
        <w:rPr>
          <w:rFonts w:ascii="Times New Roman" w:hAnsi="Times New Roman" w:cs="Times New Roman"/>
          <w:sz w:val="28"/>
          <w:szCs w:val="28"/>
        </w:rPr>
      </w:pPr>
      <w:r w:rsidRPr="00751EBE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8B1B44" w:rsidRPr="00751EBE">
        <w:rPr>
          <w:rFonts w:ascii="Times New Roman" w:hAnsi="Times New Roman" w:cs="Times New Roman"/>
          <w:b/>
          <w:sz w:val="28"/>
          <w:szCs w:val="28"/>
        </w:rPr>
        <w:t>3</w:t>
      </w:r>
      <w:r w:rsidRPr="00CD03C8">
        <w:rPr>
          <w:rFonts w:ascii="Times New Roman" w:hAnsi="Times New Roman" w:cs="Times New Roman"/>
          <w:sz w:val="28"/>
          <w:szCs w:val="28"/>
        </w:rPr>
        <w:t xml:space="preserve">. Прочитайте текст. Выполните задания. </w:t>
      </w:r>
    </w:p>
    <w:p w:rsidR="00187413" w:rsidRPr="00CD03C8" w:rsidRDefault="00187413" w:rsidP="006025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3C8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>Белыми клочьями лежал ночной туман нал рекой Невой.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 2.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 В тусклом свете луны на том берегу виднелись островерхие шатры шведов, их ладьи с задранными носами в виде головы дракона. 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А на этом берегу, раздвинув камыш, внимательно наблюдал за врагом Александр с передовым отрядом своей дружины. </w:t>
      </w:r>
    </w:p>
    <w:p w:rsidR="00B434E1" w:rsidRPr="00CD03C8" w:rsidRDefault="00187413" w:rsidP="006025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3C8">
        <w:rPr>
          <w:rFonts w:ascii="Times New Roman" w:hAnsi="Times New Roman" w:cs="Times New Roman"/>
          <w:i/>
          <w:sz w:val="28"/>
          <w:szCs w:val="28"/>
        </w:rPr>
        <w:t>3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>- Ишь, наглецы. Спят, как</w:t>
      </w:r>
      <w:r w:rsidR="00212315" w:rsidRPr="00CD0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>у</w:t>
      </w:r>
      <w:r w:rsidR="00212315" w:rsidRPr="00CD0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себя дома. 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Караулов не выставили, костры потушили. Страха не имеют, хозяевами себя почуяли.  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Ну да ничего, это нам на руку. 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Филипп, ты родом из этих мест. 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Нет ли тут поблизости брода, чтоб тихо перейти нам реку и гостей 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наших не разбудить прежде срока? </w:t>
      </w:r>
    </w:p>
    <w:p w:rsidR="00B434E1" w:rsidRPr="00CD03C8" w:rsidRDefault="00B434E1" w:rsidP="006025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3C8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187413" w:rsidRPr="00CD03C8"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 Как не быть, князь. </w:t>
      </w:r>
      <w:r w:rsidR="00187413" w:rsidRPr="00CD03C8">
        <w:rPr>
          <w:rFonts w:ascii="Times New Roman" w:hAnsi="Times New Roman" w:cs="Times New Roman"/>
          <w:i/>
          <w:sz w:val="28"/>
          <w:szCs w:val="28"/>
        </w:rPr>
        <w:t xml:space="preserve">9. 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Есть брод, всего полверсты вверх по течению. </w:t>
      </w:r>
    </w:p>
    <w:p w:rsidR="00B434E1" w:rsidRPr="00CD03C8" w:rsidRDefault="00B434E1" w:rsidP="006025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3C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87413" w:rsidRPr="00CD03C8">
        <w:rPr>
          <w:rFonts w:ascii="Times New Roman" w:hAnsi="Times New Roman" w:cs="Times New Roman"/>
          <w:i/>
          <w:sz w:val="28"/>
          <w:szCs w:val="28"/>
        </w:rPr>
        <w:t xml:space="preserve">10. 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Вот и ладно. </w:t>
      </w:r>
      <w:r w:rsidR="00187413" w:rsidRPr="00CD03C8">
        <w:rPr>
          <w:rFonts w:ascii="Times New Roman" w:hAnsi="Times New Roman" w:cs="Times New Roman"/>
          <w:i/>
          <w:sz w:val="28"/>
          <w:szCs w:val="28"/>
        </w:rPr>
        <w:t xml:space="preserve">11. 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Чем тише к шведу подойдём, тем громче с него спросим. </w:t>
      </w:r>
    </w:p>
    <w:p w:rsidR="00B434E1" w:rsidRPr="00CD03C8" w:rsidRDefault="00187413" w:rsidP="006025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3C8">
        <w:rPr>
          <w:rFonts w:ascii="Times New Roman" w:hAnsi="Times New Roman" w:cs="Times New Roman"/>
          <w:i/>
          <w:sz w:val="28"/>
          <w:szCs w:val="28"/>
        </w:rPr>
        <w:t xml:space="preserve">12.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>Едва начало св</w:t>
      </w:r>
      <w:r w:rsidR="00362F0E" w:rsidRPr="00CD03C8">
        <w:rPr>
          <w:rFonts w:ascii="Times New Roman" w:hAnsi="Times New Roman" w:cs="Times New Roman"/>
          <w:i/>
          <w:sz w:val="28"/>
          <w:szCs w:val="28"/>
        </w:rPr>
        <w:t xml:space="preserve">етать, когда дружина Александра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напала на лагерь врага. 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13.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>Шведы не ожидали нападения, не думали, что противник так близко, не знали его числа и силы.</w:t>
      </w:r>
      <w:r w:rsidRPr="00CD03C8">
        <w:rPr>
          <w:rFonts w:ascii="Times New Roman" w:hAnsi="Times New Roman" w:cs="Times New Roman"/>
          <w:i/>
          <w:sz w:val="28"/>
          <w:szCs w:val="28"/>
        </w:rPr>
        <w:t>14.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 А русские</w:t>
      </w:r>
      <w:r w:rsidR="00362F0E" w:rsidRPr="00CD03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>воины знали, что рыцарей впятеро больше, чем их самих.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15.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 И потому дрались отважно, не щадя ни себя ни врага.</w:t>
      </w:r>
    </w:p>
    <w:p w:rsidR="00B434E1" w:rsidRPr="00CD03C8" w:rsidRDefault="00187413" w:rsidP="00D563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3C8">
        <w:rPr>
          <w:rFonts w:ascii="Times New Roman" w:hAnsi="Times New Roman" w:cs="Times New Roman"/>
          <w:i/>
          <w:sz w:val="28"/>
          <w:szCs w:val="28"/>
        </w:rPr>
        <w:t xml:space="preserve">16.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Александр Ярославич был всё время во главе сражающихся. 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17.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Биргер также </w:t>
      </w:r>
      <w:r w:rsidR="00D5633B" w:rsidRPr="00CD03C8">
        <w:rPr>
          <w:rFonts w:ascii="Times New Roman" w:hAnsi="Times New Roman" w:cs="Times New Roman"/>
          <w:i/>
          <w:sz w:val="28"/>
          <w:szCs w:val="28"/>
        </w:rPr>
        <w:t xml:space="preserve">выступил впереди своего войска. 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18.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>Два полководца сошлись в конной схватке и Алекса</w:t>
      </w:r>
      <w:r w:rsidR="006025B6" w:rsidRPr="00CD03C8">
        <w:rPr>
          <w:rFonts w:ascii="Times New Roman" w:hAnsi="Times New Roman" w:cs="Times New Roman"/>
          <w:i/>
          <w:sz w:val="28"/>
          <w:szCs w:val="28"/>
        </w:rPr>
        <w:t xml:space="preserve">ндр копьём повредил врагу лицо. 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19.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Один из дружинников ворвался в </w:t>
      </w:r>
      <w:r w:rsidR="006025B6" w:rsidRPr="00CD03C8">
        <w:rPr>
          <w:rFonts w:ascii="Times New Roman" w:hAnsi="Times New Roman" w:cs="Times New Roman"/>
          <w:i/>
          <w:sz w:val="28"/>
          <w:szCs w:val="28"/>
        </w:rPr>
        <w:t>зла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>товерхий шатёр Биргера, подрубил опорный стол</w:t>
      </w:r>
      <w:r w:rsidR="00362F0E" w:rsidRPr="00CD03C8">
        <w:rPr>
          <w:rFonts w:ascii="Times New Roman" w:hAnsi="Times New Roman" w:cs="Times New Roman"/>
          <w:i/>
          <w:sz w:val="28"/>
          <w:szCs w:val="28"/>
        </w:rPr>
        <w:t xml:space="preserve">б,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 и шатёр рухнул.</w:t>
      </w:r>
    </w:p>
    <w:p w:rsidR="00B434E1" w:rsidRPr="00CD03C8" w:rsidRDefault="00187413" w:rsidP="006025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3C8">
        <w:rPr>
          <w:rFonts w:ascii="Times New Roman" w:hAnsi="Times New Roman" w:cs="Times New Roman"/>
          <w:i/>
          <w:sz w:val="28"/>
          <w:szCs w:val="28"/>
        </w:rPr>
        <w:t xml:space="preserve">20.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>Вои</w:t>
      </w:r>
      <w:r w:rsidR="006025B6" w:rsidRPr="00CD03C8">
        <w:rPr>
          <w:rFonts w:ascii="Times New Roman" w:hAnsi="Times New Roman" w:cs="Times New Roman"/>
          <w:i/>
          <w:sz w:val="28"/>
          <w:szCs w:val="28"/>
        </w:rPr>
        <w:t xml:space="preserve">ны Александра, увидев, как упал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>шатёр с рыцарским флагом, обрадовались</w:t>
      </w:r>
      <w:r w:rsidR="006025B6" w:rsidRPr="00CD03C8">
        <w:rPr>
          <w:rFonts w:ascii="Times New Roman" w:hAnsi="Times New Roman" w:cs="Times New Roman"/>
          <w:i/>
          <w:sz w:val="28"/>
          <w:szCs w:val="28"/>
        </w:rPr>
        <w:t xml:space="preserve"> и стали бить врага с удвоенной силой. 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21.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>Шведы отступили к своим кораблям</w:t>
      </w:r>
      <w:r w:rsidR="006025B6" w:rsidRPr="00CD03C8">
        <w:rPr>
          <w:rFonts w:ascii="Times New Roman" w:hAnsi="Times New Roman" w:cs="Times New Roman"/>
          <w:i/>
          <w:sz w:val="28"/>
          <w:szCs w:val="28"/>
        </w:rPr>
        <w:t>,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 но и тут им не было поща</w:t>
      </w:r>
      <w:r w:rsidR="006025B6" w:rsidRPr="00CD03C8">
        <w:rPr>
          <w:rFonts w:ascii="Times New Roman" w:hAnsi="Times New Roman" w:cs="Times New Roman"/>
          <w:i/>
          <w:sz w:val="28"/>
          <w:szCs w:val="28"/>
        </w:rPr>
        <w:t>д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>ы</w:t>
      </w:r>
      <w:r w:rsidRPr="00CD03C8">
        <w:rPr>
          <w:rFonts w:ascii="Times New Roman" w:hAnsi="Times New Roman" w:cs="Times New Roman"/>
          <w:i/>
          <w:sz w:val="28"/>
          <w:szCs w:val="28"/>
        </w:rPr>
        <w:t>. 22. У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>в</w:t>
      </w:r>
      <w:r w:rsidR="00362F0E" w:rsidRPr="00CD03C8">
        <w:rPr>
          <w:rFonts w:ascii="Times New Roman" w:hAnsi="Times New Roman" w:cs="Times New Roman"/>
          <w:i/>
          <w:sz w:val="28"/>
          <w:szCs w:val="28"/>
        </w:rPr>
        <w:t>лечённые битвою</w:t>
      </w:r>
      <w:r w:rsidR="006025B6" w:rsidRPr="00CD03C8">
        <w:rPr>
          <w:rFonts w:ascii="Times New Roman" w:hAnsi="Times New Roman" w:cs="Times New Roman"/>
          <w:i/>
          <w:sz w:val="28"/>
          <w:szCs w:val="28"/>
        </w:rPr>
        <w:t xml:space="preserve"> дружинники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>сходн</w:t>
      </w:r>
      <w:r w:rsidR="006025B6" w:rsidRPr="00CD03C8">
        <w:rPr>
          <w:rFonts w:ascii="Times New Roman" w:hAnsi="Times New Roman" w:cs="Times New Roman"/>
          <w:i/>
          <w:sz w:val="28"/>
          <w:szCs w:val="28"/>
        </w:rPr>
        <w:t xml:space="preserve">ям забегали на ладьи, продолжая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>раз</w:t>
      </w:r>
      <w:r w:rsidR="006025B6" w:rsidRPr="00CD03C8">
        <w:rPr>
          <w:rFonts w:ascii="Times New Roman" w:hAnsi="Times New Roman" w:cs="Times New Roman"/>
          <w:i/>
          <w:sz w:val="28"/>
          <w:szCs w:val="28"/>
        </w:rPr>
        <w:t>ить мечами растерявшихся от неожиданности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 и страха врагов. 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23.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А воины одного из отрядов </w:t>
      </w:r>
      <w:r w:rsidR="006025B6" w:rsidRPr="00CD03C8">
        <w:rPr>
          <w:rFonts w:ascii="Times New Roman" w:hAnsi="Times New Roman" w:cs="Times New Roman"/>
          <w:i/>
          <w:sz w:val="28"/>
          <w:szCs w:val="28"/>
        </w:rPr>
        <w:t>Александра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 кинулись</w:t>
      </w:r>
      <w:r w:rsidR="006025B6" w:rsidRPr="00CD03C8">
        <w:rPr>
          <w:rFonts w:ascii="Times New Roman" w:hAnsi="Times New Roman" w:cs="Times New Roman"/>
          <w:i/>
          <w:sz w:val="28"/>
          <w:szCs w:val="28"/>
        </w:rPr>
        <w:t xml:space="preserve"> в воду и топорами стали рубить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>днища</w:t>
      </w:r>
      <w:r w:rsidR="006025B6" w:rsidRPr="00CD03C8">
        <w:rPr>
          <w:rFonts w:ascii="Times New Roman" w:hAnsi="Times New Roman" w:cs="Times New Roman"/>
          <w:i/>
          <w:sz w:val="28"/>
          <w:szCs w:val="28"/>
        </w:rPr>
        <w:t xml:space="preserve"> шведских кораблей. 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24. </w:t>
      </w:r>
      <w:r w:rsidR="006025B6" w:rsidRPr="00CD03C8">
        <w:rPr>
          <w:rFonts w:ascii="Times New Roman" w:hAnsi="Times New Roman" w:cs="Times New Roman"/>
          <w:i/>
          <w:sz w:val="28"/>
          <w:szCs w:val="28"/>
        </w:rPr>
        <w:t xml:space="preserve">Три ладьи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>усп</w:t>
      </w:r>
      <w:r w:rsidRPr="00CD03C8">
        <w:rPr>
          <w:rFonts w:ascii="Times New Roman" w:hAnsi="Times New Roman" w:cs="Times New Roman"/>
          <w:i/>
          <w:sz w:val="28"/>
          <w:szCs w:val="28"/>
        </w:rPr>
        <w:t>ели они потопить, п</w:t>
      </w:r>
      <w:r w:rsidR="006025B6" w:rsidRPr="00CD03C8">
        <w:rPr>
          <w:rFonts w:ascii="Times New Roman" w:hAnsi="Times New Roman" w:cs="Times New Roman"/>
          <w:i/>
          <w:sz w:val="28"/>
          <w:szCs w:val="28"/>
        </w:rPr>
        <w:t xml:space="preserve">ока шведы не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подняли паруса и </w:t>
      </w:r>
      <w:r w:rsidRPr="00CD03C8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 убрались с позором от русских берегов.</w:t>
      </w:r>
    </w:p>
    <w:p w:rsidR="00B434E1" w:rsidRPr="00CD03C8" w:rsidRDefault="00187413" w:rsidP="006025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03C8">
        <w:rPr>
          <w:rFonts w:ascii="Times New Roman" w:hAnsi="Times New Roman" w:cs="Times New Roman"/>
          <w:i/>
          <w:sz w:val="28"/>
          <w:szCs w:val="28"/>
        </w:rPr>
        <w:t xml:space="preserve">25. </w:t>
      </w:r>
      <w:r w:rsidR="006025B6" w:rsidRPr="00CD03C8">
        <w:rPr>
          <w:rFonts w:ascii="Times New Roman" w:hAnsi="Times New Roman" w:cs="Times New Roman"/>
          <w:i/>
          <w:sz w:val="28"/>
          <w:szCs w:val="28"/>
        </w:rPr>
        <w:t xml:space="preserve">За эту славную победу на Неве князь получил почётное прозвище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>А</w:t>
      </w:r>
      <w:r w:rsidR="006025B6" w:rsidRPr="00CD03C8">
        <w:rPr>
          <w:rFonts w:ascii="Times New Roman" w:hAnsi="Times New Roman" w:cs="Times New Roman"/>
          <w:i/>
          <w:sz w:val="28"/>
          <w:szCs w:val="28"/>
        </w:rPr>
        <w:t xml:space="preserve">лександр Невский. Было ему в ту </w:t>
      </w:r>
      <w:r w:rsidR="00B434E1" w:rsidRPr="00CD03C8">
        <w:rPr>
          <w:rFonts w:ascii="Times New Roman" w:hAnsi="Times New Roman" w:cs="Times New Roman"/>
          <w:i/>
          <w:sz w:val="28"/>
          <w:szCs w:val="28"/>
        </w:rPr>
        <w:t xml:space="preserve">пору всего двадцать лет. </w:t>
      </w:r>
    </w:p>
    <w:p w:rsidR="00D5633B" w:rsidRPr="00CD03C8" w:rsidRDefault="00D5633B" w:rsidP="002123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315" w:rsidRPr="00CD03C8" w:rsidRDefault="00212315" w:rsidP="002123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3C8"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</w:p>
    <w:p w:rsidR="00333E2C" w:rsidRPr="00CD03C8" w:rsidRDefault="00187413" w:rsidP="00333E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Определите тему текста. </w:t>
      </w:r>
    </w:p>
    <w:p w:rsidR="00333E2C" w:rsidRPr="00CD03C8" w:rsidRDefault="00187413" w:rsidP="00333E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3C8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стиль текста, приведите доказательства, подтверждающие ваш вывод.</w:t>
      </w:r>
    </w:p>
    <w:p w:rsidR="00333E2C" w:rsidRPr="00CD03C8" w:rsidRDefault="00187413" w:rsidP="00362F0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Найдите  в тексте слова и выражения разговорного стиля речи. </w:t>
      </w:r>
    </w:p>
    <w:p w:rsidR="00333E2C" w:rsidRPr="00CD03C8" w:rsidRDefault="00333E2C" w:rsidP="00333E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3C8">
        <w:rPr>
          <w:rFonts w:ascii="Times New Roman" w:hAnsi="Times New Roman" w:cs="Times New Roman"/>
          <w:sz w:val="28"/>
          <w:szCs w:val="28"/>
        </w:rPr>
        <w:t>Объясните, на основе чего текст делится на абзацы? Укажите микротему каждого абзаца. Каковы особенности последнего абзаца? Что делает его заключительной частью текста? Составьте план текста.</w:t>
      </w:r>
    </w:p>
    <w:p w:rsidR="00333E2C" w:rsidRPr="00CD03C8" w:rsidRDefault="00362F0E" w:rsidP="00CE6B7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Составьте схему  20 предложения.</w:t>
      </w:r>
      <w:r w:rsidR="00CE6B78" w:rsidRPr="00C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Дайте синтаксическую характеристику. </w:t>
      </w:r>
    </w:p>
    <w:p w:rsidR="00333E2C" w:rsidRPr="00CD03C8" w:rsidRDefault="00362F0E" w:rsidP="00333E2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B78" w:rsidRPr="00CD03C8">
        <w:rPr>
          <w:rFonts w:ascii="Times New Roman" w:hAnsi="Times New Roman" w:cs="Times New Roman"/>
          <w:sz w:val="28"/>
          <w:szCs w:val="28"/>
        </w:rPr>
        <w:t>Произведите синтаксический разбор одного из сложноподчинённых предложений.</w:t>
      </w:r>
    </w:p>
    <w:p w:rsidR="00333E2C" w:rsidRPr="00CD03C8" w:rsidRDefault="00333E2C" w:rsidP="00362F0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3C8">
        <w:rPr>
          <w:rFonts w:ascii="Times New Roman" w:hAnsi="Times New Roman" w:cs="Times New Roman"/>
          <w:sz w:val="28"/>
          <w:szCs w:val="28"/>
        </w:rPr>
        <w:t>Найдите в тексте  примеры историзмов  и архаизмов, объясните их значение.</w:t>
      </w:r>
    </w:p>
    <w:p w:rsidR="00E832DD" w:rsidRPr="00E832DD" w:rsidRDefault="00362F0E" w:rsidP="00362F0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3C8">
        <w:rPr>
          <w:rFonts w:ascii="Times New Roman" w:hAnsi="Times New Roman" w:cs="Times New Roman"/>
          <w:color w:val="000000" w:themeColor="text1"/>
          <w:sz w:val="28"/>
          <w:szCs w:val="28"/>
        </w:rPr>
        <w:t>Какие орфографические, пунктуационные правила можно проиллюстрировать примерами из текста?</w:t>
      </w:r>
    </w:p>
    <w:p w:rsidR="00333E2C" w:rsidRPr="00E832DD" w:rsidRDefault="00E832DD" w:rsidP="00B80806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2DD">
        <w:rPr>
          <w:rFonts w:ascii="Times New Roman" w:hAnsi="Times New Roman" w:cs="Times New Roman"/>
          <w:sz w:val="28"/>
          <w:szCs w:val="28"/>
        </w:rPr>
        <w:t xml:space="preserve">( </w:t>
      </w:r>
      <w:r w:rsidRPr="00E832DD">
        <w:rPr>
          <w:rFonts w:ascii="Times New Roman" w:hAnsi="Times New Roman" w:cs="Times New Roman"/>
          <w:i/>
          <w:sz w:val="28"/>
          <w:szCs w:val="28"/>
        </w:rPr>
        <w:t>упр</w:t>
      </w:r>
      <w:r>
        <w:rPr>
          <w:rFonts w:ascii="Times New Roman" w:hAnsi="Times New Roman" w:cs="Times New Roman"/>
          <w:i/>
          <w:sz w:val="28"/>
          <w:szCs w:val="28"/>
        </w:rPr>
        <w:t>ажнение выполняется фронтально</w:t>
      </w:r>
      <w:r w:rsidR="006C4026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E832DD" w:rsidRPr="00E832DD" w:rsidRDefault="00E832DD" w:rsidP="00B80806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0806" w:rsidRPr="00CD03C8" w:rsidRDefault="00333E2C" w:rsidP="00CD03C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C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Учитель:</w:t>
      </w:r>
      <w:r w:rsidR="00CD03C8" w:rsidRPr="00CD03C8">
        <w:rPr>
          <w:rFonts w:ascii="Times New Roman" w:hAnsi="Times New Roman" w:cs="Times New Roman"/>
          <w:sz w:val="28"/>
          <w:szCs w:val="28"/>
        </w:rPr>
        <w:t xml:space="preserve"> Святой князь Александр ради того, чтобы оградить русские земли от новых набегов и разорений, ездил к монгольскому хану в Орду. Эти поездки были долгими, полными опасностей, так как русских князей там нередко убивали, а их сыновей оставляли в заложниках. Князь Александр совершил более четырёх таких опасных и изнурительных поездок к монголо-татарам. Там он просил за русский народ и выкупал пленников</w:t>
      </w:r>
      <w:r w:rsidRPr="00CD03C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CD03C8" w:rsidRPr="00CD03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Александр Невский </w:t>
      </w:r>
      <w:r w:rsidR="00B80806" w:rsidRPr="00CD03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воевал и страдал за свое Отечество, именно таких людей церковь признавала святыми.</w:t>
      </w:r>
      <w:r w:rsidR="00CD03C8" w:rsidRPr="00CD03C8">
        <w:rPr>
          <w:rFonts w:ascii="Times New Roman" w:hAnsi="Times New Roman" w:cs="Times New Roman"/>
          <w:sz w:val="28"/>
          <w:szCs w:val="28"/>
        </w:rPr>
        <w:t xml:space="preserve"> умер святой князь Александр, возвращаясь из очередной такой поездки к монголо-татарам, куда он ездил «отмаливать русских людей от беды». Скорбь на Руси была ве</w:t>
      </w:r>
      <w:r w:rsidR="00CD03C8">
        <w:rPr>
          <w:rFonts w:ascii="Times New Roman" w:hAnsi="Times New Roman" w:cs="Times New Roman"/>
          <w:sz w:val="28"/>
          <w:szCs w:val="28"/>
        </w:rPr>
        <w:t>ликая. «Закатилось солнце Зем</w:t>
      </w:r>
      <w:r w:rsidR="00CD03C8" w:rsidRPr="00CD03C8">
        <w:rPr>
          <w:rFonts w:ascii="Times New Roman" w:hAnsi="Times New Roman" w:cs="Times New Roman"/>
          <w:sz w:val="28"/>
          <w:szCs w:val="28"/>
        </w:rPr>
        <w:t>ли Русской», — говорили тогда русские люди.</w:t>
      </w:r>
      <w:r w:rsidR="00CD03C8">
        <w:rPr>
          <w:rFonts w:ascii="Times New Roman" w:hAnsi="Times New Roman" w:cs="Times New Roman"/>
          <w:sz w:val="28"/>
          <w:szCs w:val="28"/>
        </w:rPr>
        <w:t xml:space="preserve"> В 19 веке поэт  Апполон Майков посвятил этому трагическому событию стихотворение.</w:t>
      </w:r>
    </w:p>
    <w:p w:rsidR="00B80806" w:rsidRPr="00CD03C8" w:rsidRDefault="00751EBE" w:rsidP="00B808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D03C8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Задание  № </w:t>
      </w:r>
      <w:r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</w:t>
      </w:r>
      <w:r w:rsidRPr="00CD03C8"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</w:t>
      </w:r>
      <w:r w:rsidR="00B80806" w:rsidRPr="00CD03C8">
        <w:rPr>
          <w:rFonts w:ascii="Times New Roman" w:hAnsi="Times New Roman" w:cs="Times New Roman"/>
          <w:color w:val="000000"/>
          <w:sz w:val="28"/>
          <w:szCs w:val="28"/>
        </w:rPr>
        <w:t>Прочитайте выразительно стихотворение. Выполните задания.</w:t>
      </w:r>
    </w:p>
    <w:p w:rsidR="00B80806" w:rsidRPr="00CD03C8" w:rsidRDefault="00B80806" w:rsidP="00B8080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03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 Майков «Кончина Александра Невского»</w:t>
      </w:r>
    </w:p>
    <w:p w:rsidR="00CD03C8" w:rsidRDefault="00CD03C8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Ночь на дворе и мороз.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Месяц – два радужных светлых венца вкруг него…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небу словно идёт торжество.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келье игуменской – зрелище скорби и слёз…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Тихо лампада пред образом Спаса горит…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Тихо игумен пред ним на молитве стоит.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Тихо бояре стоят по углам.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Тих и </w:t>
      </w:r>
      <w:r w:rsidR="00751EBE"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недвижим,</w:t>
      </w: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лежит головой к образам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Князь Александр, чёрной схимой покрыт…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Тихо лампада пред образом Спаса горит…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Князь неподвижно во тьму, в беспросветность глядит…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Там, что завеса раздвинулась вдруг перед ним…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Видит он: облитый словно лучом золотым,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Берег Невы, где разил он врага…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Вдруг возникает там город… народом кишат берега,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Флагами веют цветными кругом корабли…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Гроб с корабля поднимают, ко храму несут,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Звон раздаётся, священные гимны поют…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Крышку открыли… Царь что-то там говорит…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Вот перед гробом земные поклоны творят,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Следом все люди идут прил…житься к мощам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гробе ж – князь видит – он сам.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Тихо лампада пред образом Спаса горит.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Князь неподвижно лежит…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Чудной лицо </w:t>
      </w:r>
      <w:proofErr w:type="spellStart"/>
      <w:proofErr w:type="gramStart"/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оз</w:t>
      </w:r>
      <w:proofErr w:type="spellEnd"/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..</w:t>
      </w:r>
      <w:proofErr w:type="spellStart"/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рилось</w:t>
      </w:r>
      <w:proofErr w:type="spellEnd"/>
      <w:proofErr w:type="gramEnd"/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краской.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Тихо игумен к нему </w:t>
      </w:r>
      <w:proofErr w:type="spellStart"/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подош</w:t>
      </w:r>
      <w:proofErr w:type="spellEnd"/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…л и дрожащей рукой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Сердце ощупал его и чело –</w:t>
      </w:r>
    </w:p>
    <w:p w:rsidR="00B80806" w:rsidRPr="00751EBE" w:rsidRDefault="00B80806" w:rsidP="00B80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И, зарыдав, </w:t>
      </w:r>
      <w:proofErr w:type="spellStart"/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возгл</w:t>
      </w:r>
      <w:proofErr w:type="spellEnd"/>
      <w:r w:rsidRPr="00751E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…сил: «Наше солнце зашло</w:t>
      </w:r>
      <w:r w:rsidRPr="00751E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!»</w:t>
      </w:r>
    </w:p>
    <w:p w:rsidR="00B80806" w:rsidRPr="00CD03C8" w:rsidRDefault="00B80806" w:rsidP="00B80806">
      <w:pPr>
        <w:rPr>
          <w:rFonts w:ascii="Times New Roman" w:hAnsi="Times New Roman" w:cs="Times New Roman"/>
          <w:sz w:val="28"/>
          <w:szCs w:val="28"/>
        </w:rPr>
      </w:pPr>
    </w:p>
    <w:p w:rsidR="00B80806" w:rsidRPr="00CD03C8" w:rsidRDefault="00B80806" w:rsidP="00B80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3C8">
        <w:rPr>
          <w:rFonts w:ascii="Times New Roman" w:hAnsi="Times New Roman" w:cs="Times New Roman"/>
          <w:sz w:val="28"/>
          <w:szCs w:val="28"/>
        </w:rPr>
        <w:t>Подготовьтесь к выразительному чтению стихотворения. Какое настроение надо передать при чтении?</w:t>
      </w:r>
    </w:p>
    <w:p w:rsidR="00B80806" w:rsidRPr="00CD03C8" w:rsidRDefault="00B80806" w:rsidP="00B80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3C8">
        <w:rPr>
          <w:rFonts w:ascii="Times New Roman" w:hAnsi="Times New Roman" w:cs="Times New Roman"/>
          <w:sz w:val="28"/>
          <w:szCs w:val="28"/>
        </w:rPr>
        <w:t xml:space="preserve">Понаблюдайте, какую роль в тексте выполняют </w:t>
      </w:r>
      <w:r w:rsidR="00751EBE">
        <w:rPr>
          <w:rFonts w:ascii="Times New Roman" w:hAnsi="Times New Roman" w:cs="Times New Roman"/>
          <w:sz w:val="28"/>
          <w:szCs w:val="28"/>
        </w:rPr>
        <w:t>умолчания</w:t>
      </w:r>
      <w:r w:rsidRPr="00CD03C8">
        <w:rPr>
          <w:rFonts w:ascii="Times New Roman" w:hAnsi="Times New Roman" w:cs="Times New Roman"/>
          <w:sz w:val="28"/>
          <w:szCs w:val="28"/>
        </w:rPr>
        <w:t>, порядок слов в п</w:t>
      </w:r>
      <w:r w:rsidR="00751EBE">
        <w:rPr>
          <w:rFonts w:ascii="Times New Roman" w:hAnsi="Times New Roman" w:cs="Times New Roman"/>
          <w:sz w:val="28"/>
          <w:szCs w:val="28"/>
        </w:rPr>
        <w:t xml:space="preserve">редложениях, лексический повтор? Какие еще средства выразительности встречаются в тексте? </w:t>
      </w:r>
    </w:p>
    <w:p w:rsidR="00B80806" w:rsidRPr="00CD03C8" w:rsidRDefault="00B80806" w:rsidP="00B80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3C8">
        <w:rPr>
          <w:rFonts w:ascii="Times New Roman" w:hAnsi="Times New Roman" w:cs="Times New Roman"/>
          <w:sz w:val="28"/>
          <w:szCs w:val="28"/>
        </w:rPr>
        <w:t xml:space="preserve">Подберите синонимы к слову </w:t>
      </w:r>
      <w:r w:rsidRPr="00751EBE">
        <w:rPr>
          <w:rFonts w:ascii="Times New Roman" w:hAnsi="Times New Roman" w:cs="Times New Roman"/>
          <w:i/>
          <w:sz w:val="28"/>
          <w:szCs w:val="28"/>
        </w:rPr>
        <w:t>торжество</w:t>
      </w:r>
    </w:p>
    <w:p w:rsidR="00B80806" w:rsidRPr="00CD03C8" w:rsidRDefault="00B80806" w:rsidP="00B80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3C8">
        <w:rPr>
          <w:rFonts w:ascii="Times New Roman" w:hAnsi="Times New Roman" w:cs="Times New Roman"/>
          <w:sz w:val="28"/>
          <w:szCs w:val="28"/>
        </w:rPr>
        <w:t>Выпишите примеры словосочетаний с типом связи управление</w:t>
      </w:r>
      <w:r w:rsidR="00751EBE">
        <w:rPr>
          <w:rFonts w:ascii="Times New Roman" w:hAnsi="Times New Roman" w:cs="Times New Roman"/>
          <w:sz w:val="28"/>
          <w:szCs w:val="28"/>
        </w:rPr>
        <w:t xml:space="preserve"> и примыкание</w:t>
      </w:r>
      <w:r w:rsidRPr="00CD03C8">
        <w:rPr>
          <w:rFonts w:ascii="Times New Roman" w:hAnsi="Times New Roman" w:cs="Times New Roman"/>
          <w:sz w:val="28"/>
          <w:szCs w:val="28"/>
        </w:rPr>
        <w:t>, произведите разбор</w:t>
      </w:r>
      <w:r w:rsidR="00751EBE">
        <w:rPr>
          <w:rFonts w:ascii="Times New Roman" w:hAnsi="Times New Roman" w:cs="Times New Roman"/>
          <w:sz w:val="28"/>
          <w:szCs w:val="28"/>
        </w:rPr>
        <w:t xml:space="preserve"> </w:t>
      </w:r>
      <w:r w:rsidRPr="00CD03C8">
        <w:rPr>
          <w:rFonts w:ascii="Times New Roman" w:hAnsi="Times New Roman" w:cs="Times New Roman"/>
          <w:sz w:val="28"/>
          <w:szCs w:val="28"/>
        </w:rPr>
        <w:t>одного из словосочетаний.</w:t>
      </w:r>
    </w:p>
    <w:p w:rsidR="00B80806" w:rsidRPr="00751EBE" w:rsidRDefault="00751EBE" w:rsidP="00751E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толкового словаря о</w:t>
      </w:r>
      <w:r w:rsidR="00B80806" w:rsidRPr="00751EBE">
        <w:rPr>
          <w:rFonts w:ascii="Times New Roman" w:hAnsi="Times New Roman" w:cs="Times New Roman"/>
          <w:sz w:val="28"/>
          <w:szCs w:val="28"/>
        </w:rPr>
        <w:t>бъясните значение слова</w:t>
      </w:r>
      <w:r w:rsidRPr="00751EBE">
        <w:rPr>
          <w:rFonts w:ascii="Times New Roman" w:hAnsi="Times New Roman" w:cs="Times New Roman"/>
          <w:sz w:val="28"/>
          <w:szCs w:val="28"/>
        </w:rPr>
        <w:t xml:space="preserve"> </w:t>
      </w:r>
      <w:r w:rsidR="00B80806" w:rsidRPr="00751EBE">
        <w:rPr>
          <w:rFonts w:ascii="Times New Roman" w:hAnsi="Times New Roman" w:cs="Times New Roman"/>
          <w:i/>
          <w:sz w:val="28"/>
          <w:szCs w:val="28"/>
        </w:rPr>
        <w:t>келья, лампада, схима.</w:t>
      </w:r>
      <w:r w:rsidR="00B80806" w:rsidRPr="00751EBE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кова их стилистическая окраска?</w:t>
      </w:r>
    </w:p>
    <w:p w:rsidR="00B80806" w:rsidRPr="00CD03C8" w:rsidRDefault="00B80806" w:rsidP="00B80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3C8">
        <w:rPr>
          <w:rFonts w:ascii="Times New Roman" w:hAnsi="Times New Roman" w:cs="Times New Roman"/>
          <w:sz w:val="28"/>
          <w:szCs w:val="28"/>
        </w:rPr>
        <w:t>Спишите текст (или две-три строфы), подчеркните грамматические основы предложений.</w:t>
      </w:r>
    </w:p>
    <w:p w:rsidR="00751EBE" w:rsidRDefault="00B80806" w:rsidP="00751E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3C8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751EBE">
        <w:rPr>
          <w:rFonts w:ascii="Times New Roman" w:hAnsi="Times New Roman" w:cs="Times New Roman"/>
          <w:sz w:val="28"/>
          <w:szCs w:val="28"/>
        </w:rPr>
        <w:t xml:space="preserve">орфографические </w:t>
      </w:r>
      <w:r w:rsidRPr="00CD03C8">
        <w:rPr>
          <w:rFonts w:ascii="Times New Roman" w:hAnsi="Times New Roman" w:cs="Times New Roman"/>
          <w:sz w:val="28"/>
          <w:szCs w:val="28"/>
        </w:rPr>
        <w:t xml:space="preserve"> правила можно подтвердить примерами из текста?</w:t>
      </w:r>
    </w:p>
    <w:p w:rsidR="00FD4737" w:rsidRDefault="00FD4737" w:rsidP="00751EBE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FD4737" w:rsidRDefault="00FD4737" w:rsidP="00751EBE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FD4737" w:rsidRDefault="00FD4737" w:rsidP="00FD4737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Рефлексия</w:t>
      </w:r>
    </w:p>
    <w:p w:rsidR="00FD4737" w:rsidRPr="006C4026" w:rsidRDefault="006C4026" w:rsidP="00751EBE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C40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Наш урок подошёл к концу. </w:t>
      </w:r>
    </w:p>
    <w:p w:rsidR="006C4026" w:rsidRDefault="006C4026" w:rsidP="00751EBE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C40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Какие разделы языкознания мы повторяли сегодня на уроке?</w:t>
      </w:r>
    </w:p>
    <w:p w:rsidR="006C4026" w:rsidRPr="006C4026" w:rsidRDefault="006C4026" w:rsidP="00751EBE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C40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Что нового вы узнали на уроке о личности Александра Невского? </w:t>
      </w:r>
    </w:p>
    <w:p w:rsidR="006C4026" w:rsidRPr="006C4026" w:rsidRDefault="006C4026" w:rsidP="00751EBE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C40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Какое национальное значение имеют подвиги Александра Невского?</w:t>
      </w:r>
    </w:p>
    <w:p w:rsidR="00B80806" w:rsidRDefault="00751EBE" w:rsidP="00751EBE">
      <w:pPr>
        <w:jc w:val="both"/>
        <w:rPr>
          <w:rFonts w:ascii="Times New Roman" w:hAnsi="Times New Roman" w:cs="Times New Roman"/>
          <w:sz w:val="28"/>
          <w:szCs w:val="28"/>
        </w:rPr>
      </w:pPr>
      <w:r w:rsidRPr="00751EB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Учитель:</w:t>
      </w:r>
      <w:r w:rsidRPr="00751EBE">
        <w:rPr>
          <w:rFonts w:ascii="Times New Roman" w:hAnsi="Times New Roman" w:cs="Times New Roman"/>
          <w:sz w:val="28"/>
          <w:szCs w:val="28"/>
        </w:rPr>
        <w:t xml:space="preserve"> </w:t>
      </w:r>
      <w:r w:rsidR="00CD03C8" w:rsidRPr="00751EBE">
        <w:rPr>
          <w:rFonts w:ascii="Times New Roman" w:hAnsi="Times New Roman" w:cs="Times New Roman"/>
          <w:sz w:val="28"/>
          <w:szCs w:val="28"/>
        </w:rPr>
        <w:t>Вся жизнь святого князя</w:t>
      </w:r>
      <w:r w:rsidRPr="00751EBE">
        <w:rPr>
          <w:rFonts w:ascii="Times New Roman" w:hAnsi="Times New Roman" w:cs="Times New Roman"/>
          <w:sz w:val="28"/>
          <w:szCs w:val="28"/>
        </w:rPr>
        <w:t>-</w:t>
      </w:r>
      <w:r w:rsidR="00CD03C8" w:rsidRPr="00751EBE">
        <w:rPr>
          <w:rFonts w:ascii="Times New Roman" w:hAnsi="Times New Roman" w:cs="Times New Roman"/>
          <w:sz w:val="28"/>
          <w:szCs w:val="28"/>
        </w:rPr>
        <w:t xml:space="preserve">воина была посвящена служению своему Отечеству. Будем и мы стараться подражать святому князю Александру в добрых делах, любить своё Отечество </w:t>
      </w:r>
      <w:r w:rsidR="006C4026">
        <w:rPr>
          <w:rFonts w:ascii="Times New Roman" w:hAnsi="Times New Roman" w:cs="Times New Roman"/>
          <w:sz w:val="28"/>
          <w:szCs w:val="28"/>
        </w:rPr>
        <w:t xml:space="preserve">и с юных </w:t>
      </w:r>
      <w:r w:rsidR="00CD03C8" w:rsidRPr="00751EBE">
        <w:rPr>
          <w:rFonts w:ascii="Times New Roman" w:hAnsi="Times New Roman" w:cs="Times New Roman"/>
          <w:sz w:val="28"/>
          <w:szCs w:val="28"/>
        </w:rPr>
        <w:t>лет готовиться служить ему и защищать его.</w:t>
      </w:r>
    </w:p>
    <w:p w:rsidR="006C4026" w:rsidRDefault="006C4026" w:rsidP="00751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026" w:rsidRDefault="006C4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4026" w:rsidRDefault="006C4026" w:rsidP="006C402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4026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</w:p>
    <w:p w:rsidR="006C4026" w:rsidRDefault="006C4026" w:rsidP="006C4026">
      <w:pPr>
        <w:jc w:val="both"/>
        <w:rPr>
          <w:rFonts w:ascii="Times New Roman" w:hAnsi="Times New Roman" w:cs="Times New Roman"/>
          <w:sz w:val="28"/>
          <w:szCs w:val="28"/>
        </w:rPr>
      </w:pPr>
      <w:r w:rsidRPr="00CD03C8">
        <w:rPr>
          <w:rFonts w:ascii="Times New Roman" w:hAnsi="Times New Roman" w:cs="Times New Roman"/>
          <w:sz w:val="28"/>
          <w:szCs w:val="28"/>
        </w:rPr>
        <w:t xml:space="preserve">1 группа: Ю. </w:t>
      </w:r>
      <w:proofErr w:type="spellStart"/>
      <w:r w:rsidRPr="00CD03C8">
        <w:rPr>
          <w:rFonts w:ascii="Times New Roman" w:hAnsi="Times New Roman" w:cs="Times New Roman"/>
          <w:sz w:val="28"/>
          <w:szCs w:val="28"/>
        </w:rPr>
        <w:t>Пантюхин</w:t>
      </w:r>
      <w:proofErr w:type="spellEnd"/>
      <w:r w:rsidRPr="00CD03C8">
        <w:rPr>
          <w:rFonts w:ascii="Times New Roman" w:hAnsi="Times New Roman" w:cs="Times New Roman"/>
          <w:sz w:val="28"/>
          <w:szCs w:val="28"/>
        </w:rPr>
        <w:t xml:space="preserve"> Александр Невский</w:t>
      </w:r>
    </w:p>
    <w:p w:rsidR="006C4026" w:rsidRPr="00CD03C8" w:rsidRDefault="006C4026" w:rsidP="006C4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6250" cy="3381375"/>
            <wp:effectExtent l="19050" t="0" r="0" b="0"/>
            <wp:docPr id="1" name="Рисунок 1" descr="Картина Александр Невский. Живопись. Описание картины - Картины художника  Пантю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а Александр Невский. Живопись. Описание картины - Картины художника  Пантюхи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26" w:rsidRPr="00CD03C8" w:rsidRDefault="006C4026" w:rsidP="006C4026">
      <w:pPr>
        <w:pStyle w:val="a6"/>
        <w:shd w:val="clear" w:color="auto" w:fill="FFFFFF"/>
        <w:spacing w:before="75" w:beforeAutospacing="0" w:after="75" w:afterAutospacing="0"/>
        <w:jc w:val="both"/>
        <w:rPr>
          <w:color w:val="FF0000"/>
          <w:sz w:val="28"/>
          <w:szCs w:val="28"/>
        </w:rPr>
      </w:pPr>
      <w:r w:rsidRPr="00CD03C8">
        <w:rPr>
          <w:sz w:val="28"/>
          <w:szCs w:val="28"/>
        </w:rPr>
        <w:t xml:space="preserve">2. группа. </w:t>
      </w:r>
      <w:r w:rsidRPr="00CD03C8">
        <w:rPr>
          <w:rStyle w:val="a7"/>
          <w:b w:val="0"/>
          <w:color w:val="000000"/>
          <w:sz w:val="28"/>
          <w:szCs w:val="28"/>
        </w:rPr>
        <w:t>О. С. Маслов. «Не в силе Бог, но в Правде. Александр Невский».</w:t>
      </w:r>
    </w:p>
    <w:p w:rsidR="006C4026" w:rsidRDefault="006C4026" w:rsidP="006C402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0" cy="4410075"/>
            <wp:effectExtent l="19050" t="0" r="0" b="0"/>
            <wp:docPr id="4" name="Рисунок 4" descr="Авторские галереи - Маслов Олег Сергеевич / Не в силе Бог, но в Правде. Александр  Невский / Живопись [История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рские галереи - Маслов Олег Сергеевич / Не в силе Бог, но в Правде. Александр  Невский / Живопись [История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1C1" w:rsidRPr="006C4026" w:rsidRDefault="006841C1" w:rsidP="006C402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6841C1" w:rsidRPr="006C4026" w:rsidSect="00751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F66"/>
    <w:multiLevelType w:val="hybridMultilevel"/>
    <w:tmpl w:val="BA061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F54EB"/>
    <w:multiLevelType w:val="hybridMultilevel"/>
    <w:tmpl w:val="84F4039E"/>
    <w:lvl w:ilvl="0" w:tplc="DB1A28DA">
      <w:start w:val="2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B45B9C"/>
    <w:multiLevelType w:val="hybridMultilevel"/>
    <w:tmpl w:val="5818E4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F2559"/>
    <w:multiLevelType w:val="hybridMultilevel"/>
    <w:tmpl w:val="FBE2A374"/>
    <w:lvl w:ilvl="0" w:tplc="04190011">
      <w:start w:val="1"/>
      <w:numFmt w:val="decimal"/>
      <w:lvlText w:val="%1)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4" w15:restartNumberingAfterBreak="0">
    <w:nsid w:val="1F7805D6"/>
    <w:multiLevelType w:val="hybridMultilevel"/>
    <w:tmpl w:val="18827500"/>
    <w:lvl w:ilvl="0" w:tplc="84BEF0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5734E"/>
    <w:multiLevelType w:val="hybridMultilevel"/>
    <w:tmpl w:val="A6F6DBA8"/>
    <w:lvl w:ilvl="0" w:tplc="05560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23D8E"/>
    <w:multiLevelType w:val="hybridMultilevel"/>
    <w:tmpl w:val="7F28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112E6"/>
    <w:multiLevelType w:val="hybridMultilevel"/>
    <w:tmpl w:val="2F1A7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5DB2"/>
    <w:multiLevelType w:val="hybridMultilevel"/>
    <w:tmpl w:val="57F6EE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965A80"/>
    <w:multiLevelType w:val="hybridMultilevel"/>
    <w:tmpl w:val="2DE2A596"/>
    <w:lvl w:ilvl="0" w:tplc="84BEF0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37AE4"/>
    <w:multiLevelType w:val="hybridMultilevel"/>
    <w:tmpl w:val="8850CC4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368"/>
    <w:rsid w:val="000341A5"/>
    <w:rsid w:val="00062820"/>
    <w:rsid w:val="001245BC"/>
    <w:rsid w:val="00125E38"/>
    <w:rsid w:val="00130614"/>
    <w:rsid w:val="00187413"/>
    <w:rsid w:val="001A01BC"/>
    <w:rsid w:val="001D7D2F"/>
    <w:rsid w:val="001F75E9"/>
    <w:rsid w:val="00212315"/>
    <w:rsid w:val="00286922"/>
    <w:rsid w:val="002B33E2"/>
    <w:rsid w:val="002D21E0"/>
    <w:rsid w:val="002D7918"/>
    <w:rsid w:val="00326589"/>
    <w:rsid w:val="00333E2C"/>
    <w:rsid w:val="00352501"/>
    <w:rsid w:val="00362F0E"/>
    <w:rsid w:val="00385E20"/>
    <w:rsid w:val="00394A25"/>
    <w:rsid w:val="003F6826"/>
    <w:rsid w:val="00403392"/>
    <w:rsid w:val="00453D9B"/>
    <w:rsid w:val="00506457"/>
    <w:rsid w:val="005260F5"/>
    <w:rsid w:val="005457FA"/>
    <w:rsid w:val="00570BD3"/>
    <w:rsid w:val="006025B6"/>
    <w:rsid w:val="00604795"/>
    <w:rsid w:val="00621E44"/>
    <w:rsid w:val="006841C1"/>
    <w:rsid w:val="006B5026"/>
    <w:rsid w:val="006B5232"/>
    <w:rsid w:val="006C4026"/>
    <w:rsid w:val="00710ED0"/>
    <w:rsid w:val="00751EBE"/>
    <w:rsid w:val="00810112"/>
    <w:rsid w:val="00851392"/>
    <w:rsid w:val="00875598"/>
    <w:rsid w:val="008B1B44"/>
    <w:rsid w:val="00924AA4"/>
    <w:rsid w:val="009275EF"/>
    <w:rsid w:val="00981460"/>
    <w:rsid w:val="009F4B4D"/>
    <w:rsid w:val="00A71996"/>
    <w:rsid w:val="00A85491"/>
    <w:rsid w:val="00AD2D41"/>
    <w:rsid w:val="00B434E1"/>
    <w:rsid w:val="00B80806"/>
    <w:rsid w:val="00BA0244"/>
    <w:rsid w:val="00CA1368"/>
    <w:rsid w:val="00CA158D"/>
    <w:rsid w:val="00CB28A4"/>
    <w:rsid w:val="00CD03C8"/>
    <w:rsid w:val="00CE6B78"/>
    <w:rsid w:val="00D5633B"/>
    <w:rsid w:val="00DA7F57"/>
    <w:rsid w:val="00DB278E"/>
    <w:rsid w:val="00E238CB"/>
    <w:rsid w:val="00E61CA6"/>
    <w:rsid w:val="00E832DD"/>
    <w:rsid w:val="00E84F31"/>
    <w:rsid w:val="00EA02E0"/>
    <w:rsid w:val="00EA6C75"/>
    <w:rsid w:val="00EC7EDD"/>
    <w:rsid w:val="00F23EEF"/>
    <w:rsid w:val="00FD4737"/>
    <w:rsid w:val="00FE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038BB-2570-4757-AD54-ACF591B9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18"/>
  </w:style>
  <w:style w:type="paragraph" w:styleId="1">
    <w:name w:val="heading 1"/>
    <w:basedOn w:val="a"/>
    <w:link w:val="10"/>
    <w:uiPriority w:val="9"/>
    <w:qFormat/>
    <w:rsid w:val="001A0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4AA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24AA4"/>
    <w:rPr>
      <w:color w:val="0000FF"/>
      <w:u w:val="single"/>
    </w:rPr>
  </w:style>
  <w:style w:type="character" w:customStyle="1" w:styleId="c5">
    <w:name w:val="c5"/>
    <w:basedOn w:val="a0"/>
    <w:rsid w:val="00A85491"/>
  </w:style>
  <w:style w:type="character" w:customStyle="1" w:styleId="c3">
    <w:name w:val="c3"/>
    <w:basedOn w:val="a0"/>
    <w:rsid w:val="00A85491"/>
  </w:style>
  <w:style w:type="paragraph" w:styleId="a6">
    <w:name w:val="Normal (Web)"/>
    <w:basedOn w:val="a"/>
    <w:uiPriority w:val="99"/>
    <w:unhideWhenUsed/>
    <w:rsid w:val="00F2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3EEF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1A01BC"/>
  </w:style>
  <w:style w:type="character" w:customStyle="1" w:styleId="10">
    <w:name w:val="Заголовок 1 Знак"/>
    <w:basedOn w:val="a0"/>
    <w:link w:val="1"/>
    <w:uiPriority w:val="9"/>
    <w:rsid w:val="001A0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 светлая1"/>
    <w:basedOn w:val="a1"/>
    <w:next w:val="a1"/>
    <w:uiPriority w:val="40"/>
    <w:rsid w:val="00403392"/>
    <w:pPr>
      <w:spacing w:after="0" w:line="240" w:lineRule="auto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c0">
    <w:name w:val="c0"/>
    <w:basedOn w:val="a0"/>
    <w:rsid w:val="00621E44"/>
  </w:style>
  <w:style w:type="paragraph" w:styleId="a8">
    <w:name w:val="Balloon Text"/>
    <w:basedOn w:val="a"/>
    <w:link w:val="a9"/>
    <w:uiPriority w:val="99"/>
    <w:semiHidden/>
    <w:unhideWhenUsed/>
    <w:rsid w:val="006C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2AD8-583A-4C6C-8537-44DAD2BB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Галина Дмитриевна Редченкова</cp:lastModifiedBy>
  <cp:revision>3</cp:revision>
  <dcterms:created xsi:type="dcterms:W3CDTF">2020-10-05T20:16:00Z</dcterms:created>
  <dcterms:modified xsi:type="dcterms:W3CDTF">2021-09-27T13:25:00Z</dcterms:modified>
</cp:coreProperties>
</file>