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A46D" w14:textId="10C40998" w:rsidR="007A7B86" w:rsidRPr="0058398E" w:rsidRDefault="0058398E" w:rsidP="009407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</w:rPr>
        <w:t xml:space="preserve">Команда Муниципальное общеобразовательное учреждение «Основная школа № 3 имени Сергея </w:t>
      </w:r>
      <w:proofErr w:type="spellStart"/>
      <w:r w:rsidRPr="0058398E">
        <w:rPr>
          <w:rFonts w:ascii="Times New Roman" w:hAnsi="Times New Roman" w:cs="Times New Roman"/>
          <w:sz w:val="28"/>
          <w:szCs w:val="28"/>
        </w:rPr>
        <w:t>Сниткина</w:t>
      </w:r>
      <w:proofErr w:type="spellEnd"/>
      <w:r w:rsidRPr="0058398E">
        <w:rPr>
          <w:rFonts w:ascii="Times New Roman" w:hAnsi="Times New Roman" w:cs="Times New Roman"/>
          <w:sz w:val="28"/>
          <w:szCs w:val="28"/>
        </w:rPr>
        <w:t>»</w:t>
      </w:r>
    </w:p>
    <w:p w14:paraId="66CE14D4" w14:textId="27F78389" w:rsidR="0058398E" w:rsidRPr="0058398E" w:rsidRDefault="0058398E" w:rsidP="009407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</w:rPr>
        <w:t>Ярославская область, г. Переславль – Залесский</w:t>
      </w:r>
    </w:p>
    <w:p w14:paraId="0B94AD28" w14:textId="0FDECA97" w:rsidR="0058398E" w:rsidRPr="0058398E" w:rsidRDefault="0058398E" w:rsidP="00940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14:paraId="710EC5FD" w14:textId="5EEE4845" w:rsidR="0058398E" w:rsidRPr="0058398E" w:rsidRDefault="0058398E" w:rsidP="009407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398E">
        <w:rPr>
          <w:rFonts w:ascii="Times New Roman" w:hAnsi="Times New Roman" w:cs="Times New Roman"/>
          <w:sz w:val="28"/>
          <w:szCs w:val="28"/>
        </w:rPr>
        <w:t>Саунова</w:t>
      </w:r>
      <w:proofErr w:type="spellEnd"/>
      <w:r w:rsidRPr="0058398E">
        <w:rPr>
          <w:rFonts w:ascii="Times New Roman" w:hAnsi="Times New Roman" w:cs="Times New Roman"/>
          <w:sz w:val="28"/>
          <w:szCs w:val="28"/>
        </w:rPr>
        <w:t xml:space="preserve"> Софья Алексеевна;</w:t>
      </w:r>
    </w:p>
    <w:p w14:paraId="76577646" w14:textId="79020ADA" w:rsidR="0058398E" w:rsidRPr="0058398E" w:rsidRDefault="0058398E" w:rsidP="009407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398E"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 w:rsidRPr="0058398E">
        <w:rPr>
          <w:rFonts w:ascii="Times New Roman" w:hAnsi="Times New Roman" w:cs="Times New Roman"/>
          <w:sz w:val="28"/>
          <w:szCs w:val="28"/>
        </w:rPr>
        <w:t xml:space="preserve"> Екатерина Андреевна;</w:t>
      </w:r>
    </w:p>
    <w:p w14:paraId="5E67514B" w14:textId="1664D78A" w:rsidR="0058398E" w:rsidRPr="0058398E" w:rsidRDefault="0058398E" w:rsidP="00940767">
      <w:pPr>
        <w:pStyle w:val="a3"/>
        <w:numPr>
          <w:ilvl w:val="0"/>
          <w:numId w:val="1"/>
        </w:numPr>
        <w:spacing w:line="360" w:lineRule="auto"/>
      </w:pPr>
      <w:r w:rsidRPr="0058398E">
        <w:rPr>
          <w:rFonts w:ascii="Times New Roman" w:hAnsi="Times New Roman" w:cs="Times New Roman"/>
          <w:sz w:val="28"/>
          <w:szCs w:val="28"/>
        </w:rPr>
        <w:t>Михайлова Ксения Евгеньевна</w:t>
      </w:r>
    </w:p>
    <w:p w14:paraId="35AD99AF" w14:textId="77850F47" w:rsidR="0058398E" w:rsidRPr="00940767" w:rsidRDefault="0058398E" w:rsidP="0058398E">
      <w:pPr>
        <w:rPr>
          <w:b/>
        </w:rPr>
      </w:pPr>
    </w:p>
    <w:p w14:paraId="46A80A68" w14:textId="0D39402B" w:rsidR="0058398E" w:rsidRPr="00940767" w:rsidRDefault="0058398E" w:rsidP="005839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0767">
        <w:rPr>
          <w:rFonts w:ascii="Times New Roman" w:hAnsi="Times New Roman" w:cs="Times New Roman"/>
          <w:b/>
          <w:sz w:val="28"/>
          <w:szCs w:val="28"/>
        </w:rPr>
        <w:t>«Дом пионеров» (Здание общественного собрания)</w:t>
      </w:r>
    </w:p>
    <w:p w14:paraId="685F646C" w14:textId="3C163DF0" w:rsidR="0058398E" w:rsidRDefault="0058398E" w:rsidP="0058398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</w:rPr>
        <w:t xml:space="preserve">Имеет категорию утраченного памятника. Здание расположено на улице Комсомольской, 2, недалеко от Красной площади. В основе протяжённого двухэтажного строения, сохранившегося до наших дней, — старинный особняк, возведённый в период между 1792 и 1799 годами. Первоначально дом принадлежал богатому </w:t>
      </w:r>
      <w:proofErr w:type="spellStart"/>
      <w:r w:rsidRPr="0058398E">
        <w:rPr>
          <w:rFonts w:ascii="Times New Roman" w:hAnsi="Times New Roman" w:cs="Times New Roman"/>
          <w:sz w:val="28"/>
          <w:szCs w:val="28"/>
        </w:rPr>
        <w:t>переславскому</w:t>
      </w:r>
      <w:proofErr w:type="spellEnd"/>
      <w:r w:rsidRPr="0058398E">
        <w:rPr>
          <w:rFonts w:ascii="Times New Roman" w:hAnsi="Times New Roman" w:cs="Times New Roman"/>
          <w:sz w:val="28"/>
          <w:szCs w:val="28"/>
        </w:rPr>
        <w:t xml:space="preserve"> купцу Расторгуеву, а уже в XIX столетии был выкуплен для размещения в нём Общественного собрания. Об историческом прошлом постройки говорят характерные для XVIII века наличники окон. Однако позднее сооружение подверглось значительной перестройке. В 1906 году на приемах в здании Общественного собрания бывали певец Ф.И. Шаляпин, художники К.А. Коровин и В.А. Серов. После революции здесь был открыт Народный дом К. </w:t>
      </w:r>
      <w:proofErr w:type="spellStart"/>
      <w:r w:rsidRPr="0058398E">
        <w:rPr>
          <w:rFonts w:ascii="Times New Roman" w:hAnsi="Times New Roman" w:cs="Times New Roman"/>
          <w:sz w:val="28"/>
          <w:szCs w:val="28"/>
        </w:rPr>
        <w:t>Либнехта</w:t>
      </w:r>
      <w:proofErr w:type="spellEnd"/>
      <w:r w:rsidRPr="0058398E">
        <w:rPr>
          <w:rFonts w:ascii="Times New Roman" w:hAnsi="Times New Roman" w:cs="Times New Roman"/>
          <w:sz w:val="28"/>
          <w:szCs w:val="28"/>
        </w:rPr>
        <w:t>, позднее — Дом пионеров.</w:t>
      </w:r>
    </w:p>
    <w:p w14:paraId="3C52F48F" w14:textId="3F5F5EA2" w:rsidR="0058398E" w:rsidRDefault="0058398E" w:rsidP="0058398E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216396" wp14:editId="3BA88342">
            <wp:extent cx="3076575" cy="2307347"/>
            <wp:effectExtent l="0" t="0" r="0" b="0"/>
            <wp:docPr id="1" name="Рисунок 1" descr="https://img.localway.ru/fullsize/62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ocalway.ru/fullsize/620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16" cy="235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E48A3" w14:textId="69F528BC" w:rsidR="0058398E" w:rsidRPr="00940767" w:rsidRDefault="0058398E" w:rsidP="005839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0767">
        <w:rPr>
          <w:rFonts w:ascii="Times New Roman" w:hAnsi="Times New Roman" w:cs="Times New Roman"/>
          <w:b/>
          <w:sz w:val="28"/>
          <w:szCs w:val="28"/>
        </w:rPr>
        <w:lastRenderedPageBreak/>
        <w:t>Памятник «Алеша»</w:t>
      </w:r>
    </w:p>
    <w:p w14:paraId="7D28A9EE" w14:textId="37BF9E3C" w:rsidR="00FD1557" w:rsidRDefault="00FD1557" w:rsidP="00087E4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D1557">
        <w:rPr>
          <w:rFonts w:ascii="Times New Roman" w:hAnsi="Times New Roman" w:cs="Times New Roman"/>
          <w:sz w:val="28"/>
          <w:szCs w:val="28"/>
        </w:rPr>
        <w:t>В середине 80- х годов у проходной воинской части, расположенной в Чкаловском микрорайоне (тогда ещё посёлке), к очередной годовщине Великой Победы был открыт памятник воину-освободителю. И хотя создавался он в спешке, да и не из самого долговечного материала—гипса, жители Чкаловского, в особенности ветераны Великой Отечественной, полюбили его, ласково называя Алёшей.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F37">
        <w:rPr>
          <w:rFonts w:ascii="Times New Roman" w:hAnsi="Times New Roman" w:cs="Times New Roman"/>
          <w:sz w:val="28"/>
          <w:szCs w:val="28"/>
        </w:rPr>
        <w:t xml:space="preserve">Но время неумолимо: из-за постоянных температурных перепадов памятник осыпался, давал трещины и ветшал. Ежегодные реставрации, производимые военнослужащими части, давали лишь временный эффект. И вот случилось то, что, к сожалению, должно было случиться... Памятник рухнул. </w:t>
      </w:r>
    </w:p>
    <w:p w14:paraId="4D262C8D" w14:textId="38EF9AD3" w:rsidR="008A7F37" w:rsidRPr="00087E4F" w:rsidRDefault="008A7F37" w:rsidP="00087E4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87E4F">
        <w:rPr>
          <w:rFonts w:ascii="Times New Roman" w:hAnsi="Times New Roman" w:cs="Times New Roman"/>
          <w:sz w:val="28"/>
          <w:szCs w:val="28"/>
        </w:rPr>
        <w:t>Московскому</w:t>
      </w:r>
      <w:r w:rsidR="00756459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комбинату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скульптуры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был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передан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заказ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на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изготовление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памятника.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Надо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отдать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должное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его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директору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4F">
        <w:rPr>
          <w:rFonts w:ascii="Times New Roman" w:hAnsi="Times New Roman" w:cs="Times New Roman"/>
          <w:sz w:val="28"/>
          <w:szCs w:val="28"/>
        </w:rPr>
        <w:t>Р.Балаянцу</w:t>
      </w:r>
      <w:proofErr w:type="spellEnd"/>
      <w:r w:rsidRPr="00087E4F">
        <w:rPr>
          <w:rFonts w:ascii="Times New Roman" w:hAnsi="Times New Roman" w:cs="Times New Roman"/>
          <w:sz w:val="28"/>
          <w:szCs w:val="28"/>
        </w:rPr>
        <w:t>,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который с </w:t>
      </w:r>
      <w:r w:rsidRPr="00087E4F">
        <w:rPr>
          <w:rFonts w:ascii="Times New Roman" w:hAnsi="Times New Roman" w:cs="Times New Roman"/>
          <w:sz w:val="28"/>
          <w:szCs w:val="28"/>
        </w:rPr>
        <w:t>пониманием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отнёсся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к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выполнению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этой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творческой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работы.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В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кратчайшие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сроки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памятник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из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долговечного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алюминиевого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сплава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был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изготовлен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талантливыми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мастерами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предприятия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и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передан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представителям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4F">
        <w:rPr>
          <w:rFonts w:ascii="Times New Roman" w:hAnsi="Times New Roman" w:cs="Times New Roman"/>
          <w:sz w:val="28"/>
          <w:szCs w:val="28"/>
        </w:rPr>
        <w:t>переславской</w:t>
      </w:r>
      <w:proofErr w:type="spellEnd"/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воинской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части.</w:t>
      </w:r>
    </w:p>
    <w:p w14:paraId="0A5F7EBF" w14:textId="27FC36A9" w:rsidR="008A7F37" w:rsidRDefault="008A7F37" w:rsidP="00087E4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87E4F">
        <w:rPr>
          <w:rFonts w:ascii="Times New Roman" w:hAnsi="Times New Roman" w:cs="Times New Roman"/>
          <w:sz w:val="28"/>
          <w:szCs w:val="28"/>
        </w:rPr>
        <w:t>За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три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дня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до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55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годовщины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Великой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Победы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начальник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гарнизонного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клуба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майор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4F">
        <w:rPr>
          <w:rFonts w:ascii="Times New Roman" w:hAnsi="Times New Roman" w:cs="Times New Roman"/>
          <w:sz w:val="28"/>
          <w:szCs w:val="28"/>
        </w:rPr>
        <w:t>С.Самара</w:t>
      </w:r>
      <w:proofErr w:type="spellEnd"/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доложил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командиру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учебного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центра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об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окончательной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установке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монумента.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Торжественное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открытие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состоялось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7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мая,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в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День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Вооружённых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сил</w:t>
      </w:r>
      <w:r w:rsidR="00087E4F" w:rsidRPr="00087E4F">
        <w:rPr>
          <w:rFonts w:ascii="Times New Roman" w:hAnsi="Times New Roman" w:cs="Times New Roman"/>
          <w:sz w:val="28"/>
          <w:szCs w:val="28"/>
        </w:rPr>
        <w:t xml:space="preserve"> </w:t>
      </w:r>
      <w:r w:rsidRPr="00087E4F">
        <w:rPr>
          <w:rFonts w:ascii="Times New Roman" w:hAnsi="Times New Roman" w:cs="Times New Roman"/>
          <w:sz w:val="28"/>
          <w:szCs w:val="28"/>
        </w:rPr>
        <w:t>России.</w:t>
      </w:r>
    </w:p>
    <w:p w14:paraId="11C9A852" w14:textId="2412BF40" w:rsidR="00087E4F" w:rsidRDefault="00087E4F" w:rsidP="00087E4F">
      <w:pPr>
        <w:spacing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D16E5D" wp14:editId="4A367878">
            <wp:extent cx="3728901" cy="2476500"/>
            <wp:effectExtent l="0" t="0" r="5080" b="0"/>
            <wp:docPr id="2" name="Рисунок 2" descr="https://www.admpereslavl.ru/userfiles/DSC_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dmpereslavl.ru/userfiles/DSC_0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585" cy="248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27DE1" w14:textId="17D525DB" w:rsidR="00940767" w:rsidRPr="00940767" w:rsidRDefault="00940767" w:rsidP="009407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407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Набережная </w:t>
      </w:r>
    </w:p>
    <w:p w14:paraId="7E3FC76C" w14:textId="7571FD69" w:rsidR="00940767" w:rsidRDefault="00940767" w:rsidP="00940767">
      <w:pPr>
        <w:spacing w:line="360" w:lineRule="auto"/>
        <w:ind w:left="360" w:firstLine="348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</w:t>
      </w:r>
      <w:r w:rsidRPr="00C22AF0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Pr="00C22AF0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наиболее</w:t>
      </w:r>
      <w:r w:rsidRPr="00C22AF0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посещаемых</w:t>
      </w:r>
      <w:r w:rsidRPr="00C22AF0">
        <w:rPr>
          <w:rFonts w:ascii="Baskerville Old Face" w:hAnsi="Baskerville Old Fac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местечек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местных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жителей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стала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набережная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берегу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Плещеева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озера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близь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церковь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Сорока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Мученников</w:t>
      </w:r>
      <w:proofErr w:type="spellEnd"/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Тихая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уютная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атмосфера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созданная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тут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дарит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самые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хмурые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дни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2A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Pr="00C22AF0">
        <w:rPr>
          <w:rFonts w:ascii="Baskerville Old Face" w:hAnsi="Baskerville Old Face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1139025" w14:textId="216E3A81" w:rsidR="00940767" w:rsidRDefault="00940767" w:rsidP="00940767">
      <w:pPr>
        <w:spacing w:line="360" w:lineRule="auto"/>
        <w:ind w:left="360" w:firstLine="348"/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63124D" wp14:editId="63C1EB56">
            <wp:extent cx="4668252" cy="2695074"/>
            <wp:effectExtent l="0" t="0" r="0" b="0"/>
            <wp:docPr id="3" name="Рисунок 3" descr="C:\Users\hp\AppData\Local\Microsoft\Windows\INetCache\Content.Word\_DSC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_DSC1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07" cy="26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2ECC" w14:textId="0ADF219A" w:rsidR="00940767" w:rsidRPr="00940767" w:rsidRDefault="00940767" w:rsidP="00940767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40767">
        <w:rPr>
          <w:rFonts w:ascii="Times New Roman" w:hAnsi="Times New Roman" w:cs="Times New Roman"/>
          <w:b/>
          <w:sz w:val="28"/>
          <w:szCs w:val="28"/>
        </w:rPr>
        <w:t>Музей денег</w:t>
      </w:r>
    </w:p>
    <w:p w14:paraId="2D18CCBD" w14:textId="72F54AE5" w:rsidR="00940767" w:rsidRDefault="00940767" w:rsidP="00940767">
      <w:pPr>
        <w:spacing w:line="360" w:lineRule="auto"/>
        <w:ind w:left="360"/>
        <w:jc w:val="both"/>
        <w:rPr>
          <w:sz w:val="28"/>
          <w:szCs w:val="28"/>
        </w:rPr>
      </w:pPr>
      <w:r w:rsidRPr="00C22AF0">
        <w:rPr>
          <w:rFonts w:ascii="Times New Roman" w:hAnsi="Times New Roman" w:cs="Times New Roman"/>
          <w:sz w:val="28"/>
          <w:szCs w:val="28"/>
        </w:rPr>
        <w:t>Интересный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музей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на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земле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C22AF0">
        <w:rPr>
          <w:rFonts w:ascii="Times New Roman" w:hAnsi="Times New Roman" w:cs="Times New Roman"/>
          <w:sz w:val="28"/>
          <w:szCs w:val="28"/>
        </w:rPr>
        <w:t>Переславской</w:t>
      </w:r>
      <w:proofErr w:type="spellEnd"/>
      <w:r w:rsidRPr="00C22AF0">
        <w:rPr>
          <w:rFonts w:ascii="Baskerville Old Face" w:hAnsi="Baskerville Old Face"/>
          <w:sz w:val="28"/>
          <w:szCs w:val="28"/>
        </w:rPr>
        <w:t xml:space="preserve"> – </w:t>
      </w:r>
      <w:r w:rsidRPr="00C22AF0">
        <w:rPr>
          <w:rFonts w:ascii="Times New Roman" w:hAnsi="Times New Roman" w:cs="Times New Roman"/>
          <w:sz w:val="28"/>
          <w:szCs w:val="28"/>
        </w:rPr>
        <w:t>музей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денег</w:t>
      </w:r>
      <w:r w:rsidRPr="00C22AF0">
        <w:rPr>
          <w:rFonts w:ascii="Baskerville Old Face" w:hAnsi="Baskerville Old Face"/>
          <w:sz w:val="28"/>
          <w:szCs w:val="28"/>
        </w:rPr>
        <w:t xml:space="preserve">. </w:t>
      </w:r>
      <w:r w:rsidRPr="00C22AF0">
        <w:rPr>
          <w:rFonts w:ascii="Times New Roman" w:hAnsi="Times New Roman" w:cs="Times New Roman"/>
          <w:sz w:val="28"/>
          <w:szCs w:val="28"/>
        </w:rPr>
        <w:t>Согласитесь</w:t>
      </w:r>
      <w:r w:rsidRPr="00C22AF0">
        <w:rPr>
          <w:rFonts w:ascii="Baskerville Old Face" w:hAnsi="Baskerville Old Face"/>
          <w:sz w:val="28"/>
          <w:szCs w:val="28"/>
        </w:rPr>
        <w:t xml:space="preserve">, </w:t>
      </w:r>
      <w:r w:rsidRPr="00C22AF0">
        <w:rPr>
          <w:rFonts w:ascii="Times New Roman" w:hAnsi="Times New Roman" w:cs="Times New Roman"/>
          <w:sz w:val="28"/>
          <w:szCs w:val="28"/>
        </w:rPr>
        <w:t>интригует</w:t>
      </w:r>
      <w:r w:rsidRPr="00C22AF0">
        <w:rPr>
          <w:rFonts w:ascii="Baskerville Old Face" w:hAnsi="Baskerville Old Face"/>
          <w:sz w:val="28"/>
          <w:szCs w:val="28"/>
        </w:rPr>
        <w:t xml:space="preserve">, </w:t>
      </w:r>
      <w:r w:rsidRPr="00C22AF0">
        <w:rPr>
          <w:rFonts w:ascii="Times New Roman" w:hAnsi="Times New Roman" w:cs="Times New Roman"/>
          <w:sz w:val="28"/>
          <w:szCs w:val="28"/>
        </w:rPr>
        <w:t>да</w:t>
      </w:r>
      <w:r w:rsidRPr="00C22AF0">
        <w:rPr>
          <w:rFonts w:ascii="Baskerville Old Face" w:hAnsi="Baskerville Old Face"/>
          <w:sz w:val="28"/>
          <w:szCs w:val="28"/>
        </w:rPr>
        <w:t xml:space="preserve">? </w:t>
      </w:r>
      <w:r w:rsidRPr="00C22AF0">
        <w:rPr>
          <w:rFonts w:ascii="Times New Roman" w:hAnsi="Times New Roman" w:cs="Times New Roman"/>
          <w:sz w:val="28"/>
          <w:szCs w:val="28"/>
        </w:rPr>
        <w:t>Вся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экспозиция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раньше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являлась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частной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коллекцией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одного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из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местных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жителей</w:t>
      </w:r>
      <w:r w:rsidRPr="00C22AF0">
        <w:rPr>
          <w:rFonts w:ascii="Baskerville Old Face" w:hAnsi="Baskerville Old Face"/>
          <w:sz w:val="28"/>
          <w:szCs w:val="28"/>
        </w:rPr>
        <w:t xml:space="preserve">. </w:t>
      </w:r>
      <w:r w:rsidRPr="00C22AF0">
        <w:rPr>
          <w:rFonts w:ascii="Times New Roman" w:hAnsi="Times New Roman" w:cs="Times New Roman"/>
          <w:sz w:val="28"/>
          <w:szCs w:val="28"/>
        </w:rPr>
        <w:t>Сейчас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же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она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доступна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публике</w:t>
      </w:r>
      <w:r w:rsidRPr="00C22AF0">
        <w:rPr>
          <w:rFonts w:ascii="Baskerville Old Face" w:hAnsi="Baskerville Old Face"/>
          <w:sz w:val="28"/>
          <w:szCs w:val="28"/>
        </w:rPr>
        <w:t xml:space="preserve">. </w:t>
      </w:r>
      <w:r w:rsidRPr="00C22AF0">
        <w:rPr>
          <w:rFonts w:ascii="Times New Roman" w:hAnsi="Times New Roman" w:cs="Times New Roman"/>
          <w:sz w:val="28"/>
          <w:szCs w:val="28"/>
        </w:rPr>
        <w:t>В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музее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вы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наглядно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можете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узнать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всю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историю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денег</w:t>
      </w:r>
      <w:r w:rsidRPr="00C22AF0">
        <w:rPr>
          <w:rFonts w:ascii="Baskerville Old Face" w:hAnsi="Baskerville Old Face"/>
          <w:sz w:val="28"/>
          <w:szCs w:val="28"/>
        </w:rPr>
        <w:t xml:space="preserve">, </w:t>
      </w:r>
      <w:r w:rsidRPr="00C22AF0">
        <w:rPr>
          <w:rFonts w:ascii="Times New Roman" w:hAnsi="Times New Roman" w:cs="Times New Roman"/>
          <w:sz w:val="28"/>
          <w:szCs w:val="28"/>
        </w:rPr>
        <w:t>начиная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от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старинных</w:t>
      </w:r>
      <w:r w:rsidRPr="00C22AF0">
        <w:rPr>
          <w:rFonts w:ascii="Baskerville Old Face" w:hAnsi="Baskerville Old Face"/>
          <w:sz w:val="28"/>
          <w:szCs w:val="28"/>
        </w:rPr>
        <w:t xml:space="preserve"> (</w:t>
      </w:r>
      <w:r w:rsidRPr="00C22AF0">
        <w:rPr>
          <w:rFonts w:ascii="Cambria" w:hAnsi="Cambria" w:cs="Cambria"/>
          <w:sz w:val="28"/>
          <w:szCs w:val="28"/>
        </w:rPr>
        <w:t>как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круглых</w:t>
      </w:r>
      <w:r w:rsidRPr="00C22AF0">
        <w:rPr>
          <w:rFonts w:ascii="Baskerville Old Face" w:hAnsi="Baskerville Old Face"/>
          <w:sz w:val="28"/>
          <w:szCs w:val="28"/>
        </w:rPr>
        <w:t xml:space="preserve">, </w:t>
      </w:r>
      <w:r w:rsidRPr="00C22AF0">
        <w:rPr>
          <w:rFonts w:ascii="Times New Roman" w:hAnsi="Times New Roman" w:cs="Times New Roman"/>
          <w:sz w:val="28"/>
          <w:szCs w:val="28"/>
        </w:rPr>
        <w:t>так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имеющих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различные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формы</w:t>
      </w:r>
      <w:r w:rsidRPr="00C22AF0">
        <w:rPr>
          <w:rFonts w:ascii="Baskerville Old Face" w:hAnsi="Baskerville Old Face"/>
          <w:sz w:val="28"/>
          <w:szCs w:val="28"/>
        </w:rPr>
        <w:t xml:space="preserve">) </w:t>
      </w:r>
      <w:r w:rsidRPr="00C22AF0">
        <w:rPr>
          <w:rFonts w:ascii="Times New Roman" w:hAnsi="Times New Roman" w:cs="Times New Roman"/>
          <w:sz w:val="28"/>
          <w:szCs w:val="28"/>
        </w:rPr>
        <w:t>до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современных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бумажных</w:t>
      </w:r>
      <w:r w:rsidRPr="00C22AF0">
        <w:rPr>
          <w:rFonts w:ascii="Baskerville Old Face" w:hAnsi="Baskerville Old Face"/>
          <w:sz w:val="28"/>
          <w:szCs w:val="28"/>
        </w:rPr>
        <w:t xml:space="preserve"> </w:t>
      </w:r>
      <w:r w:rsidRPr="00C22AF0">
        <w:rPr>
          <w:rFonts w:ascii="Times New Roman" w:hAnsi="Times New Roman" w:cs="Times New Roman"/>
          <w:sz w:val="28"/>
          <w:szCs w:val="28"/>
        </w:rPr>
        <w:t>денег</w:t>
      </w:r>
      <w:r w:rsidRPr="00C22AF0">
        <w:rPr>
          <w:rFonts w:ascii="Baskerville Old Face" w:hAnsi="Baskerville Old Face"/>
          <w:sz w:val="28"/>
          <w:szCs w:val="28"/>
        </w:rPr>
        <w:t xml:space="preserve">.  </w:t>
      </w:r>
    </w:p>
    <w:p w14:paraId="3A698D2E" w14:textId="01C66039" w:rsidR="00940767" w:rsidRDefault="00940767" w:rsidP="00940767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64C65F" wp14:editId="17E95851">
            <wp:extent cx="4476115" cy="2476500"/>
            <wp:effectExtent l="0" t="0" r="635" b="0"/>
            <wp:docPr id="4" name="Рисунок 4" descr="https://ic.pics.livejournal.com/ruslanviktorov/71261258/3404852/3404852_9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ic.pics.livejournal.com/ruslanviktorov/71261258/3404852/3404852_9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03BF8" w14:textId="77777777" w:rsidR="00954C45" w:rsidRPr="00954C45" w:rsidRDefault="00954C45" w:rsidP="00954C4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45">
        <w:rPr>
          <w:rFonts w:ascii="Times New Roman" w:hAnsi="Times New Roman" w:cs="Times New Roman"/>
          <w:b/>
          <w:sz w:val="28"/>
          <w:szCs w:val="28"/>
        </w:rPr>
        <w:lastRenderedPageBreak/>
        <w:t>Усадьба Свиньиных-Козловских</w:t>
      </w:r>
    </w:p>
    <w:p w14:paraId="3CB9611A" w14:textId="77777777" w:rsidR="00954C45" w:rsidRPr="007E73D1" w:rsidRDefault="00954C45" w:rsidP="00954C4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D1">
        <w:rPr>
          <w:rFonts w:ascii="Times New Roman" w:hAnsi="Times New Roman" w:cs="Times New Roman"/>
          <w:sz w:val="28"/>
          <w:szCs w:val="28"/>
        </w:rPr>
        <w:t>Архитектурно-парковый ансамбль</w:t>
      </w:r>
    </w:p>
    <w:p w14:paraId="2ECEEB47" w14:textId="77777777" w:rsidR="00954C45" w:rsidRPr="007E73D1" w:rsidRDefault="00954C45" w:rsidP="00954C4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D1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Pr="007E73D1"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 w:rsidRPr="007E73D1">
        <w:rPr>
          <w:rFonts w:ascii="Times New Roman" w:hAnsi="Times New Roman" w:cs="Times New Roman"/>
          <w:sz w:val="28"/>
          <w:szCs w:val="28"/>
        </w:rPr>
        <w:t xml:space="preserve"> район, село Смоленское </w:t>
      </w:r>
    </w:p>
    <w:p w14:paraId="5324CB8C" w14:textId="77777777" w:rsidR="00954C45" w:rsidRPr="007E73D1" w:rsidRDefault="00954C45" w:rsidP="00954C4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строительства дворца приходится на 1779 г. — т.е. на Золотой век русской усадьбы. У</w:t>
      </w:r>
      <w:r w:rsidRPr="007E73D1">
        <w:rPr>
          <w:rFonts w:ascii="Times New Roman" w:hAnsi="Times New Roman" w:cs="Times New Roman"/>
          <w:sz w:val="28"/>
          <w:szCs w:val="28"/>
        </w:rPr>
        <w:t>садьба представляет собой архитектурно-парковый ансамбль, который сформировался при генерал-поручике Свиньине Петре Сергеевиче. Согласно сохранившимся историческим сведениям под конец 1776 года при усадьбе уже стоял каменный господский дом, при котором произрастал сад с плодоносными деревьями. В начале 1779 года на месте ранее действующей деревянной церкви была выстроена новая каменная, впоследствии освященная в честь Успения и оснащенная колокольней. Петр Сергеевич выстроил на самой высокой точке холма просторный дом, в большей мере похожий на дворец и разбил прекрасный парк, несколько спускающийся к низине, где располагался небольшой пруд. Известно, что после смерти генерала Свиньина усадьба перешла по наследству его сыну – Павлу Петровичу – выпускнику уважаемого Московского университета и издателю газеты «Отечественный записки». Сын полностью поддерживал отца в благоустройстве парка и дома, а после его кончины успешно продолжил это дело.</w:t>
      </w:r>
    </w:p>
    <w:p w14:paraId="45A1A202" w14:textId="77777777" w:rsidR="00954C45" w:rsidRPr="007E73D1" w:rsidRDefault="00954C45" w:rsidP="00954C4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>От обширного дворцово-паркового ансамбля сохранились: главный дом (когда-</w:t>
      </w:r>
      <w:proofErr w:type="spellStart"/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>тозавершавшийся</w:t>
      </w:r>
      <w:proofErr w:type="spellEnd"/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бельведером, иначе </w:t>
      </w:r>
      <w:proofErr w:type="gramStart"/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>вся эта фронтально развернутая композиция</w:t>
      </w:r>
      <w:proofErr w:type="gramEnd"/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имеющая высотного акцента кажется незавершенной), соединённый внушительными дугообразными объёмами с флигелями. </w:t>
      </w:r>
      <w:r w:rsidRPr="007E73D1">
        <w:rPr>
          <w:rFonts w:ascii="Times New Roman" w:hAnsi="Times New Roman" w:cs="Times New Roman"/>
          <w:sz w:val="28"/>
          <w:szCs w:val="28"/>
        </w:rPr>
        <w:br/>
      </w:r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флигелей был прежде занят театром, теперь его часть отведена под музей усадьбы. Во втором располагалась домовая церковь. Сегодня она соседствует с библиотекой. В самом дворце — общеобразовательная школа, и еще пара-тройка сельских организаций.</w:t>
      </w:r>
      <w:r w:rsidRPr="007E73D1">
        <w:rPr>
          <w:rFonts w:ascii="Times New Roman" w:hAnsi="Times New Roman" w:cs="Times New Roman"/>
          <w:sz w:val="28"/>
          <w:szCs w:val="28"/>
        </w:rPr>
        <w:br/>
      </w:r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Планировочное решение дворца напоминает гигантскую подкову, растянутую по ширине. Её внутреннее пространство занимает округлой формы </w:t>
      </w:r>
      <w:proofErr w:type="spellStart"/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>курдонёр</w:t>
      </w:r>
      <w:proofErr w:type="spellEnd"/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украшенный в старину цветниками. Замыкался двор решёткой с парадными воротами. У </w:t>
      </w:r>
      <w:proofErr w:type="gramStart"/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краеведов в частности</w:t>
      </w:r>
      <w:proofErr w:type="gramEnd"/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упоминаются башни в виде шахматных тур, но из лаконичного описания их предназначение не становиться очевидным.</w:t>
      </w:r>
      <w:r w:rsidRPr="007E73D1">
        <w:rPr>
          <w:rFonts w:ascii="Times New Roman" w:hAnsi="Times New Roman" w:cs="Times New Roman"/>
          <w:sz w:val="28"/>
          <w:szCs w:val="28"/>
        </w:rPr>
        <w:br/>
      </w:r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строительства дворца приходится на 1779 г. — т.е. на Золотой век русской усадьбы. В убранстве дворца уже сказались черты раннего классицизма, но все же преобладают строгая плоскостная декорация из </w:t>
      </w:r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накладных досок и руста, различные профилировки и тяги; тогда как флигели, со скошенными углами остались под влиянием стиля барокко.</w:t>
      </w:r>
    </w:p>
    <w:p w14:paraId="64D112FF" w14:textId="77777777" w:rsidR="00954C45" w:rsidRPr="007E73D1" w:rsidRDefault="00954C45" w:rsidP="00954C4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Декоративная сдержанность только подчеркивает аристократичность постройки, а масштабность и монументальность архитектурных масс красноречиво говорят о состоятельности заказчика.</w:t>
      </w:r>
    </w:p>
    <w:p w14:paraId="43D2AC89" w14:textId="77777777" w:rsidR="00954C45" w:rsidRPr="007E73D1" w:rsidRDefault="00954C45" w:rsidP="00954C4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интернете </w:t>
      </w:r>
    </w:p>
    <w:p w14:paraId="0431CCD4" w14:textId="77777777" w:rsidR="00954C45" w:rsidRPr="007E73D1" w:rsidRDefault="00954C45" w:rsidP="00954C4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Ссылки </w:t>
      </w:r>
    </w:p>
    <w:p w14:paraId="71F78C66" w14:textId="77777777" w:rsidR="00954C45" w:rsidRPr="00954C45" w:rsidRDefault="00954C45" w:rsidP="00954C45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4C45">
        <w:rPr>
          <w:rFonts w:ascii="Times New Roman" w:hAnsi="Times New Roman" w:cs="Times New Roman"/>
          <w:b/>
          <w:sz w:val="28"/>
          <w:szCs w:val="28"/>
        </w:rPr>
        <w:t>Тархов холм</w:t>
      </w:r>
    </w:p>
    <w:p w14:paraId="40D22376" w14:textId="77777777" w:rsidR="00954C45" w:rsidRPr="007E73D1" w:rsidRDefault="00954C45" w:rsidP="00954C4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D1">
        <w:rPr>
          <w:rFonts w:ascii="Times New Roman" w:hAnsi="Times New Roman" w:cs="Times New Roman"/>
          <w:sz w:val="28"/>
          <w:szCs w:val="28"/>
        </w:rPr>
        <w:t>Холм Возвышенность</w:t>
      </w:r>
    </w:p>
    <w:p w14:paraId="58A729D3" w14:textId="77777777" w:rsidR="00954C45" w:rsidRPr="007E73D1" w:rsidRDefault="00954C45" w:rsidP="00954C4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северо-запад </w:t>
      </w:r>
      <w:proofErr w:type="spellStart"/>
      <w:r w:rsidRPr="007E73D1">
        <w:rPr>
          <w:rFonts w:ascii="Times New Roman" w:hAnsi="Times New Roman" w:cs="Times New Roman"/>
          <w:sz w:val="28"/>
          <w:szCs w:val="28"/>
        </w:rPr>
        <w:fldChar w:fldCharType="begin"/>
      </w:r>
      <w:r w:rsidRPr="007E73D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"https://ru.wikipedia.org/wiki/%D0%9F%D0%B5%D1%80%D0%B5%D1%81%D0%BB%D0%B0%D0%B2%D1%81%D0%BA%D0%B8%D0%B9_%D1%80%D0%B0%D0%B9%D0%BE%D0%BD" \o "Переславский район" </w:instrText>
      </w:r>
      <w:r w:rsidRPr="007E73D1">
        <w:rPr>
          <w:rFonts w:ascii="Times New Roman" w:hAnsi="Times New Roman" w:cs="Times New Roman"/>
          <w:sz w:val="28"/>
          <w:szCs w:val="28"/>
        </w:rPr>
        <w:fldChar w:fldCharType="separate"/>
      </w:r>
      <w:r w:rsidRPr="007E73D1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Переславского</w:t>
      </w:r>
      <w:proofErr w:type="spellEnd"/>
      <w:r w:rsidRPr="007E73D1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района</w:t>
      </w:r>
      <w:r w:rsidRPr="007E73D1">
        <w:rPr>
          <w:rFonts w:ascii="Times New Roman" w:hAnsi="Times New Roman" w:cs="Times New Roman"/>
          <w:sz w:val="28"/>
          <w:szCs w:val="28"/>
        </w:rPr>
        <w:fldChar w:fldCharType="end"/>
      </w:r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7E73D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Ярославской области</w:t>
        </w:r>
      </w:hyperlink>
    </w:p>
    <w:p w14:paraId="1FFC7A31" w14:textId="77777777" w:rsidR="00954C45" w:rsidRPr="007E73D1" w:rsidRDefault="00954C45" w:rsidP="00954C4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>ледниково-моренное происхождение</w:t>
      </w:r>
    </w:p>
    <w:p w14:paraId="33E86AEA" w14:textId="77777777" w:rsidR="00954C45" w:rsidRPr="007E73D1" w:rsidRDefault="00954C45" w:rsidP="00954C45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Высота над уровнем моря" w:history="1">
        <w:r w:rsidRPr="007E73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Высота над уровнем моря</w:t>
        </w:r>
      </w:hyperlink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 292,4 м (ранее считалось, что 294 м), </w:t>
      </w:r>
      <w:hyperlink r:id="rId11" w:tooltip="Относительная высота" w:history="1">
        <w:r w:rsidRPr="007E73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относительная высота</w:t>
        </w:r>
      </w:hyperlink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около 60 м. Холм имеет форму </w:t>
      </w:r>
      <w:hyperlink r:id="rId12" w:anchor="%D0%A1%D0%B2%D1%8F%D0%B7%D0%B0%D0%BD%D0%BD%D1%8B%D0%B5_%D0%BE%D0%BF%D1%80%D0%B5%D0%B4%D0%B5%D0%BB%D0%B5%D0%BD%D0%B8%D1%8F" w:tooltip="Конус" w:history="1">
        <w:r w:rsidRPr="007E73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усечённого эллиптического конуса</w:t>
        </w:r>
      </w:hyperlink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максимальный диаметр основания составляет 520 м, а минимальный — 280 м; максимальный диаметр вершины — 90 м, минимальный — 46 м. Как и вся Борисоглебская возвышенность холм имеет ледниково-</w:t>
      </w:r>
      <w:hyperlink r:id="rId13" w:tooltip="Морена" w:history="1">
        <w:r w:rsidRPr="007E73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моренное</w:t>
        </w:r>
      </w:hyperlink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происхождение и состоит из </w:t>
      </w:r>
      <w:hyperlink r:id="rId14" w:tooltip="Песок" w:history="1">
        <w:r w:rsidRPr="007E73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песка</w:t>
        </w:r>
      </w:hyperlink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местами с включением </w:t>
      </w:r>
      <w:hyperlink r:id="rId15" w:tooltip="Валун" w:history="1">
        <w:r w:rsidRPr="007E73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валунов</w:t>
        </w:r>
      </w:hyperlink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tooltip="Гравий" w:history="1">
        <w:r w:rsidRPr="007E73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гравия</w:t>
        </w:r>
      </w:hyperlink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17" w:anchor="cite_note-kravec1972-1" w:history="1">
        <w:r w:rsidRPr="007E73D1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[1]</w:t>
        </w:r>
      </w:hyperlink>
    </w:p>
    <w:p w14:paraId="765A66ED" w14:textId="77777777" w:rsidR="00954C45" w:rsidRPr="007E73D1" w:rsidRDefault="00954C45" w:rsidP="00954C45">
      <w:pPr>
        <w:pStyle w:val="a3"/>
        <w:shd w:val="clear" w:color="auto" w:fill="FFFFFF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Склоны холма покрыты в основном лиственным лесом и кустарником. Флора и фауна холма разнообразны</w:t>
      </w:r>
    </w:p>
    <w:p w14:paraId="052B7CB9" w14:textId="77777777" w:rsidR="00954C45" w:rsidRPr="007E73D1" w:rsidRDefault="00954C45" w:rsidP="00954C45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</w:t>
      </w:r>
    </w:p>
    <w:p w14:paraId="705C8AF6" w14:textId="77777777" w:rsidR="00954C45" w:rsidRPr="007E73D1" w:rsidRDefault="00954C45" w:rsidP="00954C4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Кравец А. М.</w:t>
      </w:r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Главенствующая высота: туристско-краеведческое путешествие на Тархов холм // Коммунар. — 1972. — 16 августа. — С. 3—4. — </w:t>
      </w:r>
      <w:hyperlink r:id="rId18" w:history="1">
        <w:r w:rsidRPr="007E7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http://pki.botik.ru/articles/n-tarhov1972.pdf</w:t>
        </w:r>
      </w:hyperlink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(недоступная ссылка — </w:t>
      </w:r>
      <w:hyperlink r:id="rId19" w:history="1">
        <w:r w:rsidRPr="007E73D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история</w:t>
        </w:r>
      </w:hyperlink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 ).</w:t>
      </w:r>
      <w:r w:rsidRPr="007E7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Кравец А. М.</w:t>
      </w:r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Тархов холм // Коммунар. — 1973. — 28 июля. — </w:t>
      </w:r>
      <w:hyperlink r:id="rId20" w:history="1">
        <w:r w:rsidRPr="007E7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http://pki.botik.ru/articles/n-tarhov1973.pdf</w:t>
        </w:r>
      </w:hyperlink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(недоступная ссылка — </w:t>
      </w:r>
      <w:hyperlink r:id="rId21" w:history="1">
        <w:r w:rsidRPr="007E73D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история</w:t>
        </w:r>
      </w:hyperlink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 ).</w:t>
      </w:r>
    </w:p>
    <w:p w14:paraId="294C03B1" w14:textId="77777777" w:rsidR="00954C45" w:rsidRPr="007E73D1" w:rsidRDefault="00954C45" w:rsidP="00954C45">
      <w:pPr>
        <w:shd w:val="clear" w:color="auto" w:fill="FFFFFF"/>
        <w:spacing w:before="100" w:beforeAutospacing="1" w:after="24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Полуянова Н.</w:t>
      </w:r>
      <w:r w:rsidRPr="007E7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Тайна Тархова холма // Караван-РОС. — № 37. — 15 сентября 2009.</w:t>
      </w:r>
    </w:p>
    <w:p w14:paraId="64366EBF" w14:textId="77777777" w:rsidR="00954C45" w:rsidRPr="007E73D1" w:rsidRDefault="00954C45" w:rsidP="00954C45">
      <w:pPr>
        <w:pStyle w:val="a3"/>
        <w:shd w:val="clear" w:color="auto" w:fill="FFFFFF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743803D" w14:textId="77777777" w:rsidR="00954C45" w:rsidRPr="007E73D1" w:rsidRDefault="00954C45" w:rsidP="00954C45">
      <w:pPr>
        <w:pStyle w:val="a3"/>
        <w:shd w:val="clear" w:color="auto" w:fill="FFFFFF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39B5863" w14:textId="77777777" w:rsidR="00954C45" w:rsidRPr="007E73D1" w:rsidRDefault="00954C45" w:rsidP="00954C45">
      <w:pPr>
        <w:pStyle w:val="a3"/>
        <w:ind w:left="1080"/>
        <w:jc w:val="both"/>
      </w:pPr>
    </w:p>
    <w:p w14:paraId="32660F93" w14:textId="77777777" w:rsidR="00954C45" w:rsidRPr="00940767" w:rsidRDefault="00954C45" w:rsidP="00954C45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954C45" w:rsidRPr="0094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4E2F"/>
    <w:multiLevelType w:val="hybridMultilevel"/>
    <w:tmpl w:val="1E58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75626"/>
    <w:multiLevelType w:val="hybridMultilevel"/>
    <w:tmpl w:val="909AE6AA"/>
    <w:lvl w:ilvl="0" w:tplc="A9CC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612A9"/>
    <w:multiLevelType w:val="hybridMultilevel"/>
    <w:tmpl w:val="7284D3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102E8"/>
    <w:multiLevelType w:val="hybridMultilevel"/>
    <w:tmpl w:val="E870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2D"/>
    <w:rsid w:val="00087E4F"/>
    <w:rsid w:val="0023152D"/>
    <w:rsid w:val="0058398E"/>
    <w:rsid w:val="00756459"/>
    <w:rsid w:val="007A7B86"/>
    <w:rsid w:val="008A7F37"/>
    <w:rsid w:val="00940767"/>
    <w:rsid w:val="00954C45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8EAC"/>
  <w15:chartTrackingRefBased/>
  <w15:docId w15:val="{B17CA9E0-F184-4FB8-8AD1-4EC0118D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4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C%D0%BE%D1%80%D0%B5%D0%BD%D0%B0" TargetMode="External"/><Relationship Id="rId18" Type="http://schemas.openxmlformats.org/officeDocument/2006/relationships/hyperlink" Target="http://www.peeep.us/2beca8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.archive.org/web/*/http:/www.peeep.us/4ef1a059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A%D0%BE%D0%BD%D1%83%D1%81" TargetMode="External"/><Relationship Id="rId17" Type="http://schemas.openxmlformats.org/officeDocument/2006/relationships/hyperlink" Target="https://ru.wikipedia.org/wiki/%D0%A2%D0%B0%D1%80%D1%85%D0%BE%D0%B2_%D1%85%D0%BE%D0%BB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0%D0%B2%D0%B8%D0%B9" TargetMode="External"/><Relationship Id="rId20" Type="http://schemas.openxmlformats.org/officeDocument/2006/relationships/hyperlink" Target="http://www.peeep.us/4ef1a05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E%D1%82%D0%BD%D0%BE%D1%81%D0%B8%D1%82%D0%B5%D0%BB%D1%8C%D0%BD%D0%B0%D1%8F_%D0%B2%D1%8B%D1%81%D0%BE%D1%82%D0%B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0%D0%BB%D1%83%D0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2%D1%8B%D1%81%D0%BE%D1%82%D0%B0_%D0%BD%D0%B0%D0%B4_%D1%83%D1%80%D0%BE%D0%B2%D0%BD%D0%B5%D0%BC_%D0%BC%D0%BE%D1%80%D1%8F" TargetMode="External"/><Relationship Id="rId19" Type="http://schemas.openxmlformats.org/officeDocument/2006/relationships/hyperlink" Target="https://web.archive.org/web/*/http:/www.peeep.us/2beca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14" Type="http://schemas.openxmlformats.org/officeDocument/2006/relationships/hyperlink" Target="https://ru.wikipedia.org/wiki/%D0%9F%D0%B5%D1%81%D0%BE%D0%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14</dc:creator>
  <cp:keywords/>
  <dc:description/>
  <cp:lastModifiedBy>Asus 14</cp:lastModifiedBy>
  <cp:revision>4</cp:revision>
  <dcterms:created xsi:type="dcterms:W3CDTF">2019-12-05T08:09:00Z</dcterms:created>
  <dcterms:modified xsi:type="dcterms:W3CDTF">2019-12-06T09:57:00Z</dcterms:modified>
</cp:coreProperties>
</file>