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0" w:rsidRPr="00FD71F6" w:rsidRDefault="00FD71F6" w:rsidP="00FD71F6">
      <w:pPr>
        <w:jc w:val="center"/>
        <w:rPr>
          <w:b/>
        </w:rPr>
      </w:pPr>
      <w:r w:rsidRPr="00FD71F6">
        <w:rPr>
          <w:b/>
        </w:rPr>
        <w:t>«Зигзаг-диалог» (дискуссия)</w:t>
      </w:r>
    </w:p>
    <w:p w:rsidR="00FD71F6" w:rsidRDefault="00FD71F6">
      <w:pPr>
        <w:rPr>
          <w:i/>
        </w:rPr>
      </w:pPr>
      <w:r w:rsidRPr="00FD71F6">
        <w:rPr>
          <w:i/>
        </w:rPr>
        <w:t>Возможные цели:</w:t>
      </w:r>
      <w:r>
        <w:rPr>
          <w:i/>
        </w:rPr>
        <w:t xml:space="preserve"> Изучение нового материала, презентация, актуализация.</w:t>
      </w:r>
    </w:p>
    <w:p w:rsidR="00186203" w:rsidRDefault="007A0A36">
      <w:r>
        <w:t>Дискуссия, проведённая с помощью «</w:t>
      </w:r>
      <w:proofErr w:type="spellStart"/>
      <w:proofErr w:type="gramStart"/>
      <w:r>
        <w:t>зигзаг-диалога</w:t>
      </w:r>
      <w:proofErr w:type="spellEnd"/>
      <w:proofErr w:type="gramEnd"/>
      <w:r>
        <w:t>»</w:t>
      </w:r>
      <w:r w:rsidR="001D711A">
        <w:t>,</w:t>
      </w:r>
      <w:r>
        <w:t xml:space="preserve"> позволяет избежать ситуаци</w:t>
      </w:r>
      <w:r w:rsidR="001D711A">
        <w:t>й на уроке</w:t>
      </w:r>
      <w:r>
        <w:t xml:space="preserve">, когда </w:t>
      </w:r>
      <w:r w:rsidR="00186203">
        <w:t xml:space="preserve">несколько наиболее активных учащихся участвуют в дискуссии, а остальные пассивно отмалчиваются, или </w:t>
      </w:r>
      <w:r>
        <w:t>двое уча</w:t>
      </w:r>
      <w:r w:rsidR="00186203">
        <w:t>щихся разыгрывают диалог перед классом</w:t>
      </w:r>
      <w:r w:rsidR="001D711A">
        <w:t xml:space="preserve"> (на уроке иностранного языка)</w:t>
      </w:r>
      <w:r w:rsidR="00186203">
        <w:t>, а остальные скучают, потому что им нечем заняться.</w:t>
      </w:r>
    </w:p>
    <w:p w:rsidR="00A4449B" w:rsidRDefault="001D711A">
      <w:proofErr w:type="gramStart"/>
      <w:r>
        <w:t>Класс делится на группы (оптимальное количество учащихся в каждой группе – не более 4 человек) и обсуждают в группах проблемный вопрос по теме урока</w:t>
      </w:r>
      <w:r w:rsidR="00E91717">
        <w:t xml:space="preserve"> (дискуссия между сторонниками и противниками коллективизации, дискуссия о пользе и вреде силы трения, обсуждение этических вопросов, связанных с открытием атомной энергии, дискуссия о положительной и отрицательной роли бактерий, обсуждение проблемного вопроса по литературному произведению, диалог на какую-либо</w:t>
      </w:r>
      <w:proofErr w:type="gramEnd"/>
      <w:r w:rsidR="00E91717">
        <w:t xml:space="preserve"> тему на уроке русского или иностранного языка и т.д.), фиксируют аргументы «за» и «против». Или половина групп работает над аргументами «за», вторая половина – над аргументами «против».</w:t>
      </w:r>
    </w:p>
    <w:p w:rsidR="00664783" w:rsidRDefault="00A4449B">
      <w:r>
        <w:t xml:space="preserve">Затем учащиеся выстраиваются в два ряда лицом друг к другу: в одном ряду – представители групп «за», во втором </w:t>
      </w:r>
      <w:r w:rsidR="004D53BA">
        <w:t>–</w:t>
      </w:r>
      <w:r>
        <w:t xml:space="preserve"> представители групп «против».</w:t>
      </w:r>
      <w:r w:rsidR="004D53BA">
        <w:t xml:space="preserve"> Первый учащийся в одном из рядов начинает дискуссию и приводит свой аргумент. Отвечает на приведённый аргумент первый учащийся из ряда, стоящего напротив</w:t>
      </w:r>
      <w:r w:rsidR="00020475">
        <w:t xml:space="preserve">. </w:t>
      </w:r>
      <w:r w:rsidR="00664783">
        <w:t>Дискуссию продолжает второй учащийся из первого ряда, а отвечает ему второй учащийся из ряда, стоящего напротив</w:t>
      </w:r>
      <w:r w:rsidR="00DE6531">
        <w:t xml:space="preserve"> и т.д</w:t>
      </w:r>
      <w:proofErr w:type="gramStart"/>
      <w:r w:rsidR="00DE6531">
        <w:t>.</w:t>
      </w:r>
      <w:r w:rsidR="00664783">
        <w:t>.</w:t>
      </w:r>
      <w:proofErr w:type="gramEnd"/>
    </w:p>
    <w:p w:rsidR="00664783" w:rsidRDefault="00664783">
      <w:r>
        <w:rPr>
          <w:noProof/>
          <w:lang w:eastAsia="ru-RU"/>
        </w:rPr>
        <w:pict>
          <v:group id="_x0000_s1067" style="position:absolute;left:0;text-align:left;margin-left:211.8pt;margin-top:.3pt;width:55.2pt;height:191.45pt;z-index:251689984" coordorigin="2420,9193" coordsize="990,3602">
            <v:group id="_x0000_s1036" style="position:absolute;left:2474;top:9193;width:936;height:1720" coordorigin="2474,9193" coordsize="830,1616">
              <v:oval id="_x0000_s1026" style="position:absolute;left:2500;top:9193;width:253;height:253"/>
              <v:oval id="_x0000_s1027" style="position:absolute;left:2487;top:9548;width:253;height:253"/>
              <v:oval id="_x0000_s1028" style="position:absolute;left:2487;top:9873;width:253;height:253"/>
              <v:oval id="_x0000_s1029" style="position:absolute;left:2487;top:10195;width:253;height:253"/>
              <v:oval id="_x0000_s1030" style="position:absolute;left:3051;top:9196;width:253;height:253" fillcolor="#7f7f7f [1612]"/>
              <v:oval id="_x0000_s1031" style="position:absolute;left:3038;top:9548;width:253;height:253" fillcolor="#7f7f7f [1612]"/>
              <v:oval id="_x0000_s1032" style="position:absolute;left:3038;top:9873;width:253;height:253" fillcolor="#7f7f7f [1612]"/>
              <v:oval id="_x0000_s1033" style="position:absolute;left:3038;top:10195;width:253;height:253" fillcolor="#7f7f7f [1612]"/>
              <v:oval id="_x0000_s1034" style="position:absolute;left:3038;top:10556;width:253;height:253" fillcolor="#7f7f7f [1612]"/>
              <v:oval id="_x0000_s1035" style="position:absolute;left:2474;top:10556;width:253;height:253"/>
            </v:group>
            <v:group id="_x0000_s1037" style="position:absolute;left:2420;top:11056;width:960;height:1739" coordorigin="2474,9193" coordsize="830,1616">
              <v:oval id="_x0000_s1038" style="position:absolute;left:2500;top:9193;width:253;height:253"/>
              <v:oval id="_x0000_s1039" style="position:absolute;left:2487;top:9548;width:253;height:253"/>
              <v:oval id="_x0000_s1040" style="position:absolute;left:2487;top:9873;width:253;height:253"/>
              <v:oval id="_x0000_s1041" style="position:absolute;left:2487;top:10195;width:253;height:253"/>
              <v:oval id="_x0000_s1042" style="position:absolute;left:3051;top:9196;width:253;height:253" fillcolor="#7f7f7f [1612]"/>
              <v:oval id="_x0000_s1043" style="position:absolute;left:3038;top:9548;width:253;height:253" fillcolor="#7f7f7f [1612]"/>
              <v:oval id="_x0000_s1044" style="position:absolute;left:3038;top:9873;width:253;height:253" fillcolor="#7f7f7f [1612]"/>
              <v:oval id="_x0000_s1045" style="position:absolute;left:3038;top:10195;width:253;height:253" fillcolor="#7f7f7f [1612]"/>
              <v:oval id="_x0000_s1046" style="position:absolute;left:3038;top:10556;width:253;height:253" fillcolor="#7f7f7f [1612]"/>
              <v:oval id="_x0000_s1047" style="position:absolute;left:2474;top:10556;width:253;height:253"/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2811;top:9308;width:299;height:0" o:connectortype="straight">
              <v:stroke endarrow="block"/>
            </v:shape>
            <v:shape id="_x0000_s1049" type="#_x0000_t32" style="position:absolute;left:2774;top:9700;width:314;height:1" o:connectortype="straight">
              <v:stroke endarrow="block"/>
            </v:shape>
            <v:shape id="_x0000_s1050" type="#_x0000_t32" style="position:absolute;left:2789;top:10080;width:314;height:1" o:connectortype="straight">
              <v:stroke endarrow="block"/>
            </v:shape>
            <v:shape id="_x0000_s1051" type="#_x0000_t32" style="position:absolute;left:2811;top:10413;width:314;height:1" o:connectortype="straight">
              <v:stroke endarrow="block"/>
            </v:shape>
            <v:shape id="_x0000_s1052" type="#_x0000_t32" style="position:absolute;left:2789;top:10783;width:314;height:1" o:connectortype="straight">
              <v:stroke endarrow="block"/>
            </v:shape>
            <v:shape id="_x0000_s1053" type="#_x0000_t32" style="position:absolute;left:2773;top:11185;width:314;height:1" o:connectortype="straight">
              <v:stroke endarrow="block"/>
            </v:shape>
            <v:shape id="_x0000_s1054" type="#_x0000_t32" style="position:absolute;left:2773;top:11612;width:314;height:1" o:connectortype="straight">
              <v:stroke endarrow="block"/>
            </v:shape>
            <v:shape id="_x0000_s1055" type="#_x0000_t32" style="position:absolute;left:2728;top:11957;width:314;height:1" o:connectortype="straight">
              <v:stroke endarrow="block"/>
            </v:shape>
            <v:shape id="_x0000_s1056" type="#_x0000_t32" style="position:absolute;left:2743;top:12291;width:314;height:1" o:connectortype="straight">
              <v:stroke endarrow="block"/>
            </v:shape>
            <v:shape id="_x0000_s1057" type="#_x0000_t32" style="position:absolute;left:2743;top:12683;width:314;height:1" o:connectortype="straight">
              <v:stroke endarrow="block"/>
            </v:shape>
            <v:shape id="_x0000_s1058" type="#_x0000_t32" style="position:absolute;left:2728;top:9391;width:411;height:242;flip:x" o:connectortype="straight">
              <v:stroke endarrow="block"/>
            </v:shape>
            <v:shape id="_x0000_s1059" type="#_x0000_t32" style="position:absolute;left:2789;top:9769;width:336;height:242;flip:x" o:connectortype="straight">
              <v:stroke endarrow="block"/>
            </v:shape>
            <v:shape id="_x0000_s1060" type="#_x0000_t32" style="position:absolute;left:2759;top:10171;width:380;height:173;flip:x" o:connectortype="straight">
              <v:stroke endarrow="block"/>
            </v:shape>
            <v:shape id="_x0000_s1061" type="#_x0000_t32" style="position:absolute;left:2728;top:10529;width:382;height:127;flip:x" o:connectortype="straight">
              <v:stroke endarrow="block"/>
            </v:shape>
            <v:shape id="_x0000_s1062" type="#_x0000_t32" style="position:absolute;left:2713;top:10817;width:426;height:300;flip:x" o:connectortype="straight">
              <v:stroke endarrow="block"/>
            </v:shape>
            <v:shape id="_x0000_s1063" type="#_x0000_t32" style="position:absolute;left:2692;top:11267;width:411;height:242;flip:x" o:connectortype="straight">
              <v:stroke endarrow="block"/>
            </v:shape>
            <v:shape id="_x0000_s1064" type="#_x0000_t32" style="position:absolute;left:2692;top:11613;width:411;height:242;flip:x" o:connectortype="straight">
              <v:stroke endarrow="block"/>
            </v:shape>
            <v:shape id="_x0000_s1065" type="#_x0000_t32" style="position:absolute;left:2692;top:12049;width:411;height:173;flip:x" o:connectortype="straight">
              <v:stroke endarrow="block"/>
            </v:shape>
            <v:shape id="_x0000_s1066" type="#_x0000_t32" style="position:absolute;left:2692;top:12407;width:411;height:242;flip:x" o:connectortype="straight">
              <v:stroke endarrow="block"/>
            </v:shape>
          </v:group>
        </w:pict>
      </w:r>
    </w:p>
    <w:p w:rsidR="00664783" w:rsidRDefault="00664783"/>
    <w:p w:rsidR="00664783" w:rsidRDefault="00664783"/>
    <w:p w:rsidR="00664783" w:rsidRDefault="00664783"/>
    <w:p w:rsidR="00664783" w:rsidRDefault="00664783"/>
    <w:p w:rsidR="00664783" w:rsidRDefault="00664783"/>
    <w:p w:rsidR="00664783" w:rsidRDefault="00664783"/>
    <w:p w:rsidR="00664783" w:rsidRDefault="00664783"/>
    <w:p w:rsidR="00FD71F6" w:rsidRPr="00FD71F6" w:rsidRDefault="00020475">
      <w:r>
        <w:t xml:space="preserve">Если учитель стремится развивать у учащихся умения активного слушания, то можно ввести дополнительное условие: учащийся </w:t>
      </w:r>
      <w:r w:rsidR="00664783">
        <w:t xml:space="preserve">сначала </w:t>
      </w:r>
      <w:r>
        <w:t>перефразирует предыдущее высказывание</w:t>
      </w:r>
      <w:r w:rsidR="00664783">
        <w:t>, а затем произносит свой ответ на него.</w:t>
      </w:r>
    </w:p>
    <w:sectPr w:rsidR="00FD71F6" w:rsidRPr="00FD71F6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D71F6"/>
    <w:rsid w:val="00020475"/>
    <w:rsid w:val="00025163"/>
    <w:rsid w:val="00073A04"/>
    <w:rsid w:val="00186203"/>
    <w:rsid w:val="001D711A"/>
    <w:rsid w:val="00216A12"/>
    <w:rsid w:val="002859F3"/>
    <w:rsid w:val="00311FA4"/>
    <w:rsid w:val="004D53BA"/>
    <w:rsid w:val="00501EEB"/>
    <w:rsid w:val="00532752"/>
    <w:rsid w:val="005D3CF0"/>
    <w:rsid w:val="00600230"/>
    <w:rsid w:val="00664783"/>
    <w:rsid w:val="006B3CF7"/>
    <w:rsid w:val="007A0A36"/>
    <w:rsid w:val="00812BF0"/>
    <w:rsid w:val="00843099"/>
    <w:rsid w:val="008F2AB6"/>
    <w:rsid w:val="009F284B"/>
    <w:rsid w:val="00A3456A"/>
    <w:rsid w:val="00A4449B"/>
    <w:rsid w:val="00DE6531"/>
    <w:rsid w:val="00E91717"/>
    <w:rsid w:val="00E93D2A"/>
    <w:rsid w:val="00EE231A"/>
    <w:rsid w:val="00F24097"/>
    <w:rsid w:val="00FD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8"/>
        <o:r id="V:Rule3" type="connector" idref="#_x0000_s1049"/>
        <o:r id="V:Rule4" type="connector" idref="#_x0000_s1050"/>
        <o:r id="V:Rule5" type="connector" idref="#_x0000_s1051"/>
        <o:r id="V:Rule6" type="connector" idref="#_x0000_s1052"/>
        <o:r id="V:Rule7" type="connector" idref="#_x0000_s1053"/>
        <o:r id="V:Rule8" type="connector" idref="#_x0000_s1054"/>
        <o:r id="V:Rule9" type="connector" idref="#_x0000_s1055"/>
        <o:r id="V:Rule10" type="connector" idref="#_x0000_s1056"/>
        <o:r id="V:Rule11" type="connector" idref="#_x0000_s1057"/>
        <o:r id="V:Rule12" type="connector" idref="#_x0000_s1058"/>
        <o:r id="V:Rule13" type="connector" idref="#_x0000_s1059"/>
        <o:r id="V:Rule14" type="connector" idref="#_x0000_s1060"/>
        <o:r id="V:Rule15" type="connector" idref="#_x0000_s1061"/>
        <o:r id="V:Rule16" type="connector" idref="#_x0000_s1062"/>
        <o:r id="V:Rule17" type="connector" idref="#_x0000_s1063"/>
        <o:r id="V:Rule18" type="connector" idref="#_x0000_s1064"/>
        <o:r id="V:Rule19" type="connector" idref="#_x0000_s1065"/>
        <o:r id="V:Rule2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2024-01-21T15:49:00Z</dcterms:created>
  <dcterms:modified xsi:type="dcterms:W3CDTF">2024-01-21T16:20:00Z</dcterms:modified>
</cp:coreProperties>
</file>