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7" w:rsidRDefault="00411867" w:rsidP="00411867">
      <w:pPr>
        <w:ind w:firstLine="0"/>
        <w:rPr>
          <w:rFonts w:cs="Times New Roman"/>
          <w:b/>
          <w:shd w:val="clear" w:color="auto" w:fill="FFFFFF"/>
        </w:rPr>
      </w:pPr>
      <w:proofErr w:type="spellStart"/>
      <w:r>
        <w:rPr>
          <w:rFonts w:cs="Times New Roman"/>
          <w:b/>
          <w:shd w:val="clear" w:color="auto" w:fill="FFFFFF"/>
        </w:rPr>
        <w:t>Пазл-группы</w:t>
      </w:r>
      <w:proofErr w:type="spellEnd"/>
    </w:p>
    <w:p w:rsidR="001B288C" w:rsidRPr="001B288C" w:rsidRDefault="001B288C" w:rsidP="00411867">
      <w:pPr>
        <w:ind w:firstLine="0"/>
        <w:rPr>
          <w:rFonts w:cs="Times New Roman"/>
          <w:i/>
          <w:shd w:val="clear" w:color="auto" w:fill="FFFFFF"/>
        </w:rPr>
      </w:pPr>
      <w:r w:rsidRPr="001B288C">
        <w:rPr>
          <w:rFonts w:cs="Times New Roman"/>
          <w:i/>
          <w:shd w:val="clear" w:color="auto" w:fill="FFFFFF"/>
        </w:rPr>
        <w:t>Возможные цели:</w:t>
      </w:r>
      <w:r>
        <w:rPr>
          <w:rFonts w:cs="Times New Roman"/>
          <w:i/>
          <w:shd w:val="clear" w:color="auto" w:fill="FFFFFF"/>
        </w:rPr>
        <w:t xml:space="preserve"> изучение нового материала, актуализация, презентация</w:t>
      </w:r>
    </w:p>
    <w:p w:rsidR="00212F89" w:rsidRDefault="000E06C9" w:rsidP="00E9264B">
      <w:pPr>
        <w:ind w:firstLine="0"/>
        <w:rPr>
          <w:rFonts w:cs="Times New Roman"/>
          <w:shd w:val="clear" w:color="auto" w:fill="FFFFFF"/>
        </w:rPr>
      </w:pPr>
      <w:r>
        <w:rPr>
          <w:rFonts w:cs="Times New Roman"/>
          <w:noProof/>
          <w:lang w:eastAsia="ru-RU"/>
        </w:rPr>
        <w:pict>
          <v:group id="_x0000_s1058" style="position:absolute;left:0;text-align:left;margin-left:10.4pt;margin-top:42.65pt;width:321.75pt;height:42.75pt;z-index:251691008" coordorigin="945,2730" coordsize="6435,855">
            <v:oval id="_x0000_s1026" style="position:absolute;left:945;top:2730;width:375;height:375" fillcolor="red" strokecolor="red"/>
            <v:oval id="_x0000_s1027" style="position:absolute;left:945;top:3210;width:375;height:375" fillcolor="red" strokecolor="red"/>
            <v:oval id="_x0000_s1028" style="position:absolute;left:1425;top:2730;width:375;height:375" fillcolor="red" strokecolor="red"/>
            <v:oval id="_x0000_s1029" style="position:absolute;left:1425;top:3210;width:375;height:375" fillcolor="red" strokecolor="red"/>
            <v:oval id="_x0000_s1034" style="position:absolute;left:2835;top:2730;width:375;height:375" fillcolor="#00b050" strokecolor="#00b050"/>
            <v:oval id="_x0000_s1035" style="position:absolute;left:2835;top:3210;width:375;height:375" fillcolor="#00b050" strokecolor="#00b050"/>
            <v:oval id="_x0000_s1036" style="position:absolute;left:3315;top:2730;width:375;height:375" fillcolor="#00b050" strokecolor="#00b050"/>
            <v:oval id="_x0000_s1037" style="position:absolute;left:3315;top:3210;width:375;height:375" fillcolor="#00b050" strokecolor="#00b050"/>
            <v:oval id="_x0000_s1042" style="position:absolute;left:4725;top:2730;width:375;height:375" fillcolor="yellow" strokecolor="yellow"/>
            <v:oval id="_x0000_s1043" style="position:absolute;left:4725;top:3210;width:375;height:375" fillcolor="yellow" strokecolor="yellow"/>
            <v:oval id="_x0000_s1048" style="position:absolute;left:5205;top:2730;width:375;height:375" fillcolor="yellow" strokecolor="yellow"/>
            <v:oval id="_x0000_s1049" style="position:absolute;left:5205;top:3210;width:375;height:375" fillcolor="yellow" strokecolor="yellow"/>
            <v:oval id="_x0000_s1050" style="position:absolute;left:6525;top:2730;width:375;height:375" fillcolor="blue" strokecolor="blue"/>
            <v:oval id="_x0000_s1051" style="position:absolute;left:6525;top:3210;width:375;height:375" fillcolor="blue" strokecolor="blue"/>
            <v:oval id="_x0000_s1056" style="position:absolute;left:7005;top:2730;width:375;height:375" fillcolor="blue" strokecolor="blue"/>
            <v:oval id="_x0000_s1057" style="position:absolute;left:7005;top:3210;width:375;height:375" fillcolor="blue" strokecolor="blue"/>
          </v:group>
        </w:pict>
      </w:r>
      <w:r w:rsidR="00411867">
        <w:rPr>
          <w:rFonts w:cs="Times New Roman"/>
          <w:shd w:val="clear" w:color="auto" w:fill="FFFFFF"/>
        </w:rPr>
        <w:t>Учитель делит класс на группы. Варианты деления: 3 группы по 3 человека, 4 группы по 4 чел</w:t>
      </w:r>
      <w:r w:rsidR="0048389E">
        <w:rPr>
          <w:rFonts w:cs="Times New Roman"/>
          <w:shd w:val="clear" w:color="auto" w:fill="FFFFFF"/>
        </w:rPr>
        <w:t>овека или 5 групп по 5 человек.</w:t>
      </w:r>
    </w:p>
    <w:p w:rsidR="00212F89" w:rsidRDefault="00212F89" w:rsidP="00E9264B">
      <w:pPr>
        <w:ind w:firstLine="0"/>
        <w:rPr>
          <w:rFonts w:cs="Times New Roman"/>
          <w:shd w:val="clear" w:color="auto" w:fill="FFFFFF"/>
        </w:rPr>
      </w:pPr>
    </w:p>
    <w:p w:rsidR="00212F89" w:rsidRDefault="00212F89" w:rsidP="00E9264B">
      <w:pPr>
        <w:ind w:firstLine="0"/>
        <w:rPr>
          <w:rFonts w:cs="Times New Roman"/>
          <w:shd w:val="clear" w:color="auto" w:fill="FFFFFF"/>
        </w:rPr>
      </w:pPr>
    </w:p>
    <w:p w:rsidR="0048389E" w:rsidRDefault="00411867" w:rsidP="00E9264B">
      <w:pPr>
        <w:ind w:firstLine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Каждая группа работает со своим содержанием, например, читает свой фрагмент текста и фиксирует ключевые слова. </w:t>
      </w:r>
    </w:p>
    <w:p w:rsidR="00212F89" w:rsidRDefault="000E06C9" w:rsidP="00E9264B">
      <w:pPr>
        <w:ind w:firstLine="0"/>
        <w:rPr>
          <w:rFonts w:cs="Times New Roman"/>
          <w:shd w:val="clear" w:color="auto" w:fill="FFFFFF"/>
        </w:rPr>
      </w:pPr>
      <w:r>
        <w:rPr>
          <w:rFonts w:cs="Times New Roman"/>
          <w:noProof/>
          <w:lang w:eastAsia="ru-RU"/>
        </w:rPr>
        <w:pict>
          <v:group id="_x0000_s1076" style="position:absolute;left:0;text-align:left;margin-left:-.1pt;margin-top:103.2pt;width:298.5pt;height:42.9pt;z-index:251689984" coordorigin="735,6780" coordsize="5970,858">
            <v:oval id="_x0000_s1030" style="position:absolute;left:735;top:6780;width:375;height:375" fillcolor="red" strokecolor="red"/>
            <v:oval id="_x0000_s1031" style="position:absolute;left:2460;top:6780;width:375;height:375" fillcolor="red" strokecolor="red"/>
            <v:oval id="_x0000_s1032" style="position:absolute;left:4140;top:6780;width:375;height:375" fillcolor="red" strokecolor="red"/>
            <v:oval id="_x0000_s1033" style="position:absolute;left:5820;top:6780;width:375;height:375" fillcolor="red" strokecolor="red"/>
            <v:oval id="_x0000_s1038" style="position:absolute;left:735;top:7263;width:375;height:375" fillcolor="#00b050" strokecolor="#00b050"/>
            <v:oval id="_x0000_s1039" style="position:absolute;left:5820;top:7263;width:375;height:375" fillcolor="#00b050" strokecolor="#00b050"/>
            <v:oval id="_x0000_s1040" style="position:absolute;left:4140;top:7263;width:375;height:375" fillcolor="#00b050" strokecolor="#00b050"/>
            <v:oval id="_x0000_s1041" style="position:absolute;left:2460;top:7263;width:375;height:375" fillcolor="#00b050" strokecolor="#00b050"/>
            <v:oval id="_x0000_s1044" style="position:absolute;left:6330;top:6780;width:375;height:375" fillcolor="yellow" strokecolor="yellow"/>
            <v:oval id="_x0000_s1045" style="position:absolute;left:1245;top:6780;width:375;height:375" fillcolor="yellow" strokecolor="yellow"/>
            <v:oval id="_x0000_s1046" style="position:absolute;left:4590;top:6780;width:375;height:375" fillcolor="yellow" strokecolor="yellow"/>
            <v:oval id="_x0000_s1047" style="position:absolute;left:2940;top:6780;width:375;height:375" fillcolor="yellow" strokecolor="yellow"/>
            <v:oval id="_x0000_s1052" style="position:absolute;left:4590;top:7263;width:375;height:375" fillcolor="blue" strokecolor="blue"/>
            <v:oval id="_x0000_s1053" style="position:absolute;left:2940;top:7263;width:375;height:375" fillcolor="blue" strokecolor="blue"/>
            <v:oval id="_x0000_s1054" style="position:absolute;left:1245;top:7263;width:375;height:375" fillcolor="blue" strokecolor="blue"/>
            <v:oval id="_x0000_s1055" style="position:absolute;left:6330;top:7263;width:375;height:375" fillcolor="blue" strokecolor="blue"/>
          </v:group>
        </w:pict>
      </w:r>
      <w:r w:rsidR="00411867">
        <w:rPr>
          <w:rFonts w:cs="Times New Roman"/>
          <w:shd w:val="clear" w:color="auto" w:fill="FFFFFF"/>
        </w:rPr>
        <w:t xml:space="preserve">Затем учитель образует новые группы. Для этого участникам каждой группы присваиваются порядковые номера. Участники с номером 1 из разных групп образуют новую группу, участники под номером 2 объединяются в одну группу и т.д. Таким образом, в каждой новой группе оказываются представители всех первоначальных групп. </w:t>
      </w:r>
    </w:p>
    <w:p w:rsidR="00212F89" w:rsidRDefault="00212F89" w:rsidP="00E9264B">
      <w:pPr>
        <w:ind w:firstLine="0"/>
        <w:rPr>
          <w:rFonts w:cs="Times New Roman"/>
          <w:shd w:val="clear" w:color="auto" w:fill="FFFFFF"/>
        </w:rPr>
      </w:pPr>
    </w:p>
    <w:p w:rsidR="00212F89" w:rsidRDefault="00212F89" w:rsidP="00E9264B">
      <w:pPr>
        <w:ind w:firstLine="0"/>
        <w:rPr>
          <w:rFonts w:cs="Times New Roman"/>
          <w:shd w:val="clear" w:color="auto" w:fill="FFFFFF"/>
        </w:rPr>
      </w:pPr>
    </w:p>
    <w:p w:rsidR="00E31094" w:rsidRDefault="00411867" w:rsidP="00E9264B">
      <w:pPr>
        <w:ind w:firstLine="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По ключевым словам они сообщают группе содержание своего фрагмента текста. Когда группы познакомились с содержанием всего текста, они получают задание, например, ответить на вопросы викторины по тексту.</w:t>
      </w:r>
    </w:p>
    <w:p w:rsidR="005142C1" w:rsidRPr="00E9264B" w:rsidRDefault="005142C1" w:rsidP="00E9264B">
      <w:pPr>
        <w:ind w:firstLine="0"/>
        <w:rPr>
          <w:rFonts w:cs="Times New Roman"/>
          <w:shd w:val="clear" w:color="auto" w:fill="FFFFFF"/>
        </w:rPr>
      </w:pPr>
      <w:r w:rsidRPr="005142C1">
        <w:rPr>
          <w:u w:val="single"/>
        </w:rPr>
        <w:t xml:space="preserve">Преимущества использования </w:t>
      </w:r>
      <w:proofErr w:type="spellStart"/>
      <w:r w:rsidRPr="005142C1">
        <w:rPr>
          <w:u w:val="single"/>
        </w:rPr>
        <w:t>пазл-групп</w:t>
      </w:r>
      <w:proofErr w:type="spellEnd"/>
      <w:r w:rsidRPr="005142C1">
        <w:rPr>
          <w:u w:val="single"/>
        </w:rPr>
        <w:t xml:space="preserve"> на уроке</w:t>
      </w:r>
      <w:r>
        <w:t xml:space="preserve">: </w:t>
      </w:r>
      <w:r>
        <w:rPr>
          <w:i/>
        </w:rPr>
        <w:t>Все учащиеся знают о необходимости презентовать результаты работы первой группы, когда они окажутся экспертами по этой теме в смешанных группах, и поэтому более а</w:t>
      </w:r>
      <w:r>
        <w:rPr>
          <w:i/>
        </w:rPr>
        <w:t>к</w:t>
      </w:r>
      <w:r>
        <w:rPr>
          <w:i/>
        </w:rPr>
        <w:t>тивно принимают участие в работе. Они заинтересованы в том, чтобы более глубоко понять содержание, над которым работает группа. Они осуществл</w:t>
      </w:r>
      <w:r>
        <w:rPr>
          <w:i/>
        </w:rPr>
        <w:t>я</w:t>
      </w:r>
      <w:r>
        <w:rPr>
          <w:i/>
        </w:rPr>
        <w:t>ют внутреннюю работу над содержанием, формулируя своё выступление для смешанной группы, где для всех участников это содержание будет новым. Учащиеся учатся брать ответственность за результат работы группы. Реализ</w:t>
      </w:r>
      <w:r>
        <w:rPr>
          <w:i/>
        </w:rPr>
        <w:t>у</w:t>
      </w:r>
      <w:r>
        <w:rPr>
          <w:i/>
        </w:rPr>
        <w:t>ются принципы обучения в сотрудничестве, развивается умение учиться у др</w:t>
      </w:r>
      <w:r>
        <w:rPr>
          <w:i/>
        </w:rPr>
        <w:t>у</w:t>
      </w:r>
      <w:r>
        <w:rPr>
          <w:i/>
        </w:rPr>
        <w:t>гих.</w:t>
      </w:r>
    </w:p>
    <w:sectPr w:rsidR="005142C1" w:rsidRPr="00E9264B" w:rsidSect="00E56FA9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E36"/>
    <w:multiLevelType w:val="multilevel"/>
    <w:tmpl w:val="9F38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35CD"/>
    <w:rsid w:val="00000DCB"/>
    <w:rsid w:val="00025163"/>
    <w:rsid w:val="00036CFA"/>
    <w:rsid w:val="00073A04"/>
    <w:rsid w:val="000E06C9"/>
    <w:rsid w:val="00126A73"/>
    <w:rsid w:val="00133C88"/>
    <w:rsid w:val="00142C8B"/>
    <w:rsid w:val="0017377D"/>
    <w:rsid w:val="001B288C"/>
    <w:rsid w:val="00212F89"/>
    <w:rsid w:val="00213772"/>
    <w:rsid w:val="002D32ED"/>
    <w:rsid w:val="00311FA4"/>
    <w:rsid w:val="0033013F"/>
    <w:rsid w:val="00331B04"/>
    <w:rsid w:val="00395C4C"/>
    <w:rsid w:val="00396822"/>
    <w:rsid w:val="003A4091"/>
    <w:rsid w:val="003C7A37"/>
    <w:rsid w:val="003D3363"/>
    <w:rsid w:val="00411867"/>
    <w:rsid w:val="004435CD"/>
    <w:rsid w:val="0048389E"/>
    <w:rsid w:val="00491D67"/>
    <w:rsid w:val="00495C31"/>
    <w:rsid w:val="004A4876"/>
    <w:rsid w:val="004C544F"/>
    <w:rsid w:val="004D1634"/>
    <w:rsid w:val="004D4513"/>
    <w:rsid w:val="004F7839"/>
    <w:rsid w:val="005142C1"/>
    <w:rsid w:val="005256F2"/>
    <w:rsid w:val="00532752"/>
    <w:rsid w:val="00563ACB"/>
    <w:rsid w:val="005716A9"/>
    <w:rsid w:val="006143EC"/>
    <w:rsid w:val="0065411B"/>
    <w:rsid w:val="00662D34"/>
    <w:rsid w:val="00670AD1"/>
    <w:rsid w:val="00721B41"/>
    <w:rsid w:val="00764379"/>
    <w:rsid w:val="00774921"/>
    <w:rsid w:val="00812BF0"/>
    <w:rsid w:val="00814DCA"/>
    <w:rsid w:val="008F2AB6"/>
    <w:rsid w:val="00960681"/>
    <w:rsid w:val="00983088"/>
    <w:rsid w:val="009F284B"/>
    <w:rsid w:val="00A9599E"/>
    <w:rsid w:val="00AE69AB"/>
    <w:rsid w:val="00AF2928"/>
    <w:rsid w:val="00B45C6F"/>
    <w:rsid w:val="00BD159E"/>
    <w:rsid w:val="00CA653B"/>
    <w:rsid w:val="00D477D2"/>
    <w:rsid w:val="00D61316"/>
    <w:rsid w:val="00D6692B"/>
    <w:rsid w:val="00E20578"/>
    <w:rsid w:val="00E31094"/>
    <w:rsid w:val="00E604AE"/>
    <w:rsid w:val="00E9264B"/>
    <w:rsid w:val="00ED3810"/>
    <w:rsid w:val="00EE231A"/>
    <w:rsid w:val="00FD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D6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142C8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3C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6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">
    <w:name w:val="ref"/>
    <w:basedOn w:val="a0"/>
    <w:rsid w:val="0056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2022-12-28T15:31:00Z</dcterms:created>
  <dcterms:modified xsi:type="dcterms:W3CDTF">2023-04-05T18:14:00Z</dcterms:modified>
</cp:coreProperties>
</file>