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C9" w:rsidRPr="00466CC9" w:rsidRDefault="00466CC9" w:rsidP="00466CC9">
      <w:pPr>
        <w:shd w:val="clear" w:color="auto" w:fill="FFFFFF"/>
        <w:spacing w:after="0" w:line="298" w:lineRule="atLeast"/>
        <w:ind w:left="29" w:firstLine="509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466CC9">
        <w:rPr>
          <w:rFonts w:ascii="Times New Roman" w:eastAsia="Times New Roman" w:hAnsi="Times New Roman" w:cs="Times New Roman"/>
          <w:bCs/>
          <w:lang w:eastAsia="ru-RU"/>
        </w:rPr>
        <w:t>Паспорт проекта</w:t>
      </w:r>
      <w:r w:rsidRPr="00466CC9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tbl>
      <w:tblPr>
        <w:tblW w:w="10879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96"/>
        <w:gridCol w:w="4660"/>
        <w:gridCol w:w="3323"/>
      </w:tblGrid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Тема (Название) проекта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EC3DA7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Не одни из многих или одни из немногих</w:t>
            </w:r>
            <w:r w:rsidR="00EC3DA7" w:rsidRPr="00BC1D0B">
              <w:rPr>
                <w:rFonts w:ascii="Times New Roman" w:eastAsia="Times New Roman" w:hAnsi="Times New Roman" w:cs="Times New Roman"/>
                <w:lang w:eastAsia="ru-RU"/>
              </w:rPr>
              <w:t xml:space="preserve">? </w:t>
            </w: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Репортаж о нас самих.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Образовательна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spellStart"/>
            <w:proofErr w:type="gramEnd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ые</w:t>
            </w:r>
            <w:proofErr w:type="spellEnd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) организация(</w:t>
            </w:r>
            <w:proofErr w:type="spellStart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ии</w:t>
            </w:r>
            <w:proofErr w:type="spellEnd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МОУ Любимская СОШ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Руководител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ь(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и) проекта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Смирнова Марина Андреевна, учитель русского языка и литературы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Консультан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т(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ы) проекта</w:t>
            </w:r>
          </w:p>
        </w:tc>
        <w:tc>
          <w:tcPr>
            <w:tcW w:w="5940" w:type="dxa"/>
            <w:gridSpan w:val="2"/>
          </w:tcPr>
          <w:p w:rsidR="00466CC9" w:rsidRPr="00BC1D0B" w:rsidRDefault="00294AA5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tabs>
                <w:tab w:val="right" w:pos="2415"/>
              </w:tabs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Предме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т(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ы) (учебный курс)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highlight w:val="cy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Клас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с(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ы) или возраст учащихся, на который рассчитан проект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7Б  класс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Реализация в соответствии с ФГОС/ ФК ГОС</w:t>
            </w:r>
          </w:p>
        </w:tc>
        <w:tc>
          <w:tcPr>
            <w:tcW w:w="5940" w:type="dxa"/>
            <w:gridSpan w:val="2"/>
          </w:tcPr>
          <w:p w:rsidR="00C90C9C" w:rsidRPr="00BC1D0B" w:rsidRDefault="00C90C9C" w:rsidP="00C90C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1D0B">
              <w:rPr>
                <w:rFonts w:ascii="Times New Roman" w:hAnsi="Times New Roman" w:cs="Times New Roman"/>
              </w:rPr>
              <w:t>Целью реализации основной образовательной программы основного общего образования по предмету «Русский язык»   является усвоение содержания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      </w:r>
          </w:p>
          <w:p w:rsidR="00C90C9C" w:rsidRPr="00BC1D0B" w:rsidRDefault="00C90C9C" w:rsidP="00C90C9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BC1D0B">
              <w:rPr>
                <w:rFonts w:ascii="Times New Roman" w:hAnsi="Times New Roman" w:cs="Times New Roman"/>
              </w:rPr>
              <w:t xml:space="preserve"> Одной из главных задач  реализации Программы является   овладение основными видами речевой деятельности,</w:t>
            </w:r>
            <w:r w:rsidR="007D593A" w:rsidRPr="00BC1D0B">
              <w:rPr>
                <w:rFonts w:ascii="Times New Roman" w:hAnsi="Times New Roman" w:cs="Times New Roman"/>
              </w:rPr>
              <w:t xml:space="preserve"> </w:t>
            </w:r>
            <w:r w:rsidRPr="00BC1D0B">
              <w:rPr>
                <w:rFonts w:ascii="Times New Roman" w:hAnsi="Times New Roman" w:cs="Times New Roman"/>
              </w:rPr>
              <w:t xml:space="preserve">использование возможностей языка как средства коммуникации и средства познания. </w:t>
            </w:r>
          </w:p>
          <w:p w:rsidR="00710CB7" w:rsidRPr="00BC1D0B" w:rsidRDefault="00C90C9C" w:rsidP="00CB65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C1D0B">
              <w:rPr>
                <w:rFonts w:ascii="Times New Roman" w:hAnsi="Times New Roman" w:cs="Times New Roman"/>
              </w:rPr>
              <w:t xml:space="preserve">Поэтому основное содержание Программы предусматривает такие разделы. </w:t>
            </w:r>
            <w:r w:rsidR="00710CB7" w:rsidRPr="00BC1D0B">
              <w:rPr>
                <w:rFonts w:ascii="Times New Roman" w:eastAsia="Calibri" w:hAnsi="Times New Roman" w:cs="Times New Roman"/>
              </w:rPr>
              <w:t>Речевое общение. Виды речи (устная и письменная). Формы речи (монолог, диалог).</w:t>
            </w:r>
            <w:r w:rsidR="00A01627" w:rsidRPr="00BC1D0B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="00710CB7" w:rsidRPr="00BC1D0B">
              <w:rPr>
                <w:rFonts w:ascii="Times New Roman" w:eastAsia="Calibri" w:hAnsi="Times New Roman" w:cs="Times New Roman"/>
              </w:rPr>
              <w:t>Основные особенности   функциональных стилей     (публицистического)   Основные жанры   публицистического стиля и устной публичной речи (выступление,  интервью,);   Речевая ситуация и ее компоненты (место, время, тема, цель, условия общения, собеседники).</w:t>
            </w:r>
            <w:proofErr w:type="gramEnd"/>
            <w:r w:rsidR="00710CB7" w:rsidRPr="00BC1D0B">
              <w:rPr>
                <w:rFonts w:ascii="Times New Roman" w:eastAsia="Calibri" w:hAnsi="Times New Roman" w:cs="Times New Roman"/>
              </w:rPr>
              <w:t xml:space="preserve"> Речевой акт и его разновидности (сообщения, побуждения, вопросы, объявления, выражения эмоций, выражения речевого этикета и т. д.</w:t>
            </w:r>
            <w:r w:rsidR="00CB6505" w:rsidRPr="00BC1D0B">
              <w:rPr>
                <w:rFonts w:ascii="Times New Roman" w:eastAsia="Calibri" w:hAnsi="Times New Roman" w:cs="Times New Roman"/>
              </w:rPr>
              <w:t>). Диалоги разного характера (</w:t>
            </w:r>
            <w:r w:rsidR="00710CB7" w:rsidRPr="00BC1D0B">
              <w:rPr>
                <w:rFonts w:ascii="Times New Roman" w:eastAsia="Calibri" w:hAnsi="Times New Roman" w:cs="Times New Roman"/>
              </w:rPr>
              <w:t xml:space="preserve">диалог-расспрос,   диалог смешанного типа) </w:t>
            </w:r>
          </w:p>
          <w:p w:rsidR="00710CB7" w:rsidRPr="00BC1D0B" w:rsidRDefault="00710CB7" w:rsidP="00CB6505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</w:rPr>
            </w:pPr>
            <w:r w:rsidRPr="00BC1D0B">
              <w:rPr>
                <w:rFonts w:ascii="Times New Roman" w:eastAsia="Calibri" w:hAnsi="Times New Roman" w:cs="Times New Roman"/>
              </w:rPr>
              <w:t>Создание устных высказываний разной коммуникативной направленности  в зависимости от сферы и ситуации общения.</w:t>
            </w:r>
          </w:p>
          <w:p w:rsidR="00466CC9" w:rsidRPr="00BC1D0B" w:rsidRDefault="00710CB7" w:rsidP="00BC1D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/>
                <w:highlight w:val="cyan"/>
                <w:lang w:eastAsia="ru-RU"/>
              </w:rPr>
            </w:pPr>
            <w:r w:rsidRPr="00BC1D0B">
              <w:rPr>
                <w:rFonts w:ascii="Times New Roman" w:eastAsia="Calibri" w:hAnsi="Times New Roman" w:cs="Times New Roman"/>
              </w:rPr>
              <w:t>Оценивание правильности, коммуникативных качеств и эффективности речи.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Тип проекта по характеру ведущей деятельности (информационный, исследовательский, практико-ориентирован</w:t>
            </w: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ный, ролевой, творческий)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highlight w:val="cy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практико-ориентирован</w:t>
            </w: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softHyphen/>
              <w:t>ный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 xml:space="preserve">Тип проекта по организации (урочный (проводимый на уроках), внеурочный (проводимый во внеурочное время), </w:t>
            </w:r>
            <w:proofErr w:type="spellStart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урочно-внеурочный</w:t>
            </w:r>
            <w:proofErr w:type="spellEnd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, сетевой (телекоммуни</w:t>
            </w: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softHyphen/>
              <w:t>ка</w:t>
            </w:r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softHyphen/>
              <w:t>ционный))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highlight w:val="cyan"/>
                <w:lang w:eastAsia="ru-RU"/>
              </w:rPr>
            </w:pPr>
            <w:proofErr w:type="spellStart"/>
            <w:r w:rsidRPr="00BC1D0B">
              <w:rPr>
                <w:rFonts w:ascii="Times New Roman" w:eastAsia="Times New Roman" w:hAnsi="Times New Roman" w:cs="Times New Roman"/>
                <w:lang w:eastAsia="ru-RU"/>
              </w:rPr>
              <w:t>урочно-внеурочный</w:t>
            </w:r>
            <w:proofErr w:type="spellEnd"/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Проблема</w:t>
            </w:r>
          </w:p>
        </w:tc>
        <w:tc>
          <w:tcPr>
            <w:tcW w:w="5940" w:type="dxa"/>
            <w:gridSpan w:val="2"/>
          </w:tcPr>
          <w:p w:rsidR="004A3EFE" w:rsidRPr="00BC1D0B" w:rsidRDefault="00561A4B" w:rsidP="004A3EFE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Усиление стратегической направленности современной школы</w:t>
            </w:r>
            <w:r w:rsidR="00691C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691C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коммуникативной направленности в обучении</w:t>
            </w:r>
            <w:r w:rsidR="00A01627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- является целью введения устной части ОГЭ по русскому языку. Одной из главных задач экзамена является объективная проверка требований ФГОС к усвоению всех видов речевой деятельности, включая говорение, которое проверит умение вести монолог и диалог. Для того чтобы совершенствовать коммуникативную компетенцию,</w:t>
            </w:r>
            <w:r w:rsidR="009571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необходимо создавать условия для самореализации учащихся,</w:t>
            </w:r>
            <w:r w:rsidR="009571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для включения их в процессы преобразования социальной среды,</w:t>
            </w:r>
            <w:r w:rsidR="009571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формирования у них лидерских качеств, опыта социальной деятельности.</w:t>
            </w:r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AC75B4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 этом говорится в  </w:t>
            </w:r>
            <w:proofErr w:type="gramStart"/>
            <w:r w:rsidR="004A3EF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Примерной</w:t>
            </w:r>
            <w:proofErr w:type="gramEnd"/>
            <w:r w:rsidR="004A3EF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основной</w:t>
            </w:r>
          </w:p>
          <w:p w:rsidR="00466CC9" w:rsidRPr="00BC1D0B" w:rsidRDefault="004A3EFE" w:rsidP="00957162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proofErr w:type="gramStart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образовательной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 е ООО. </w:t>
            </w:r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Каждый день человек находится в ситуации речевого общения, чтобы</w:t>
            </w:r>
            <w:r w:rsidR="00A72BF1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узнать о мире, друг о друге, рассказать о себе. Многие </w:t>
            </w:r>
            <w:r w:rsidR="00AC75B4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жанры функциональных стилей речи позволяют это сделать.</w:t>
            </w:r>
            <w:r w:rsidR="00A72BF1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Особое внимание заслуживает репортаж, который предполагает разные формы речи: монолог,  диалог</w:t>
            </w:r>
            <w:proofErr w:type="gramStart"/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,</w:t>
            </w:r>
            <w:proofErr w:type="gramEnd"/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полилог</w:t>
            </w:r>
            <w:proofErr w:type="spellEnd"/>
            <w:r w:rsidR="00DA003E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A72BF1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Как </w:t>
            </w:r>
            <w:r w:rsidR="009571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создать репортаж, чтобы другим было интересно?</w:t>
            </w:r>
            <w:r w:rsidR="00691C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95716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Построить и снять репортаж о себе и своих одноклассниках – работа,  способствующая развитию устной речи, формированию адекватной самооценки, развитию широкого комплекса умений и навыков.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Цел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ь(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и)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Узнать особенности репортажа и его виды </w:t>
            </w:r>
            <w:r w:rsidR="00466CC9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Задачи</w:t>
            </w:r>
          </w:p>
        </w:tc>
        <w:tc>
          <w:tcPr>
            <w:tcW w:w="5940" w:type="dxa"/>
            <w:gridSpan w:val="2"/>
          </w:tcPr>
          <w:p w:rsidR="00466CC9" w:rsidRPr="00BC1D0B" w:rsidRDefault="00D402FD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Научиться составлять и снимать репортаж, изучить правила ведения репортажа, создать свой репортаж 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Основное содержание</w:t>
            </w:r>
          </w:p>
        </w:tc>
        <w:tc>
          <w:tcPr>
            <w:tcW w:w="5940" w:type="dxa"/>
            <w:gridSpan w:val="2"/>
          </w:tcPr>
          <w:p w:rsidR="00466CC9" w:rsidRPr="00BC1D0B" w:rsidRDefault="00691580" w:rsidP="00B33631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FE74CC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Познакомившись с видами репортажа, как жанра публицистического стиля, с правилами ведения репортажа, обучающиеся создают свой видеорепортаж, в котором каждый выбирает свою роль. Все группы определили для себя одну проблему репортажа. </w:t>
            </w:r>
            <w:r w:rsidR="00FE74CC" w:rsidRPr="00BC1D0B">
              <w:rPr>
                <w:rFonts w:ascii="Times New Roman" w:eastAsia="Times New Roman" w:hAnsi="Times New Roman" w:cs="Times New Roman"/>
                <w:lang w:eastAsia="ru-RU"/>
              </w:rPr>
              <w:t>Не одни из многих или одни из немногих? В  видеорепортажах семиклассники рассказали о своих интересах</w:t>
            </w:r>
            <w:r w:rsidR="00B33631" w:rsidRPr="00BC1D0B">
              <w:rPr>
                <w:rFonts w:ascii="Times New Roman" w:eastAsia="Times New Roman" w:hAnsi="Times New Roman" w:cs="Times New Roman"/>
                <w:lang w:eastAsia="ru-RU"/>
              </w:rPr>
              <w:t>, увлечениях, успехах.</w:t>
            </w:r>
            <w:r w:rsidR="005909BB" w:rsidRPr="00BC1D0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highlight w:val="red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Вопросы проекта </w:t>
            </w:r>
          </w:p>
        </w:tc>
        <w:tc>
          <w:tcPr>
            <w:tcW w:w="5940" w:type="dxa"/>
            <w:gridSpan w:val="2"/>
          </w:tcPr>
          <w:p w:rsidR="00466CC9" w:rsidRPr="00BC1D0B" w:rsidRDefault="00DD4ECB" w:rsidP="00BC1D0B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Что такое репортаж? Какие бывают виды репортажа? Как создать репортаж, чтобы другим было интересно?  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результаты (</w:t>
            </w:r>
            <w:proofErr w:type="spellStart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общеучебные</w:t>
            </w:r>
            <w:proofErr w:type="spellEnd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умения и навыки, предметные умения и навыки, предметные знания)</w:t>
            </w:r>
          </w:p>
        </w:tc>
        <w:tc>
          <w:tcPr>
            <w:tcW w:w="5940" w:type="dxa"/>
            <w:gridSpan w:val="2"/>
          </w:tcPr>
          <w:p w:rsidR="00466CC9" w:rsidRPr="00BC1D0B" w:rsidRDefault="00C73CDA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ходе работы над проектом обучающиеся научатся:</w:t>
            </w:r>
          </w:p>
          <w:p w:rsidR="00DB73D8" w:rsidRPr="00BC1D0B" w:rsidRDefault="00EB535C" w:rsidP="003F5D87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C1D0B">
              <w:rPr>
                <w:rFonts w:ascii="Times New Roman" w:eastAsia="Calibri" w:hAnsi="Times New Roman" w:cs="Times New Roman"/>
              </w:rPr>
              <w:t>-</w:t>
            </w:r>
            <w:r w:rsidR="00DB73D8" w:rsidRPr="00BC1D0B">
              <w:rPr>
                <w:rFonts w:ascii="Times New Roman" w:eastAsia="Calibri" w:hAnsi="Times New Roman" w:cs="Times New Roman"/>
              </w:rPr>
              <w:t>оценивать собственную и чужую речь с точки зрения точного, уместного и выразительного словоупотребления</w:t>
            </w:r>
          </w:p>
          <w:p w:rsidR="00D53C4A" w:rsidRPr="00BC1D0B" w:rsidRDefault="00EB535C" w:rsidP="003F5D87">
            <w:pPr>
              <w:spacing w:after="0" w:line="240" w:lineRule="auto"/>
              <w:ind w:left="142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BC1D0B">
              <w:rPr>
                <w:rFonts w:ascii="Times New Roman" w:eastAsia="Calibri" w:hAnsi="Times New Roman" w:cs="Times New Roman"/>
              </w:rPr>
              <w:t>-</w:t>
            </w:r>
            <w:r w:rsidR="00D53C4A" w:rsidRPr="00BC1D0B">
              <w:rPr>
                <w:rFonts w:ascii="Times New Roman" w:eastAsia="Calibri" w:hAnsi="Times New Roman" w:cs="Times New Roman"/>
              </w:rPr>
              <w:t>создавать устные и письменные высказывания разных стилей, жанров и типов речи (репортаж как жанр  публицистического стиля);</w:t>
            </w:r>
          </w:p>
          <w:p w:rsidR="00031960" w:rsidRPr="00BC1D0B" w:rsidRDefault="00EB535C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031960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      </w:r>
          </w:p>
          <w:p w:rsidR="00D81888" w:rsidRPr="00BC1D0B" w:rsidRDefault="00EB535C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D81888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011298" w:rsidRPr="00BC1D0B" w:rsidRDefault="00EB535C" w:rsidP="0003196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 w:rsidR="00011298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возможные роли в совместной деятельности;</w:t>
            </w:r>
          </w:p>
          <w:p w:rsidR="00643130" w:rsidRPr="00BC1D0B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43130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играть определенную роль в совместной деятельности;</w:t>
            </w:r>
          </w:p>
          <w:p w:rsidR="00E31E3F" w:rsidRPr="00BC1D0B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E31E3F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684CEE" w:rsidRPr="00BC1D0B" w:rsidRDefault="00EB535C" w:rsidP="00643130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684CEE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      </w:r>
            <w:proofErr w:type="gramStart"/>
            <w:r w:rsidR="007D15EC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7D15EC" w:rsidRPr="00BC1D0B" w:rsidRDefault="00EB535C" w:rsidP="007D15EC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D15EC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031960" w:rsidRPr="00BC1D0B" w:rsidRDefault="00EB535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7D15EC" w:rsidRPr="00BC1D0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Планируемые продук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т(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ы)</w:t>
            </w:r>
          </w:p>
        </w:tc>
        <w:tc>
          <w:tcPr>
            <w:tcW w:w="5940" w:type="dxa"/>
            <w:gridSpan w:val="2"/>
          </w:tcPr>
          <w:p w:rsidR="00466CC9" w:rsidRPr="00BC1D0B" w:rsidRDefault="00C73CDA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</w:t>
            </w:r>
            <w:r w:rsidR="00B33570"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Репортаж о себе и своих одноклассниках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Список источников информации</w:t>
            </w:r>
          </w:p>
        </w:tc>
        <w:tc>
          <w:tcPr>
            <w:tcW w:w="5940" w:type="dxa"/>
            <w:gridSpan w:val="2"/>
          </w:tcPr>
          <w:p w:rsidR="00466CC9" w:rsidRPr="00BC1D0B" w:rsidRDefault="00C2218F" w:rsidP="00C2218F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Примерная основная образовательная программ</w:t>
            </w:r>
            <w:proofErr w:type="gramStart"/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а ООО</w:t>
            </w:r>
            <w:proofErr w:type="gramEnd"/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 ФГОС</w:t>
            </w:r>
            <w:r w:rsid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, УМК, </w:t>
            </w:r>
            <w:proofErr w:type="spellStart"/>
            <w:r w:rsid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интернет-оесурсы</w:t>
            </w:r>
            <w:proofErr w:type="spellEnd"/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Необходимые ресурсы</w:t>
            </w:r>
          </w:p>
        </w:tc>
        <w:tc>
          <w:tcPr>
            <w:tcW w:w="5940" w:type="dxa"/>
            <w:gridSpan w:val="2"/>
          </w:tcPr>
          <w:p w:rsidR="00466CC9" w:rsidRPr="00BC1D0B" w:rsidRDefault="00524842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видеокамера 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координации (открытая/скрытая)</w:t>
            </w:r>
          </w:p>
        </w:tc>
        <w:tc>
          <w:tcPr>
            <w:tcW w:w="5940" w:type="dxa"/>
            <w:gridSpan w:val="2"/>
          </w:tcPr>
          <w:p w:rsidR="00466CC9" w:rsidRPr="00BC1D0B" w:rsidRDefault="00BC1D0B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скрытая</w:t>
            </w:r>
          </w:p>
        </w:tc>
      </w:tr>
      <w:tr w:rsidR="00D60B07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Количество участников </w:t>
            </w:r>
          </w:p>
        </w:tc>
        <w:tc>
          <w:tcPr>
            <w:tcW w:w="3597" w:type="dxa"/>
          </w:tcPr>
          <w:p w:rsidR="00466CC9" w:rsidRPr="00BC1D0B" w:rsidRDefault="00163C42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27</w:t>
            </w:r>
          </w:p>
        </w:tc>
        <w:tc>
          <w:tcPr>
            <w:tcW w:w="2343" w:type="dxa"/>
          </w:tcPr>
          <w:p w:rsidR="00466CC9" w:rsidRPr="00BC1D0B" w:rsidRDefault="008277BC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7 класс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групп</w:t>
            </w:r>
          </w:p>
        </w:tc>
        <w:tc>
          <w:tcPr>
            <w:tcW w:w="5940" w:type="dxa"/>
            <w:gridSpan w:val="2"/>
          </w:tcPr>
          <w:p w:rsidR="00466CC9" w:rsidRPr="00BC1D0B" w:rsidRDefault="00163C42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Индивидуальные проектные задания</w:t>
            </w:r>
          </w:p>
        </w:tc>
        <w:tc>
          <w:tcPr>
            <w:tcW w:w="5940" w:type="dxa"/>
            <w:gridSpan w:val="2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Групповые проектные задания</w:t>
            </w:r>
          </w:p>
        </w:tc>
        <w:tc>
          <w:tcPr>
            <w:tcW w:w="5940" w:type="dxa"/>
            <w:gridSpan w:val="2"/>
          </w:tcPr>
          <w:p w:rsidR="00466CC9" w:rsidRPr="00BC1D0B" w:rsidRDefault="000B62BA" w:rsidP="000B62BA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Задание для всех групп одинаковое: создать видеорепортаж о себе и</w:t>
            </w:r>
            <w:r w:rsidR="00163C42"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/или</w:t>
            </w: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своих одноклассниках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highlight w:val="cyan"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Предполагаемые роли в проектной группе (этого пункта может и не быть)</w:t>
            </w:r>
          </w:p>
        </w:tc>
        <w:tc>
          <w:tcPr>
            <w:tcW w:w="5940" w:type="dxa"/>
            <w:gridSpan w:val="2"/>
          </w:tcPr>
          <w:p w:rsidR="00466CC9" w:rsidRPr="00BC1D0B" w:rsidRDefault="002A6256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Оператор, репортёр, участники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Продолжительность проекта</w:t>
            </w:r>
          </w:p>
        </w:tc>
        <w:tc>
          <w:tcPr>
            <w:tcW w:w="5940" w:type="dxa"/>
            <w:gridSpan w:val="2"/>
          </w:tcPr>
          <w:p w:rsidR="00466CC9" w:rsidRPr="00BC1D0B" w:rsidRDefault="004E6EC1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Краткосрочный</w:t>
            </w:r>
          </w:p>
        </w:tc>
      </w:tr>
      <w:tr w:rsidR="007C1199" w:rsidRPr="00BC1D0B" w:rsidTr="007D7E50">
        <w:tc>
          <w:tcPr>
            <w:tcW w:w="4939" w:type="dxa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Календарный план (виды деятельности – сроки)</w:t>
            </w:r>
          </w:p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Для урочного и/или </w:t>
            </w:r>
            <w:proofErr w:type="spellStart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>урочно-внеурочного</w:t>
            </w:r>
            <w:proofErr w:type="spellEnd"/>
            <w:r w:rsidRPr="00BC1D0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типов проекта рекомендуется формат таблицы.</w:t>
            </w:r>
          </w:p>
        </w:tc>
        <w:tc>
          <w:tcPr>
            <w:tcW w:w="5940" w:type="dxa"/>
            <w:gridSpan w:val="2"/>
          </w:tcPr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47"/>
              <w:gridCol w:w="2036"/>
              <w:gridCol w:w="1917"/>
              <w:gridCol w:w="1305"/>
              <w:gridCol w:w="1752"/>
            </w:tblGrid>
            <w:tr w:rsidR="00D60B07" w:rsidRPr="00BC1D0B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№ урока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Тема урока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Виды учебной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Время выполнения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before="120"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Домашнее задание</w:t>
                  </w:r>
                </w:p>
              </w:tc>
            </w:tr>
            <w:tr w:rsidR="00D60B07" w:rsidRPr="00BC1D0B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1</w:t>
                  </w: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2</w:t>
                  </w: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3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F678B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Написание сочинения публицистического стиля в жанре репортажа</w:t>
                  </w:r>
                  <w:proofErr w:type="gramStart"/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.</w:t>
                  </w:r>
                  <w:r w:rsidR="00163C42"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(</w:t>
                  </w:r>
                  <w:proofErr w:type="gramEnd"/>
                  <w:r w:rsidR="00163C42"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по упр. 348, </w:t>
                  </w:r>
                  <w:proofErr w:type="spellStart"/>
                  <w:r w:rsidR="00163C42"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уч</w:t>
                  </w:r>
                  <w:proofErr w:type="spellEnd"/>
                  <w:r w:rsidR="00163C42"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. </w:t>
                  </w:r>
                  <w:proofErr w:type="gramStart"/>
                  <w:r w:rsidR="00163C42"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М.Т. Баранов и др.)</w:t>
                  </w:r>
                  <w:proofErr w:type="gramEnd"/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Знакомство </w:t>
                  </w:r>
                  <w:proofErr w:type="gramStart"/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с</w:t>
                  </w:r>
                  <w:proofErr w:type="gramEnd"/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 </w:t>
                  </w: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видами репортажа. Составление общей «Памятки репортёра»</w:t>
                  </w: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Защита проекта.</w:t>
                  </w: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Пишут сочинение </w:t>
                  </w: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Представляют «</w:t>
                  </w: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>Памятку репортёра», делятся мнениями, составляют общую памятку</w:t>
                  </w:r>
                  <w:proofErr w:type="gramStart"/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 xml:space="preserve"> .</w:t>
                  </w:r>
                  <w:proofErr w:type="gramEnd"/>
                </w:p>
                <w:p w:rsidR="00D60B07" w:rsidRPr="00BC1D0B" w:rsidRDefault="00D60B07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>Выявляют проблемы для видеорепортажа,</w:t>
                  </w:r>
                  <w:r w:rsidR="00705804"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 xml:space="preserve">  разрабатывают критерии оценивания видеорепортажа.  Ф</w:t>
                  </w: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>ормируют группы.</w:t>
                  </w:r>
                  <w:r w:rsidR="00ED2FBD"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 xml:space="preserve"> </w:t>
                  </w:r>
                  <w:r w:rsidR="00705804"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 xml:space="preserve"> </w:t>
                  </w: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 xml:space="preserve"> Работают в группах.</w:t>
                  </w:r>
                </w:p>
                <w:p w:rsidR="00ED2FBD" w:rsidRPr="00BC1D0B" w:rsidRDefault="00ED2FBD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</w:pPr>
                </w:p>
                <w:p w:rsidR="005E391E" w:rsidRPr="00BC1D0B" w:rsidRDefault="005E391E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ED2FBD" w:rsidP="00D60B07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Представляют свои видеорепортажи, оценивают работу друг друга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45 мин</w:t>
                  </w: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D60B07" w:rsidRPr="00BC1D0B" w:rsidRDefault="00D60B07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45 мин</w:t>
                  </w: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5E391E" w:rsidRPr="00BC1D0B" w:rsidRDefault="005E391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  <w:p w:rsidR="00ED2FBD" w:rsidRPr="00BC1D0B" w:rsidRDefault="00ED2FBD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>45мин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F678B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 xml:space="preserve">Составить «Памятку репортёра», в которой отметить правила ведения репортажа </w:t>
                  </w:r>
                </w:p>
                <w:p w:rsidR="007C1199" w:rsidRPr="00BC1D0B" w:rsidRDefault="007C119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</w:pPr>
                </w:p>
                <w:p w:rsidR="007C1199" w:rsidRPr="00BC1D0B" w:rsidRDefault="007C119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</w:pPr>
                </w:p>
                <w:p w:rsidR="007C1199" w:rsidRPr="00BC1D0B" w:rsidRDefault="007C119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color w:val="0000FF"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 xml:space="preserve">Создать </w:t>
                  </w:r>
                  <w:r w:rsidR="00455A15"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>видео</w:t>
                  </w: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color w:val="0D0D0D" w:themeColor="text1" w:themeTint="F2"/>
                      <w:lang w:eastAsia="ru-RU"/>
                    </w:rPr>
                    <w:t>репортаж о себе и своих одноклассниках</w:t>
                  </w:r>
                </w:p>
              </w:tc>
            </w:tr>
            <w:tr w:rsidR="00466CC9" w:rsidRPr="00BC1D0B" w:rsidTr="007D7E50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953170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 </w:t>
                  </w:r>
                </w:p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  <w:tr w:rsidR="00D60B07" w:rsidRPr="00BC1D0B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D85089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  <w:tr w:rsidR="00466CC9" w:rsidRPr="00BC1D0B" w:rsidTr="007D7E50"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953170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lastRenderedPageBreak/>
                    <w:t xml:space="preserve"> </w:t>
                  </w:r>
                </w:p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  <w:tr w:rsidR="00D60B07" w:rsidRPr="00BC1D0B" w:rsidTr="007D7E50">
              <w:tc>
                <w:tcPr>
                  <w:tcW w:w="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F5357E" w:rsidP="00466CC9">
                  <w:pPr>
                    <w:spacing w:after="0" w:line="298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  <w:tr w:rsidR="00466CC9" w:rsidRPr="00BC1D0B" w:rsidTr="007D7E50">
              <w:trPr>
                <w:trHeight w:val="476"/>
              </w:trPr>
              <w:tc>
                <w:tcPr>
                  <w:tcW w:w="7252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6CC9" w:rsidRPr="00BC1D0B" w:rsidRDefault="00F5357E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BC1D0B"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  <w:t xml:space="preserve"> </w:t>
                  </w:r>
                </w:p>
                <w:p w:rsidR="00466CC9" w:rsidRPr="00BC1D0B" w:rsidRDefault="00466CC9" w:rsidP="00466CC9">
                  <w:pPr>
                    <w:spacing w:after="0" w:line="298" w:lineRule="atLeast"/>
                    <w:rPr>
                      <w:rFonts w:ascii="Times New Roman" w:eastAsia="Times New Roman" w:hAnsi="Times New Roman" w:cs="Times New Roman"/>
                      <w:bCs/>
                      <w:i/>
                      <w:lang w:eastAsia="ru-RU"/>
                    </w:rPr>
                  </w:pPr>
                </w:p>
              </w:tc>
            </w:tr>
          </w:tbl>
          <w:p w:rsidR="00466CC9" w:rsidRPr="00BC1D0B" w:rsidRDefault="00466CC9" w:rsidP="00466CC9">
            <w:pPr>
              <w:spacing w:after="0" w:line="298" w:lineRule="atLeas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466CC9" w:rsidRPr="00466CC9" w:rsidRDefault="00466CC9" w:rsidP="00466CC9">
      <w:pPr>
        <w:shd w:val="clear" w:color="auto" w:fill="FFFFFF"/>
        <w:spacing w:after="0" w:line="298" w:lineRule="atLeast"/>
        <w:ind w:left="29" w:firstLine="509"/>
        <w:rPr>
          <w:rFonts w:ascii="Times New Roman" w:eastAsia="Times New Roman" w:hAnsi="Times New Roman" w:cs="Times New Roman"/>
          <w:bCs/>
          <w:lang w:eastAsia="ru-RU"/>
        </w:rPr>
      </w:pPr>
    </w:p>
    <w:p w:rsidR="00406E39" w:rsidRDefault="00406E39"/>
    <w:sectPr w:rsidR="00406E39" w:rsidSect="004F099F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707" w:rsidRDefault="002F5707" w:rsidP="00466CC9">
      <w:pPr>
        <w:spacing w:after="0" w:line="240" w:lineRule="auto"/>
      </w:pPr>
      <w:r>
        <w:separator/>
      </w:r>
    </w:p>
  </w:endnote>
  <w:endnote w:type="continuationSeparator" w:id="0">
    <w:p w:rsidR="002F5707" w:rsidRDefault="002F5707" w:rsidP="00466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707" w:rsidRDefault="002F5707" w:rsidP="00466CC9">
      <w:pPr>
        <w:spacing w:after="0" w:line="240" w:lineRule="auto"/>
      </w:pPr>
      <w:r>
        <w:separator/>
      </w:r>
    </w:p>
  </w:footnote>
  <w:footnote w:type="continuationSeparator" w:id="0">
    <w:p w:rsidR="002F5707" w:rsidRDefault="002F5707" w:rsidP="00466CC9">
      <w:pPr>
        <w:spacing w:after="0" w:line="240" w:lineRule="auto"/>
      </w:pPr>
      <w:r>
        <w:continuationSeparator/>
      </w:r>
    </w:p>
  </w:footnote>
  <w:footnote w:id="1">
    <w:p w:rsidR="00466CC9" w:rsidRDefault="00466CC9" w:rsidP="00466CC9">
      <w:pPr>
        <w:pStyle w:val="a3"/>
      </w:pPr>
      <w:r w:rsidRPr="00196992">
        <w:rPr>
          <w:rStyle w:val="a5"/>
          <w:b/>
        </w:rPr>
        <w:footnoteRef/>
      </w:r>
      <w:r w:rsidRPr="00196992">
        <w:rPr>
          <w:b/>
        </w:rPr>
        <w:t xml:space="preserve"> При желании участника Конкурса в структуру Паспорта можно внести дополнения, изменить последовательность представления параметров проекта (исходя из логики участника Конкурса)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24678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21046A"/>
    <w:multiLevelType w:val="multilevel"/>
    <w:tmpl w:val="24BA4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vlJc w:val="left"/>
        <w:pPr>
          <w:ind w:left="0" w:hanging="36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08C6"/>
    <w:rsid w:val="00011298"/>
    <w:rsid w:val="00031960"/>
    <w:rsid w:val="00066A50"/>
    <w:rsid w:val="000939EF"/>
    <w:rsid w:val="000B62BA"/>
    <w:rsid w:val="00102F2A"/>
    <w:rsid w:val="00155913"/>
    <w:rsid w:val="00163C42"/>
    <w:rsid w:val="0021095C"/>
    <w:rsid w:val="00292533"/>
    <w:rsid w:val="00294AA5"/>
    <w:rsid w:val="002A6256"/>
    <w:rsid w:val="002B1BB1"/>
    <w:rsid w:val="002C3BE8"/>
    <w:rsid w:val="002F5707"/>
    <w:rsid w:val="00302181"/>
    <w:rsid w:val="00375D36"/>
    <w:rsid w:val="003847B7"/>
    <w:rsid w:val="003C64EC"/>
    <w:rsid w:val="003F5D87"/>
    <w:rsid w:val="004017D7"/>
    <w:rsid w:val="00406E39"/>
    <w:rsid w:val="00455A15"/>
    <w:rsid w:val="00466CC9"/>
    <w:rsid w:val="004A3EFE"/>
    <w:rsid w:val="004E6EC1"/>
    <w:rsid w:val="00524842"/>
    <w:rsid w:val="00561A4B"/>
    <w:rsid w:val="005909BB"/>
    <w:rsid w:val="005A48AA"/>
    <w:rsid w:val="005B5DBF"/>
    <w:rsid w:val="005D1C96"/>
    <w:rsid w:val="005E391E"/>
    <w:rsid w:val="00605CB2"/>
    <w:rsid w:val="00643130"/>
    <w:rsid w:val="00684CEE"/>
    <w:rsid w:val="00691580"/>
    <w:rsid w:val="00691C62"/>
    <w:rsid w:val="006D78A9"/>
    <w:rsid w:val="006F08C6"/>
    <w:rsid w:val="00705804"/>
    <w:rsid w:val="00710CB7"/>
    <w:rsid w:val="007C1199"/>
    <w:rsid w:val="007D15EC"/>
    <w:rsid w:val="007D593A"/>
    <w:rsid w:val="0081400C"/>
    <w:rsid w:val="008277BC"/>
    <w:rsid w:val="008766CD"/>
    <w:rsid w:val="008B6D6D"/>
    <w:rsid w:val="009263D0"/>
    <w:rsid w:val="00953170"/>
    <w:rsid w:val="00957162"/>
    <w:rsid w:val="00965931"/>
    <w:rsid w:val="0098022B"/>
    <w:rsid w:val="00A01627"/>
    <w:rsid w:val="00A35656"/>
    <w:rsid w:val="00A72BF1"/>
    <w:rsid w:val="00AC0F1D"/>
    <w:rsid w:val="00AC75B4"/>
    <w:rsid w:val="00AD62DB"/>
    <w:rsid w:val="00AF1F53"/>
    <w:rsid w:val="00B33570"/>
    <w:rsid w:val="00B33631"/>
    <w:rsid w:val="00B63631"/>
    <w:rsid w:val="00B96220"/>
    <w:rsid w:val="00BC1D0B"/>
    <w:rsid w:val="00C0453E"/>
    <w:rsid w:val="00C2218F"/>
    <w:rsid w:val="00C66B2B"/>
    <w:rsid w:val="00C73CDA"/>
    <w:rsid w:val="00C90C9C"/>
    <w:rsid w:val="00CB6505"/>
    <w:rsid w:val="00CC298E"/>
    <w:rsid w:val="00D05D45"/>
    <w:rsid w:val="00D402FD"/>
    <w:rsid w:val="00D53C4A"/>
    <w:rsid w:val="00D60B07"/>
    <w:rsid w:val="00D81888"/>
    <w:rsid w:val="00D85089"/>
    <w:rsid w:val="00DA003E"/>
    <w:rsid w:val="00DB73D8"/>
    <w:rsid w:val="00DD27C0"/>
    <w:rsid w:val="00DD4ECB"/>
    <w:rsid w:val="00DE74BD"/>
    <w:rsid w:val="00E30FFF"/>
    <w:rsid w:val="00E31E3F"/>
    <w:rsid w:val="00E478B6"/>
    <w:rsid w:val="00EA7249"/>
    <w:rsid w:val="00EB535C"/>
    <w:rsid w:val="00EC3DA7"/>
    <w:rsid w:val="00EC76F6"/>
    <w:rsid w:val="00ED2FBD"/>
    <w:rsid w:val="00F14566"/>
    <w:rsid w:val="00F334CD"/>
    <w:rsid w:val="00F35C4E"/>
    <w:rsid w:val="00F5357E"/>
    <w:rsid w:val="00F678B9"/>
    <w:rsid w:val="00FD25E7"/>
    <w:rsid w:val="00FE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6C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6CC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66C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466CC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66CC9"/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66CC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109</cp:revision>
  <dcterms:created xsi:type="dcterms:W3CDTF">2019-05-11T13:58:00Z</dcterms:created>
  <dcterms:modified xsi:type="dcterms:W3CDTF">2019-05-14T06:17:00Z</dcterms:modified>
</cp:coreProperties>
</file>