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0F" w:rsidRPr="00135F0F" w:rsidRDefault="00135F0F" w:rsidP="00135F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135F0F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Опыты по изучению свойств материалов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0F" w:rsidRPr="007D49EC" w:rsidRDefault="00135F0F" w:rsidP="00135F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 № 1 «Ознакомление со свойствами бумаги»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опытным путем установить свойства и качество бумаги, познакомить детей с видами бумаги.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разных видов бумаги и ее назначение (картон, калька, гофрированная, оберточная, газетная, для рисования);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свойств и качеств бумаги (тонкая, толстая, гладкая, шероховатая, непрозрачная, полупрозрачная (калька); мнется, рвется, намокает, сгибается, горит);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«Вхождение в образ» (Я бумага – описание ребенком вида бумаги и ее назначения).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5F0F" w:rsidRPr="007D49EC" w:rsidRDefault="00135F0F" w:rsidP="00135F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 № 2 «Изготовление новой бумаги»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емкость, вода, старая бумага, полиэтилен.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выполнения:</w:t>
      </w:r>
    </w:p>
    <w:p w:rsidR="00135F0F" w:rsidRPr="007D49EC" w:rsidRDefault="00135F0F" w:rsidP="0013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рвут бумагу на мелкие кусочки и опускают в таз с водой.</w:t>
      </w:r>
    </w:p>
    <w:p w:rsidR="00135F0F" w:rsidRPr="007D49EC" w:rsidRDefault="00135F0F" w:rsidP="0013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Накроем таз клеенкой. Пусть бумага размокает.</w:t>
      </w:r>
    </w:p>
    <w:p w:rsidR="00135F0F" w:rsidRPr="007D49EC" w:rsidRDefault="00135F0F" w:rsidP="0013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день взбить бумажную массу, добавить в нее белила, немного клея и процедить получившуюся смесь.</w:t>
      </w:r>
    </w:p>
    <w:p w:rsidR="00135F0F" w:rsidRPr="007D49EC" w:rsidRDefault="00135F0F" w:rsidP="0013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стечет, а оставшуюся бумажную массу равномерно разложить на тканевой салфетке.</w:t>
      </w:r>
    </w:p>
    <w:p w:rsidR="00135F0F" w:rsidRPr="007D49EC" w:rsidRDefault="00135F0F" w:rsidP="0013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Накрыть ее еще одной салфеткой и поставить сверху что-нибудь тяжелое.</w:t>
      </w:r>
    </w:p>
    <w:p w:rsidR="00135F0F" w:rsidRPr="007D49EC" w:rsidRDefault="00135F0F" w:rsidP="00135F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два-три дня бумага высохнет, и будем на ней рисовать.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5F0F" w:rsidRPr="007D49EC" w:rsidRDefault="00135F0F" w:rsidP="00135F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 № 3 «Ознакомление со свойствами пластмассы»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пластмассой, учить детей делать выводы.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«Чем похожи эти предметы» (все предметы из пластмассы);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предметов разной формы, цвета, размера из пластмассы (вывод- пластмасса легкая, из нее можно отлить разные предметы);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Опытно-практическая деятельность: пластмасса легкая, не тонет в воде, гнется. Не прозрачная, гладкая и шероховатая, тонкая и толстая, обладает теплопроводностью - в холоде охлаждается, в тепле - нагревается, плавится;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«Расскажи о предмете» (описание пластмассового предмета).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5F0F" w:rsidRPr="007D49EC" w:rsidRDefault="00135F0F" w:rsidP="00135F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 № 4 «Ознакомление со свойствами металлических предметов»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предметами из разных металлов и свойствами металлических предметов их разных видов металлов (черный металл, алюминий, медь, цветной металл – фольга).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металлических предметов;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взрослого о разных видах металла;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Опытно-практическая деятельность: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</w:t>
      </w:r>
      <w:proofErr w:type="gramEnd"/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прочный, тяжелый, с блеском, гладкий, тонет (независимо от размера), притягивается магнитом.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5F0F" w:rsidRPr="007D49EC" w:rsidRDefault="00135F0F" w:rsidP="00135F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 № 5 «Ознакомление со свойствами резины»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со свойствами резины.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«Из чего сделан предмет» (классификация по материалу);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предметов из резины (эластичная, гладкая, холодная, режется, тонкая и толстая (шины);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 воздушным шаром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пропускает воздух и воду, не тонет в воде, прокалывается.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«Найди игрушки из резины».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 № 6 «Ознакомление со свойствами стекла»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детей со свойствами стекла: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прозрачное</w:t>
      </w:r>
      <w:proofErr w:type="gramEnd"/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гладкое, холодное, хрупкое, звенящее, толстое, тонкое, водонепроницаемое.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Опытно-практическим путем изучить свойства стекла: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proofErr w:type="gramEnd"/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из стекла;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</w:t>
      </w:r>
      <w:proofErr w:type="gramEnd"/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стеклянные предметы в группе;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экспериментальным</w:t>
      </w:r>
      <w:proofErr w:type="gramEnd"/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изучить свойства стекла.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Тактильные обследования (холодное, гладкое, шероховатое, тонкое, толстое, ребристое).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деятельность (водонепроницаемое, стекло издает звук, хрупкое.)</w:t>
      </w:r>
    </w:p>
    <w:p w:rsidR="00135F0F" w:rsidRPr="007D49EC" w:rsidRDefault="00135F0F" w:rsidP="00135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 детей на тему: «Что можно сделать из бросовых изделий из стекла»</w:t>
      </w:r>
    </w:p>
    <w:p w:rsidR="00135F0F" w:rsidRPr="007D49EC" w:rsidRDefault="00135F0F" w:rsidP="00135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7F6F" w:rsidRPr="007D49EC" w:rsidRDefault="00A37F6F" w:rsidP="00A37F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Опыт №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r w:rsidRPr="00A37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Влияние воды на батарейку</w:t>
      </w:r>
      <w:r w:rsidRPr="007D4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A37F6F" w:rsidRPr="007D49EC" w:rsidRDefault="00A37F6F" w:rsidP="00A37F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влиянием воды на батарейку.</w:t>
      </w:r>
    </w:p>
    <w:p w:rsidR="00A37F6F" w:rsidRPr="00A37F6F" w:rsidRDefault="00A37F6F" w:rsidP="00A37F6F">
      <w:pPr>
        <w:pStyle w:val="a3"/>
        <w:spacing w:before="0" w:beforeAutospacing="0" w:after="0" w:afterAutospacing="0"/>
      </w:pPr>
      <w:r w:rsidRPr="00A37F6F">
        <w:t xml:space="preserve">Поместим батарейку в водный раствор. В результате наблюдаем потемнение, затем ржавление. В этом случае происходит образование солей тяжелых металлов. Аналогично соли могут образовываться в природе, что ведет к </w:t>
      </w:r>
      <w:proofErr w:type="spellStart"/>
      <w:r w:rsidRPr="00A37F6F">
        <w:t>попадению</w:t>
      </w:r>
      <w:proofErr w:type="spellEnd"/>
      <w:r w:rsidRPr="00A37F6F">
        <w:t xml:space="preserve"> их в почву</w:t>
      </w:r>
      <w:bookmarkStart w:id="0" w:name="_GoBack"/>
      <w:bookmarkEnd w:id="0"/>
      <w:r w:rsidRPr="00A37F6F">
        <w:t xml:space="preserve"> и грунтовые воды.</w:t>
      </w:r>
    </w:p>
    <w:p w:rsidR="00A37F6F" w:rsidRPr="00A37F6F" w:rsidRDefault="00A37F6F" w:rsidP="00A37F6F">
      <w:pPr>
        <w:pStyle w:val="a3"/>
        <w:spacing w:before="0" w:beforeAutospacing="0" w:after="0" w:afterAutospacing="0"/>
      </w:pPr>
      <w:r w:rsidRPr="00A37F6F">
        <w:t xml:space="preserve">Данный опыт прост и максимально приближен к реальным условиям. Когда батарейки просто </w:t>
      </w:r>
      <w:proofErr w:type="spellStart"/>
      <w:r w:rsidRPr="00A37F6F">
        <w:t>выбрашенны</w:t>
      </w:r>
      <w:proofErr w:type="spellEnd"/>
      <w:r w:rsidRPr="00A37F6F">
        <w:t xml:space="preserve"> и валяются на свалках, соответственно они подвержены влиянию различных осадков.</w:t>
      </w:r>
    </w:p>
    <w:p w:rsidR="00A37F6F" w:rsidRPr="00A37F6F" w:rsidRDefault="00A37F6F" w:rsidP="00A37F6F">
      <w:pPr>
        <w:pStyle w:val="a3"/>
        <w:spacing w:before="0" w:beforeAutospacing="0" w:after="0" w:afterAutospacing="0"/>
      </w:pPr>
      <w:r w:rsidRPr="00A37F6F">
        <w:t>В результате проведенного опыта приходим к следующим выводам:</w:t>
      </w:r>
    </w:p>
    <w:p w:rsidR="00A37F6F" w:rsidRPr="00A37F6F" w:rsidRDefault="00A37F6F" w:rsidP="00A37F6F">
      <w:pPr>
        <w:pStyle w:val="a3"/>
        <w:spacing w:before="0" w:beforeAutospacing="0" w:after="0" w:afterAutospacing="0"/>
      </w:pPr>
      <w:r w:rsidRPr="00A37F6F">
        <w:t>Батарейки содержат различные тяжелые металлы, которые даже в небольших количествах могут причинить вред здоровью человека. Это цинк, марганец, кадмий, никель, ртуть и др. После выбрасывания батарейки коррозируют (их металлическое покрытие разрушается), и тяжелые металлы попадают в почву и грунтовые воды. Из грунтовых вод эти металлы могут попасть в реки и озера или в артезианские воды, используемые для питьевого водоснабжения. Один из самых опасных металлов, ртуть, может попасть в организм человека как непосредственно из воды, так и при употреблении в пищу продуктов, приготовленных из отравленных растений или животных, поскольку этот металл имеет свойство накапливаться в тканях живых организмов.</w:t>
      </w:r>
    </w:p>
    <w:p w:rsidR="00A37F6F" w:rsidRDefault="00A37F6F" w:rsidP="00A37F6F">
      <w:pPr>
        <w:pStyle w:val="a3"/>
        <w:spacing w:before="0" w:beforeAutospacing="0" w:after="0" w:afterAutospacing="0"/>
      </w:pPr>
    </w:p>
    <w:sectPr w:rsidR="00A3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C6DFD"/>
    <w:multiLevelType w:val="multilevel"/>
    <w:tmpl w:val="8B4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F"/>
    <w:rsid w:val="00135F0F"/>
    <w:rsid w:val="0061575D"/>
    <w:rsid w:val="00A3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471C3-EA92-4E38-A3C8-4A8BE37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2019-10-19T20:10:00Z</dcterms:created>
  <dcterms:modified xsi:type="dcterms:W3CDTF">2019-10-19T20:34:00Z</dcterms:modified>
</cp:coreProperties>
</file>