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BF" w:rsidRDefault="00E107BF" w:rsidP="00B656BB">
      <w:pPr>
        <w:shd w:val="clear" w:color="auto" w:fill="FFFFFF"/>
        <w:spacing w:after="120" w:line="298" w:lineRule="atLeast"/>
        <w:ind w:left="28" w:firstLine="510"/>
        <w:jc w:val="center"/>
        <w:rPr>
          <w:bCs/>
          <w:noProof w:val="0"/>
          <w:sz w:val="22"/>
          <w:szCs w:val="22"/>
        </w:rPr>
      </w:pPr>
      <w:r w:rsidRPr="00B656BB">
        <w:rPr>
          <w:b/>
          <w:bCs/>
          <w:noProof w:val="0"/>
          <w:sz w:val="22"/>
          <w:szCs w:val="22"/>
        </w:rPr>
        <w:t>Паспорт проекта</w:t>
      </w:r>
      <w:r w:rsidRPr="00AC07D5">
        <w:rPr>
          <w:rStyle w:val="a9"/>
          <w:noProof w:val="0"/>
          <w:sz w:val="22"/>
          <w:szCs w:val="22"/>
        </w:rPr>
        <w:footnoteReference w:id="1"/>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1"/>
        <w:gridCol w:w="3829"/>
        <w:gridCol w:w="4042"/>
      </w:tblGrid>
      <w:tr w:rsidR="00E107BF" w:rsidTr="00D112C6">
        <w:tc>
          <w:tcPr>
            <w:tcW w:w="2521" w:type="dxa"/>
          </w:tcPr>
          <w:p w:rsidR="00E107BF" w:rsidRPr="003C6A79" w:rsidRDefault="00E107BF" w:rsidP="00FB325B">
            <w:pPr>
              <w:spacing w:line="298" w:lineRule="atLeast"/>
              <w:rPr>
                <w:bCs/>
                <w:noProof w:val="0"/>
              </w:rPr>
            </w:pPr>
            <w:r>
              <w:rPr>
                <w:bCs/>
                <w:noProof w:val="0"/>
                <w:sz w:val="22"/>
                <w:szCs w:val="22"/>
              </w:rPr>
              <w:t>Тема (Название) проекта</w:t>
            </w:r>
          </w:p>
        </w:tc>
        <w:tc>
          <w:tcPr>
            <w:tcW w:w="7871" w:type="dxa"/>
            <w:gridSpan w:val="2"/>
          </w:tcPr>
          <w:p w:rsidR="00E107BF" w:rsidRDefault="00B928AC" w:rsidP="00FB325B">
            <w:pPr>
              <w:spacing w:line="298" w:lineRule="atLeast"/>
              <w:rPr>
                <w:bCs/>
                <w:noProof w:val="0"/>
              </w:rPr>
            </w:pPr>
            <w:r w:rsidRPr="00B928AC">
              <w:rPr>
                <w:bCs/>
                <w:noProof w:val="0"/>
              </w:rPr>
              <w:t>История развития общества с III тысячелетия  до н.э. – XIX века</w:t>
            </w:r>
            <w:r>
              <w:rPr>
                <w:bCs/>
                <w:noProof w:val="0"/>
              </w:rPr>
              <w:t>.</w:t>
            </w:r>
          </w:p>
          <w:p w:rsidR="00B928AC" w:rsidRDefault="00B928AC" w:rsidP="00FB325B">
            <w:pPr>
              <w:spacing w:line="298" w:lineRule="atLeast"/>
              <w:rPr>
                <w:bCs/>
                <w:noProof w:val="0"/>
                <w:u w:val="single"/>
              </w:rPr>
            </w:pPr>
            <w:r w:rsidRPr="00B928AC">
              <w:rPr>
                <w:bCs/>
                <w:noProof w:val="0"/>
                <w:u w:val="single"/>
              </w:rPr>
              <w:t>Жизнь в веках</w:t>
            </w:r>
            <w:r>
              <w:rPr>
                <w:bCs/>
                <w:noProof w:val="0"/>
                <w:u w:val="single"/>
              </w:rPr>
              <w:t xml:space="preserve"> (творческое название)</w:t>
            </w:r>
          </w:p>
          <w:p w:rsidR="00B928AC" w:rsidRPr="00B928AC" w:rsidRDefault="00B928AC" w:rsidP="00FB325B">
            <w:pPr>
              <w:spacing w:line="298" w:lineRule="atLeast"/>
              <w:rPr>
                <w:bCs/>
                <w:noProof w:val="0"/>
                <w:u w:val="single"/>
              </w:rPr>
            </w:pPr>
          </w:p>
        </w:tc>
      </w:tr>
      <w:tr w:rsidR="00E107BF" w:rsidTr="00D112C6">
        <w:tc>
          <w:tcPr>
            <w:tcW w:w="2521" w:type="dxa"/>
          </w:tcPr>
          <w:p w:rsidR="00E107BF" w:rsidRPr="00647737" w:rsidRDefault="00E107BF" w:rsidP="00892E14">
            <w:pPr>
              <w:rPr>
                <w:noProof w:val="0"/>
              </w:rPr>
            </w:pPr>
            <w:r w:rsidRPr="00647737">
              <w:rPr>
                <w:noProof w:val="0"/>
                <w:sz w:val="22"/>
                <w:szCs w:val="22"/>
              </w:rPr>
              <w:t>Образовательна</w:t>
            </w:r>
            <w:proofErr w:type="gramStart"/>
            <w:r w:rsidRPr="00647737">
              <w:rPr>
                <w:noProof w:val="0"/>
                <w:sz w:val="22"/>
                <w:szCs w:val="22"/>
              </w:rPr>
              <w:t>я</w:t>
            </w:r>
            <w:r>
              <w:rPr>
                <w:noProof w:val="0"/>
                <w:sz w:val="22"/>
                <w:szCs w:val="22"/>
              </w:rPr>
              <w:t>(</w:t>
            </w:r>
            <w:proofErr w:type="spellStart"/>
            <w:proofErr w:type="gramEnd"/>
            <w:r>
              <w:rPr>
                <w:noProof w:val="0"/>
                <w:sz w:val="22"/>
                <w:szCs w:val="22"/>
              </w:rPr>
              <w:t>ые</w:t>
            </w:r>
            <w:proofErr w:type="spellEnd"/>
            <w:r>
              <w:rPr>
                <w:noProof w:val="0"/>
                <w:sz w:val="22"/>
                <w:szCs w:val="22"/>
              </w:rPr>
              <w:t>)</w:t>
            </w:r>
            <w:r w:rsidRPr="00647737">
              <w:rPr>
                <w:noProof w:val="0"/>
                <w:sz w:val="22"/>
                <w:szCs w:val="22"/>
              </w:rPr>
              <w:t xml:space="preserve"> организация</w:t>
            </w:r>
            <w:r>
              <w:rPr>
                <w:noProof w:val="0"/>
                <w:sz w:val="22"/>
                <w:szCs w:val="22"/>
              </w:rPr>
              <w:t>(</w:t>
            </w:r>
            <w:proofErr w:type="spellStart"/>
            <w:r>
              <w:rPr>
                <w:noProof w:val="0"/>
                <w:sz w:val="22"/>
                <w:szCs w:val="22"/>
              </w:rPr>
              <w:t>ии</w:t>
            </w:r>
            <w:proofErr w:type="spellEnd"/>
            <w:r>
              <w:rPr>
                <w:noProof w:val="0"/>
                <w:sz w:val="22"/>
                <w:szCs w:val="22"/>
              </w:rPr>
              <w:t>)</w:t>
            </w:r>
          </w:p>
        </w:tc>
        <w:tc>
          <w:tcPr>
            <w:tcW w:w="7871" w:type="dxa"/>
            <w:gridSpan w:val="2"/>
          </w:tcPr>
          <w:p w:rsidR="00E107BF" w:rsidRPr="003C6A79" w:rsidRDefault="00B928AC" w:rsidP="003C6A79">
            <w:pPr>
              <w:spacing w:line="298" w:lineRule="atLeast"/>
              <w:rPr>
                <w:bCs/>
                <w:noProof w:val="0"/>
              </w:rPr>
            </w:pPr>
            <w:proofErr w:type="spellStart"/>
            <w:r>
              <w:rPr>
                <w:bCs/>
                <w:noProof w:val="0"/>
              </w:rPr>
              <w:t>Любимский</w:t>
            </w:r>
            <w:proofErr w:type="spellEnd"/>
            <w:r>
              <w:rPr>
                <w:bCs/>
                <w:noProof w:val="0"/>
              </w:rPr>
              <w:t xml:space="preserve"> район, МОУ Ермаковская СОШ</w:t>
            </w:r>
          </w:p>
        </w:tc>
      </w:tr>
      <w:tr w:rsidR="00E107BF" w:rsidTr="00D112C6">
        <w:tc>
          <w:tcPr>
            <w:tcW w:w="2521" w:type="dxa"/>
          </w:tcPr>
          <w:p w:rsidR="00E107BF" w:rsidRPr="000A2702" w:rsidRDefault="00E107BF" w:rsidP="00892E14">
            <w:pPr>
              <w:rPr>
                <w:noProof w:val="0"/>
              </w:rPr>
            </w:pPr>
            <w:r w:rsidRPr="000A2702">
              <w:rPr>
                <w:noProof w:val="0"/>
                <w:sz w:val="22"/>
                <w:szCs w:val="22"/>
              </w:rPr>
              <w:t>Руководител</w:t>
            </w:r>
            <w:proofErr w:type="gramStart"/>
            <w:r w:rsidRPr="000A2702">
              <w:rPr>
                <w:noProof w:val="0"/>
                <w:sz w:val="22"/>
                <w:szCs w:val="22"/>
              </w:rPr>
              <w:t>ь(</w:t>
            </w:r>
            <w:proofErr w:type="gramEnd"/>
            <w:r w:rsidRPr="000A2702">
              <w:rPr>
                <w:noProof w:val="0"/>
                <w:sz w:val="22"/>
                <w:szCs w:val="22"/>
              </w:rPr>
              <w:t>и) проекта</w:t>
            </w:r>
          </w:p>
        </w:tc>
        <w:tc>
          <w:tcPr>
            <w:tcW w:w="7871" w:type="dxa"/>
            <w:gridSpan w:val="2"/>
          </w:tcPr>
          <w:p w:rsidR="00E107BF" w:rsidRPr="00B928AC" w:rsidRDefault="00B928AC" w:rsidP="009306AF">
            <w:pPr>
              <w:spacing w:line="298" w:lineRule="atLeast"/>
              <w:rPr>
                <w:bCs/>
                <w:noProof w:val="0"/>
              </w:rPr>
            </w:pPr>
            <w:r w:rsidRPr="00B928AC">
              <w:rPr>
                <w:bCs/>
                <w:noProof w:val="0"/>
              </w:rPr>
              <w:t>Миронова Виктория Валентиновна, учитель истории и обществознания</w:t>
            </w:r>
          </w:p>
        </w:tc>
      </w:tr>
      <w:tr w:rsidR="00E107BF" w:rsidTr="00D112C6">
        <w:tc>
          <w:tcPr>
            <w:tcW w:w="2521" w:type="dxa"/>
          </w:tcPr>
          <w:p w:rsidR="00E107BF" w:rsidRPr="003C6A79" w:rsidRDefault="00E107BF" w:rsidP="00927ECD">
            <w:pPr>
              <w:tabs>
                <w:tab w:val="right" w:pos="2415"/>
              </w:tabs>
              <w:spacing w:line="298" w:lineRule="atLeast"/>
              <w:rPr>
                <w:bCs/>
                <w:noProof w:val="0"/>
              </w:rPr>
            </w:pPr>
            <w:r>
              <w:rPr>
                <w:bCs/>
                <w:noProof w:val="0"/>
                <w:sz w:val="22"/>
                <w:szCs w:val="22"/>
              </w:rPr>
              <w:t>Предме</w:t>
            </w:r>
            <w:proofErr w:type="gramStart"/>
            <w:r>
              <w:rPr>
                <w:bCs/>
                <w:noProof w:val="0"/>
                <w:sz w:val="22"/>
                <w:szCs w:val="22"/>
              </w:rPr>
              <w:t>т(</w:t>
            </w:r>
            <w:proofErr w:type="gramEnd"/>
            <w:r>
              <w:rPr>
                <w:bCs/>
                <w:noProof w:val="0"/>
                <w:sz w:val="22"/>
                <w:szCs w:val="22"/>
              </w:rPr>
              <w:t>ы)</w:t>
            </w:r>
            <w:r w:rsidRPr="003C6A79">
              <w:rPr>
                <w:bCs/>
                <w:noProof w:val="0"/>
                <w:sz w:val="22"/>
                <w:szCs w:val="22"/>
              </w:rPr>
              <w:t xml:space="preserve"> </w:t>
            </w:r>
            <w:r w:rsidRPr="000A2702">
              <w:rPr>
                <w:bCs/>
                <w:noProof w:val="0"/>
                <w:sz w:val="22"/>
                <w:szCs w:val="22"/>
              </w:rPr>
              <w:t>(учебный курс)</w:t>
            </w:r>
          </w:p>
        </w:tc>
        <w:tc>
          <w:tcPr>
            <w:tcW w:w="7871" w:type="dxa"/>
            <w:gridSpan w:val="2"/>
          </w:tcPr>
          <w:p w:rsidR="00E107BF" w:rsidRPr="00B928AC" w:rsidRDefault="00B928AC" w:rsidP="00AC07D5">
            <w:pPr>
              <w:spacing w:line="298" w:lineRule="atLeast"/>
              <w:rPr>
                <w:bCs/>
                <w:noProof w:val="0"/>
                <w:highlight w:val="cyan"/>
              </w:rPr>
            </w:pPr>
            <w:r w:rsidRPr="00B928AC">
              <w:rPr>
                <w:bCs/>
                <w:noProof w:val="0"/>
              </w:rPr>
              <w:t>Всеобщая история</w:t>
            </w:r>
          </w:p>
        </w:tc>
      </w:tr>
      <w:tr w:rsidR="00E107BF" w:rsidTr="00D112C6">
        <w:tc>
          <w:tcPr>
            <w:tcW w:w="2521" w:type="dxa"/>
          </w:tcPr>
          <w:p w:rsidR="00E107BF" w:rsidRPr="00154957" w:rsidRDefault="00E107BF" w:rsidP="00892E14">
            <w:pPr>
              <w:rPr>
                <w:noProof w:val="0"/>
              </w:rPr>
            </w:pPr>
            <w:r>
              <w:rPr>
                <w:noProof w:val="0"/>
                <w:sz w:val="22"/>
                <w:szCs w:val="22"/>
              </w:rPr>
              <w:t>Клас</w:t>
            </w:r>
            <w:proofErr w:type="gramStart"/>
            <w:r>
              <w:rPr>
                <w:noProof w:val="0"/>
                <w:sz w:val="22"/>
                <w:szCs w:val="22"/>
              </w:rPr>
              <w:t>с(</w:t>
            </w:r>
            <w:proofErr w:type="gramEnd"/>
            <w:r>
              <w:rPr>
                <w:noProof w:val="0"/>
                <w:sz w:val="22"/>
                <w:szCs w:val="22"/>
              </w:rPr>
              <w:t xml:space="preserve">ы) </w:t>
            </w:r>
            <w:r w:rsidRPr="000A2702">
              <w:rPr>
                <w:noProof w:val="0"/>
                <w:sz w:val="22"/>
                <w:szCs w:val="22"/>
              </w:rPr>
              <w:t>или возраст учащихся, на который рассчитан проект</w:t>
            </w:r>
          </w:p>
        </w:tc>
        <w:tc>
          <w:tcPr>
            <w:tcW w:w="7871" w:type="dxa"/>
            <w:gridSpan w:val="2"/>
          </w:tcPr>
          <w:p w:rsidR="00E107BF" w:rsidRPr="003C6A79" w:rsidRDefault="00B928AC" w:rsidP="003C6A79">
            <w:pPr>
              <w:spacing w:line="298" w:lineRule="atLeast"/>
              <w:rPr>
                <w:bCs/>
                <w:noProof w:val="0"/>
              </w:rPr>
            </w:pPr>
            <w:r>
              <w:rPr>
                <w:bCs/>
                <w:noProof w:val="0"/>
              </w:rPr>
              <w:t>10-11 класс</w:t>
            </w:r>
          </w:p>
        </w:tc>
      </w:tr>
      <w:tr w:rsidR="00E107BF" w:rsidTr="00D112C6">
        <w:tc>
          <w:tcPr>
            <w:tcW w:w="2521" w:type="dxa"/>
          </w:tcPr>
          <w:p w:rsidR="00E107BF" w:rsidRPr="00EF09B8" w:rsidRDefault="00E107BF" w:rsidP="00892E14">
            <w:pPr>
              <w:rPr>
                <w:noProof w:val="0"/>
                <w:highlight w:val="yellow"/>
              </w:rPr>
            </w:pPr>
            <w:r w:rsidRPr="00453A6E">
              <w:rPr>
                <w:noProof w:val="0"/>
                <w:sz w:val="22"/>
                <w:szCs w:val="22"/>
              </w:rPr>
              <w:t>Реализация в соответствии с ФГОС/ ФК ГОС</w:t>
            </w:r>
          </w:p>
        </w:tc>
        <w:tc>
          <w:tcPr>
            <w:tcW w:w="7871" w:type="dxa"/>
            <w:gridSpan w:val="2"/>
          </w:tcPr>
          <w:p w:rsidR="00B928AC" w:rsidRPr="00B928AC" w:rsidRDefault="00B928AC" w:rsidP="00B928AC">
            <w:pPr>
              <w:spacing w:line="298" w:lineRule="atLeast"/>
              <w:rPr>
                <w:bCs/>
                <w:noProof w:val="0"/>
              </w:rPr>
            </w:pPr>
            <w:r w:rsidRPr="00B928AC">
              <w:rPr>
                <w:b/>
                <w:bCs/>
                <w:i/>
                <w:noProof w:val="0"/>
              </w:rPr>
              <w:t>Цели курса</w:t>
            </w:r>
            <w:r w:rsidRPr="00B928AC">
              <w:rPr>
                <w:bCs/>
                <w:noProof w:val="0"/>
              </w:rPr>
              <w:t>:</w:t>
            </w:r>
          </w:p>
          <w:p w:rsidR="00B928AC" w:rsidRPr="00B928AC" w:rsidRDefault="00B928AC" w:rsidP="00B928AC">
            <w:pPr>
              <w:spacing w:line="298" w:lineRule="atLeast"/>
              <w:jc w:val="both"/>
              <w:rPr>
                <w:bCs/>
                <w:noProof w:val="0"/>
              </w:rPr>
            </w:pPr>
            <w:r w:rsidRPr="00B928AC">
              <w:rPr>
                <w:bCs/>
                <w:noProof w:val="0"/>
              </w:rPr>
              <w:t>•</w:t>
            </w:r>
            <w:r w:rsidRPr="00B928AC">
              <w:rPr>
                <w:bCs/>
                <w:noProof w:val="0"/>
              </w:rPr>
              <w:tab/>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928AC">
              <w:rPr>
                <w:bCs/>
                <w:noProof w:val="0"/>
              </w:rPr>
              <w:t>этнонациональных</w:t>
            </w:r>
            <w:proofErr w:type="spellEnd"/>
            <w:r w:rsidRPr="00B928AC">
              <w:rPr>
                <w:bCs/>
                <w:noProof w:val="0"/>
              </w:rPr>
              <w:t xml:space="preserve"> традиций, нравственных и социальных установок, идеологических доктрин;</w:t>
            </w:r>
          </w:p>
          <w:p w:rsidR="00B928AC" w:rsidRPr="00B928AC" w:rsidRDefault="00B928AC" w:rsidP="00B928AC">
            <w:pPr>
              <w:spacing w:line="298" w:lineRule="atLeast"/>
              <w:jc w:val="both"/>
              <w:rPr>
                <w:bCs/>
                <w:noProof w:val="0"/>
              </w:rPr>
            </w:pPr>
            <w:r w:rsidRPr="00B928AC">
              <w:rPr>
                <w:bCs/>
                <w:noProof w:val="0"/>
              </w:rPr>
              <w:t>•</w:t>
            </w:r>
            <w:r w:rsidRPr="00B928AC">
              <w:rPr>
                <w:bCs/>
                <w:noProof w:val="0"/>
              </w:rPr>
              <w:tab/>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B928AC" w:rsidRPr="00B928AC" w:rsidRDefault="00B928AC" w:rsidP="00B928AC">
            <w:pPr>
              <w:spacing w:line="298" w:lineRule="atLeast"/>
              <w:jc w:val="both"/>
              <w:rPr>
                <w:bCs/>
                <w:noProof w:val="0"/>
              </w:rPr>
            </w:pPr>
            <w:r w:rsidRPr="00B928AC">
              <w:rPr>
                <w:bCs/>
                <w:noProof w:val="0"/>
              </w:rPr>
              <w:t>•</w:t>
            </w:r>
            <w:r w:rsidRPr="00B928AC">
              <w:rPr>
                <w:bCs/>
                <w:noProof w:val="0"/>
              </w:rPr>
              <w:tab/>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B928AC" w:rsidRPr="00B928AC" w:rsidRDefault="00B928AC" w:rsidP="00B928AC">
            <w:pPr>
              <w:spacing w:line="298" w:lineRule="atLeast"/>
              <w:jc w:val="both"/>
              <w:rPr>
                <w:bCs/>
                <w:noProof w:val="0"/>
              </w:rPr>
            </w:pPr>
            <w:r w:rsidRPr="00B928AC">
              <w:rPr>
                <w:bCs/>
                <w:noProof w:val="0"/>
              </w:rPr>
              <w:t>•</w:t>
            </w:r>
            <w:r w:rsidRPr="00B928AC">
              <w:rPr>
                <w:bCs/>
                <w:noProof w:val="0"/>
              </w:rPr>
              <w:tab/>
              <w:t>овладение умениями и навыками поиска, систематизации и комплексного анализа исторической информации;</w:t>
            </w:r>
          </w:p>
          <w:p w:rsidR="00E107BF" w:rsidRPr="00F27095" w:rsidRDefault="00B928AC" w:rsidP="00B928AC">
            <w:pPr>
              <w:spacing w:line="298" w:lineRule="atLeast"/>
              <w:jc w:val="both"/>
              <w:rPr>
                <w:bCs/>
                <w:i/>
                <w:noProof w:val="0"/>
                <w:highlight w:val="cyan"/>
              </w:rPr>
            </w:pPr>
            <w:r w:rsidRPr="00B928AC">
              <w:rPr>
                <w:bCs/>
                <w:noProof w:val="0"/>
              </w:rPr>
              <w:t>•</w:t>
            </w:r>
            <w:r w:rsidRPr="00B928AC">
              <w:rPr>
                <w:bCs/>
                <w:noProof w:val="0"/>
              </w:rPr>
              <w:tab/>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tc>
      </w:tr>
      <w:tr w:rsidR="00E107BF" w:rsidTr="00D112C6">
        <w:tc>
          <w:tcPr>
            <w:tcW w:w="2521" w:type="dxa"/>
          </w:tcPr>
          <w:p w:rsidR="00E107BF" w:rsidRPr="00154957" w:rsidRDefault="00E107BF" w:rsidP="00892E14">
            <w:pPr>
              <w:rPr>
                <w:noProof w:val="0"/>
              </w:rPr>
            </w:pPr>
            <w:r>
              <w:rPr>
                <w:noProof w:val="0"/>
                <w:sz w:val="22"/>
                <w:szCs w:val="22"/>
              </w:rPr>
              <w:t>Тип проекта по характеру ведущей деятельности (информационный, исследовательский, практико-ориентирован</w:t>
            </w:r>
            <w:r>
              <w:rPr>
                <w:noProof w:val="0"/>
                <w:sz w:val="22"/>
                <w:szCs w:val="22"/>
              </w:rPr>
              <w:softHyphen/>
              <w:t>ный, ролевой, творческий)</w:t>
            </w:r>
          </w:p>
        </w:tc>
        <w:tc>
          <w:tcPr>
            <w:tcW w:w="7871" w:type="dxa"/>
            <w:gridSpan w:val="2"/>
          </w:tcPr>
          <w:p w:rsidR="00E107BF" w:rsidRPr="00F27095" w:rsidRDefault="00B928AC" w:rsidP="00B928AC">
            <w:pPr>
              <w:spacing w:line="298" w:lineRule="atLeast"/>
              <w:rPr>
                <w:bCs/>
                <w:i/>
                <w:noProof w:val="0"/>
                <w:highlight w:val="cyan"/>
              </w:rPr>
            </w:pPr>
            <w:proofErr w:type="gramStart"/>
            <w:r w:rsidRPr="00B702EA">
              <w:rPr>
                <w:bCs/>
                <w:noProof w:val="0"/>
              </w:rPr>
              <w:t>Исследовательский</w:t>
            </w:r>
            <w:proofErr w:type="gramEnd"/>
            <w:r w:rsidRPr="00B702EA">
              <w:rPr>
                <w:bCs/>
                <w:noProof w:val="0"/>
              </w:rPr>
              <w:t xml:space="preserve">  с творческо-практической направленностью</w:t>
            </w:r>
            <w:r w:rsidRPr="00B928AC">
              <w:rPr>
                <w:bCs/>
                <w:i/>
                <w:noProof w:val="0"/>
              </w:rPr>
              <w:t xml:space="preserve"> </w:t>
            </w:r>
          </w:p>
        </w:tc>
      </w:tr>
      <w:tr w:rsidR="00E107BF" w:rsidTr="00D112C6">
        <w:tc>
          <w:tcPr>
            <w:tcW w:w="2521" w:type="dxa"/>
          </w:tcPr>
          <w:p w:rsidR="00E107BF" w:rsidRPr="00154957" w:rsidRDefault="00E107BF" w:rsidP="00304E17">
            <w:pPr>
              <w:rPr>
                <w:noProof w:val="0"/>
              </w:rPr>
            </w:pPr>
            <w:r w:rsidRPr="00154957">
              <w:rPr>
                <w:noProof w:val="0"/>
                <w:sz w:val="22"/>
                <w:szCs w:val="22"/>
              </w:rPr>
              <w:t xml:space="preserve">Тип проекта </w:t>
            </w:r>
            <w:r>
              <w:rPr>
                <w:noProof w:val="0"/>
                <w:sz w:val="22"/>
                <w:szCs w:val="22"/>
              </w:rPr>
              <w:t xml:space="preserve">по организации </w:t>
            </w:r>
            <w:r w:rsidRPr="00154957">
              <w:rPr>
                <w:noProof w:val="0"/>
                <w:sz w:val="22"/>
                <w:szCs w:val="22"/>
              </w:rPr>
              <w:t>(</w:t>
            </w:r>
            <w:r>
              <w:rPr>
                <w:noProof w:val="0"/>
                <w:sz w:val="22"/>
                <w:szCs w:val="22"/>
              </w:rPr>
              <w:t xml:space="preserve">урочный (проводимый на уроках), внеурочный (проводимый во внеурочное время), </w:t>
            </w:r>
            <w:proofErr w:type="spellStart"/>
            <w:r>
              <w:rPr>
                <w:noProof w:val="0"/>
                <w:sz w:val="22"/>
                <w:szCs w:val="22"/>
              </w:rPr>
              <w:t>урочно</w:t>
            </w:r>
            <w:proofErr w:type="spellEnd"/>
            <w:r>
              <w:rPr>
                <w:noProof w:val="0"/>
                <w:sz w:val="22"/>
                <w:szCs w:val="22"/>
              </w:rPr>
              <w:t>-внеурочный, сетевой (</w:t>
            </w:r>
            <w:r w:rsidRPr="00154957">
              <w:rPr>
                <w:noProof w:val="0"/>
                <w:sz w:val="22"/>
                <w:szCs w:val="22"/>
              </w:rPr>
              <w:t>телекоммуни</w:t>
            </w:r>
            <w:r>
              <w:rPr>
                <w:noProof w:val="0"/>
                <w:sz w:val="22"/>
                <w:szCs w:val="22"/>
              </w:rPr>
              <w:softHyphen/>
            </w:r>
            <w:r w:rsidRPr="00154957">
              <w:rPr>
                <w:noProof w:val="0"/>
                <w:sz w:val="22"/>
                <w:szCs w:val="22"/>
              </w:rPr>
              <w:t>ка</w:t>
            </w:r>
            <w:r>
              <w:rPr>
                <w:noProof w:val="0"/>
                <w:sz w:val="22"/>
                <w:szCs w:val="22"/>
              </w:rPr>
              <w:softHyphen/>
            </w:r>
            <w:r w:rsidRPr="00154957">
              <w:rPr>
                <w:noProof w:val="0"/>
                <w:sz w:val="22"/>
                <w:szCs w:val="22"/>
              </w:rPr>
              <w:t>ционный</w:t>
            </w:r>
            <w:r>
              <w:rPr>
                <w:noProof w:val="0"/>
                <w:sz w:val="22"/>
                <w:szCs w:val="22"/>
              </w:rPr>
              <w:t>))</w:t>
            </w:r>
          </w:p>
        </w:tc>
        <w:tc>
          <w:tcPr>
            <w:tcW w:w="7871" w:type="dxa"/>
            <w:gridSpan w:val="2"/>
          </w:tcPr>
          <w:p w:rsidR="00E107BF" w:rsidRPr="00B928AC" w:rsidRDefault="00B928AC" w:rsidP="006649C6">
            <w:pPr>
              <w:spacing w:line="298" w:lineRule="atLeast"/>
              <w:rPr>
                <w:bCs/>
                <w:noProof w:val="0"/>
                <w:highlight w:val="cyan"/>
              </w:rPr>
            </w:pPr>
            <w:proofErr w:type="spellStart"/>
            <w:r w:rsidRPr="00B928AC">
              <w:rPr>
                <w:bCs/>
                <w:noProof w:val="0"/>
              </w:rPr>
              <w:t>урочно</w:t>
            </w:r>
            <w:proofErr w:type="spellEnd"/>
            <w:r w:rsidRPr="00B928AC">
              <w:rPr>
                <w:bCs/>
                <w:noProof w:val="0"/>
              </w:rPr>
              <w:t>-внеурочный</w:t>
            </w:r>
          </w:p>
        </w:tc>
      </w:tr>
      <w:tr w:rsidR="00E107BF" w:rsidTr="00D112C6">
        <w:tc>
          <w:tcPr>
            <w:tcW w:w="2521" w:type="dxa"/>
          </w:tcPr>
          <w:p w:rsidR="00E107BF" w:rsidRPr="003C6A79" w:rsidRDefault="00E107BF" w:rsidP="006172AA">
            <w:pPr>
              <w:spacing w:line="298" w:lineRule="atLeast"/>
              <w:rPr>
                <w:bCs/>
                <w:noProof w:val="0"/>
              </w:rPr>
            </w:pPr>
            <w:r w:rsidRPr="003C6A79">
              <w:rPr>
                <w:bCs/>
                <w:noProof w:val="0"/>
                <w:sz w:val="22"/>
                <w:szCs w:val="22"/>
              </w:rPr>
              <w:t>Проблема</w:t>
            </w:r>
          </w:p>
        </w:tc>
        <w:tc>
          <w:tcPr>
            <w:tcW w:w="7871" w:type="dxa"/>
            <w:gridSpan w:val="2"/>
          </w:tcPr>
          <w:p w:rsidR="00E107BF" w:rsidRPr="0079508B" w:rsidRDefault="00437197" w:rsidP="0079508B">
            <w:pPr>
              <w:spacing w:line="298" w:lineRule="atLeast"/>
              <w:rPr>
                <w:bCs/>
                <w:noProof w:val="0"/>
              </w:rPr>
            </w:pPr>
            <w:r w:rsidRPr="0079508B">
              <w:rPr>
                <w:bCs/>
                <w:noProof w:val="0"/>
              </w:rPr>
              <w:t xml:space="preserve">В исторической науке существует проблема движущих сил истории. Что определяет ход исторического пути? Личность, Бог, судьба, исторические </w:t>
            </w:r>
            <w:r w:rsidRPr="0079508B">
              <w:rPr>
                <w:bCs/>
                <w:noProof w:val="0"/>
              </w:rPr>
              <w:lastRenderedPageBreak/>
              <w:t xml:space="preserve">закономерности, экономика, разум или иные силы? Данный вопрос волнует не одно поколение. Остановившись на теории разума, учащиеся вместе с учителем решили доказать либо опровергнуть данную концепцию, разобраться в роли, месте, значении личности </w:t>
            </w:r>
            <w:r w:rsidR="0079508B" w:rsidRPr="0079508B">
              <w:rPr>
                <w:bCs/>
                <w:noProof w:val="0"/>
              </w:rPr>
              <w:t>в историческом пути государства,</w:t>
            </w:r>
            <w:r w:rsidR="0079508B">
              <w:rPr>
                <w:bCs/>
                <w:noProof w:val="0"/>
              </w:rPr>
              <w:t xml:space="preserve"> </w:t>
            </w:r>
            <w:r w:rsidR="0079508B" w:rsidRPr="0079508B">
              <w:rPr>
                <w:bCs/>
                <w:noProof w:val="0"/>
              </w:rPr>
              <w:t>эпохи.</w:t>
            </w:r>
            <w:r w:rsidRPr="0079508B">
              <w:rPr>
                <w:bCs/>
                <w:noProof w:val="0"/>
              </w:rPr>
              <w:t xml:space="preserve"> </w:t>
            </w:r>
          </w:p>
        </w:tc>
      </w:tr>
      <w:tr w:rsidR="0079508B" w:rsidTr="00D112C6">
        <w:tc>
          <w:tcPr>
            <w:tcW w:w="2521" w:type="dxa"/>
          </w:tcPr>
          <w:p w:rsidR="0079508B" w:rsidRPr="003C6A79" w:rsidRDefault="0079508B" w:rsidP="006172AA">
            <w:pPr>
              <w:spacing w:line="298" w:lineRule="atLeast"/>
              <w:rPr>
                <w:bCs/>
                <w:noProof w:val="0"/>
                <w:sz w:val="22"/>
                <w:szCs w:val="22"/>
              </w:rPr>
            </w:pPr>
            <w:r w:rsidRPr="0079508B">
              <w:rPr>
                <w:bCs/>
                <w:noProof w:val="0"/>
                <w:sz w:val="22"/>
                <w:szCs w:val="22"/>
              </w:rPr>
              <w:lastRenderedPageBreak/>
              <w:t>Основное содержание</w:t>
            </w:r>
          </w:p>
        </w:tc>
        <w:tc>
          <w:tcPr>
            <w:tcW w:w="7871" w:type="dxa"/>
            <w:gridSpan w:val="2"/>
          </w:tcPr>
          <w:p w:rsidR="0079508B" w:rsidRPr="0079508B" w:rsidRDefault="0079508B" w:rsidP="0079508B">
            <w:pPr>
              <w:spacing w:line="298" w:lineRule="atLeast"/>
              <w:rPr>
                <w:bCs/>
                <w:noProof w:val="0"/>
              </w:rPr>
            </w:pPr>
            <w:r w:rsidRPr="0079508B">
              <w:rPr>
                <w:bCs/>
                <w:noProof w:val="0"/>
              </w:rPr>
              <w:t>В пяти главах данного исследования рассказывается о четырех эпохах в жизни человечества: где человек жил, чем занимался, во что верил, кому служил, за что умирал, чего боялся, чему радовался, куда «шёл». Авторы данной работы стремились понять, что движет историей человечества, почему все эпохи такие разные, кто или что управляет жизнью в веках. Люди, исторические личности – это пружина, приводящая в движение историю и самостоятельно выбирающая  направление? А может человек – это просто песчинка, влекомая потоком в неведомое для себя будущее, не имеющая ни сил, ни возможностей сопротивляться «этой стихии»? Человек сам определяет свою судьбу, либо изначально все предопределено? Эти вопросы «мучили» авторов. Смогли ли они найти решение этой нелегкой задачи? Ответ даст книга «Жизнь в веках»…</w:t>
            </w:r>
          </w:p>
        </w:tc>
      </w:tr>
      <w:tr w:rsidR="00E107BF" w:rsidTr="00D112C6">
        <w:tc>
          <w:tcPr>
            <w:tcW w:w="2521" w:type="dxa"/>
          </w:tcPr>
          <w:p w:rsidR="00E107BF" w:rsidRPr="003C6A79" w:rsidRDefault="00E107BF" w:rsidP="003C6A79">
            <w:pPr>
              <w:spacing w:line="298" w:lineRule="atLeast"/>
              <w:rPr>
                <w:bCs/>
                <w:noProof w:val="0"/>
              </w:rPr>
            </w:pPr>
            <w:r w:rsidRPr="003C6A79">
              <w:rPr>
                <w:bCs/>
                <w:noProof w:val="0"/>
                <w:sz w:val="22"/>
                <w:szCs w:val="22"/>
              </w:rPr>
              <w:t>Цел</w:t>
            </w:r>
            <w:proofErr w:type="gramStart"/>
            <w:r w:rsidRPr="003C6A79">
              <w:rPr>
                <w:bCs/>
                <w:noProof w:val="0"/>
                <w:sz w:val="22"/>
                <w:szCs w:val="22"/>
              </w:rPr>
              <w:t>ь</w:t>
            </w:r>
            <w:r>
              <w:rPr>
                <w:bCs/>
                <w:noProof w:val="0"/>
                <w:sz w:val="22"/>
                <w:szCs w:val="22"/>
              </w:rPr>
              <w:t>(</w:t>
            </w:r>
            <w:proofErr w:type="gramEnd"/>
            <w:r>
              <w:rPr>
                <w:bCs/>
                <w:noProof w:val="0"/>
                <w:sz w:val="22"/>
                <w:szCs w:val="22"/>
              </w:rPr>
              <w:t>и)</w:t>
            </w:r>
          </w:p>
        </w:tc>
        <w:tc>
          <w:tcPr>
            <w:tcW w:w="7871" w:type="dxa"/>
            <w:gridSpan w:val="2"/>
          </w:tcPr>
          <w:p w:rsidR="002C24E9" w:rsidRDefault="002C24E9" w:rsidP="002C24E9">
            <w:pPr>
              <w:spacing w:line="298" w:lineRule="atLeast"/>
              <w:rPr>
                <w:bCs/>
                <w:noProof w:val="0"/>
              </w:rPr>
            </w:pPr>
            <w:r w:rsidRPr="002C24E9">
              <w:rPr>
                <w:bCs/>
                <w:noProof w:val="0"/>
                <w:u w:val="single"/>
              </w:rPr>
              <w:t>Педагогическая цель (развитие умений</w:t>
            </w:r>
            <w:r>
              <w:rPr>
                <w:bCs/>
                <w:noProof w:val="0"/>
              </w:rPr>
              <w:t xml:space="preserve">): </w:t>
            </w:r>
          </w:p>
          <w:p w:rsidR="002C24E9" w:rsidRPr="002C24E9" w:rsidRDefault="002C24E9" w:rsidP="002C24E9">
            <w:pPr>
              <w:spacing w:line="298" w:lineRule="atLeast"/>
              <w:rPr>
                <w:bCs/>
                <w:noProof w:val="0"/>
              </w:rPr>
            </w:pPr>
            <w:r w:rsidRPr="002C24E9">
              <w:rPr>
                <w:bCs/>
                <w:noProof w:val="0"/>
              </w:rPr>
              <w:t>1.</w:t>
            </w:r>
            <w:r w:rsidRPr="002C24E9">
              <w:rPr>
                <w:bCs/>
                <w:noProof w:val="0"/>
              </w:rPr>
              <w:tab/>
              <w:t>Развитие приемов научного исторического мышления: развитие способностей анализировать, характеризовать, обобщать. Давать оценку, прогнозировать, сравнивать, находить причинно-следственные закономерности;</w:t>
            </w:r>
          </w:p>
          <w:p w:rsidR="002C24E9" w:rsidRPr="002C24E9" w:rsidRDefault="002C24E9" w:rsidP="002C24E9">
            <w:pPr>
              <w:spacing w:line="298" w:lineRule="atLeast"/>
              <w:rPr>
                <w:bCs/>
                <w:noProof w:val="0"/>
              </w:rPr>
            </w:pPr>
            <w:r w:rsidRPr="002C24E9">
              <w:rPr>
                <w:bCs/>
                <w:noProof w:val="0"/>
              </w:rPr>
              <w:t>2.</w:t>
            </w:r>
            <w:r w:rsidRPr="002C24E9">
              <w:rPr>
                <w:bCs/>
                <w:noProof w:val="0"/>
              </w:rPr>
              <w:tab/>
              <w:t>Овладение приемами работы  с текстом, приемами написания исследовательского очерка; (профориентация)</w:t>
            </w:r>
          </w:p>
          <w:p w:rsidR="002C24E9" w:rsidRPr="002C24E9" w:rsidRDefault="002C24E9" w:rsidP="002C24E9">
            <w:pPr>
              <w:spacing w:line="298" w:lineRule="atLeast"/>
              <w:rPr>
                <w:bCs/>
                <w:noProof w:val="0"/>
              </w:rPr>
            </w:pPr>
            <w:r w:rsidRPr="002C24E9">
              <w:rPr>
                <w:bCs/>
                <w:noProof w:val="0"/>
              </w:rPr>
              <w:t>3.</w:t>
            </w:r>
            <w:r w:rsidRPr="002C24E9">
              <w:rPr>
                <w:bCs/>
                <w:noProof w:val="0"/>
              </w:rPr>
              <w:tab/>
              <w:t>Овладение «ролью маркетолога» (искусства ярко презентовать, увлекать своим предметом деятельности); (профориентация)</w:t>
            </w:r>
          </w:p>
          <w:p w:rsidR="002C24E9" w:rsidRPr="002C24E9" w:rsidRDefault="002C24E9" w:rsidP="002C24E9">
            <w:pPr>
              <w:spacing w:line="298" w:lineRule="atLeast"/>
              <w:rPr>
                <w:bCs/>
                <w:noProof w:val="0"/>
              </w:rPr>
            </w:pPr>
            <w:r w:rsidRPr="002C24E9">
              <w:rPr>
                <w:bCs/>
                <w:noProof w:val="0"/>
              </w:rPr>
              <w:t>4.</w:t>
            </w:r>
            <w:r w:rsidRPr="002C24E9">
              <w:rPr>
                <w:bCs/>
                <w:noProof w:val="0"/>
              </w:rPr>
              <w:tab/>
              <w:t>Развитие умения «понятно доносить» собственную мысль, идею, оценивать работы друг друга;</w:t>
            </w:r>
          </w:p>
          <w:p w:rsidR="002C24E9" w:rsidRPr="002C24E9" w:rsidRDefault="002C24E9" w:rsidP="002C24E9">
            <w:pPr>
              <w:spacing w:line="298" w:lineRule="atLeast"/>
              <w:rPr>
                <w:bCs/>
                <w:noProof w:val="0"/>
              </w:rPr>
            </w:pPr>
            <w:r w:rsidRPr="002C24E9">
              <w:rPr>
                <w:bCs/>
                <w:noProof w:val="0"/>
              </w:rPr>
              <w:t>5.</w:t>
            </w:r>
            <w:r w:rsidRPr="002C24E9">
              <w:rPr>
                <w:bCs/>
                <w:noProof w:val="0"/>
              </w:rPr>
              <w:tab/>
              <w:t>Формирование и развитие умения проводить рефлексию собственной деятельности и её результатов;</w:t>
            </w:r>
          </w:p>
          <w:p w:rsidR="00E107BF" w:rsidRDefault="002C24E9" w:rsidP="002C24E9">
            <w:pPr>
              <w:spacing w:line="298" w:lineRule="atLeast"/>
              <w:rPr>
                <w:bCs/>
                <w:noProof w:val="0"/>
              </w:rPr>
            </w:pPr>
            <w:r w:rsidRPr="002C24E9">
              <w:rPr>
                <w:bCs/>
                <w:noProof w:val="0"/>
              </w:rPr>
              <w:t>6.</w:t>
            </w:r>
            <w:r w:rsidRPr="002C24E9">
              <w:rPr>
                <w:bCs/>
                <w:noProof w:val="0"/>
              </w:rPr>
              <w:tab/>
              <w:t>Развитие творческих способностей, умений воображать, представлять</w:t>
            </w:r>
          </w:p>
          <w:p w:rsidR="00856746" w:rsidRPr="00856746" w:rsidRDefault="00856746" w:rsidP="002C24E9">
            <w:pPr>
              <w:spacing w:line="298" w:lineRule="atLeast"/>
              <w:rPr>
                <w:bCs/>
                <w:noProof w:val="0"/>
                <w:u w:val="single"/>
              </w:rPr>
            </w:pPr>
            <w:r>
              <w:rPr>
                <w:bCs/>
                <w:noProof w:val="0"/>
                <w:u w:val="single"/>
              </w:rPr>
              <w:t>Педагогическая цель (овладение</w:t>
            </w:r>
            <w:r w:rsidRPr="00856746">
              <w:rPr>
                <w:bCs/>
                <w:noProof w:val="0"/>
                <w:u w:val="single"/>
              </w:rPr>
              <w:t xml:space="preserve"> знани</w:t>
            </w:r>
            <w:r>
              <w:rPr>
                <w:bCs/>
                <w:noProof w:val="0"/>
                <w:u w:val="single"/>
              </w:rPr>
              <w:t>ями</w:t>
            </w:r>
            <w:r w:rsidRPr="00856746">
              <w:rPr>
                <w:bCs/>
                <w:noProof w:val="0"/>
                <w:u w:val="single"/>
              </w:rPr>
              <w:t>):</w:t>
            </w:r>
          </w:p>
          <w:p w:rsidR="00856746" w:rsidRPr="00856746" w:rsidRDefault="00856746" w:rsidP="00856746">
            <w:pPr>
              <w:spacing w:line="298" w:lineRule="atLeast"/>
              <w:rPr>
                <w:bCs/>
                <w:noProof w:val="0"/>
              </w:rPr>
            </w:pPr>
            <w:r w:rsidRPr="00856746">
              <w:rPr>
                <w:bCs/>
                <w:noProof w:val="0"/>
              </w:rPr>
              <w:t>1.</w:t>
            </w:r>
            <w:r w:rsidRPr="00856746">
              <w:rPr>
                <w:bCs/>
                <w:noProof w:val="0"/>
              </w:rPr>
              <w:tab/>
              <w:t>Осмысление главных вопросов истории как науки (теории периодизации, принципы науки, движущие силы и т.д.);</w:t>
            </w:r>
          </w:p>
          <w:p w:rsidR="00856746" w:rsidRPr="00856746" w:rsidRDefault="00856746" w:rsidP="00856746">
            <w:pPr>
              <w:spacing w:line="298" w:lineRule="atLeast"/>
              <w:rPr>
                <w:bCs/>
                <w:noProof w:val="0"/>
              </w:rPr>
            </w:pPr>
            <w:r w:rsidRPr="00856746">
              <w:rPr>
                <w:bCs/>
                <w:noProof w:val="0"/>
              </w:rPr>
              <w:t>2.</w:t>
            </w:r>
            <w:r w:rsidRPr="00856746">
              <w:rPr>
                <w:bCs/>
                <w:noProof w:val="0"/>
              </w:rPr>
              <w:tab/>
              <w:t>Изучение и анализ особенностей исторических периодов (от эпохи первобытнообщинного строя до эпохи нового времени);</w:t>
            </w:r>
          </w:p>
          <w:p w:rsidR="00856746" w:rsidRDefault="00856746" w:rsidP="00856746">
            <w:pPr>
              <w:spacing w:line="298" w:lineRule="atLeast"/>
              <w:rPr>
                <w:bCs/>
                <w:noProof w:val="0"/>
              </w:rPr>
            </w:pPr>
            <w:r w:rsidRPr="00856746">
              <w:rPr>
                <w:bCs/>
                <w:noProof w:val="0"/>
              </w:rPr>
              <w:t>3.</w:t>
            </w:r>
            <w:r w:rsidRPr="00856746">
              <w:rPr>
                <w:bCs/>
                <w:noProof w:val="0"/>
              </w:rPr>
              <w:tab/>
              <w:t>Углубленное изучение биографии ярких исторических персон, осмысление их места в истории страны, эпохи в целом</w:t>
            </w:r>
          </w:p>
          <w:p w:rsidR="00E905C4" w:rsidRDefault="00E905C4" w:rsidP="00856746">
            <w:pPr>
              <w:spacing w:line="298" w:lineRule="atLeast"/>
              <w:rPr>
                <w:bCs/>
                <w:noProof w:val="0"/>
                <w:u w:val="single"/>
              </w:rPr>
            </w:pPr>
            <w:r w:rsidRPr="00E905C4">
              <w:rPr>
                <w:bCs/>
                <w:noProof w:val="0"/>
                <w:u w:val="single"/>
              </w:rPr>
              <w:t>Педагогическая цель (воспитание):</w:t>
            </w:r>
          </w:p>
          <w:p w:rsidR="00E905C4" w:rsidRPr="00E905C4" w:rsidRDefault="00E905C4" w:rsidP="00E905C4">
            <w:pPr>
              <w:spacing w:line="298" w:lineRule="atLeast"/>
              <w:rPr>
                <w:bCs/>
                <w:noProof w:val="0"/>
              </w:rPr>
            </w:pPr>
            <w:r w:rsidRPr="00E905C4">
              <w:rPr>
                <w:bCs/>
                <w:noProof w:val="0"/>
              </w:rPr>
              <w:t>1.</w:t>
            </w:r>
            <w:r w:rsidRPr="00E905C4">
              <w:rPr>
                <w:bCs/>
                <w:noProof w:val="0"/>
              </w:rPr>
              <w:tab/>
              <w:t>Формирование и развитие заинтересованности в изучения прошлого, настоящего, будущего;</w:t>
            </w:r>
          </w:p>
          <w:p w:rsidR="00E905C4" w:rsidRPr="00E905C4" w:rsidRDefault="00E905C4" w:rsidP="00E905C4">
            <w:pPr>
              <w:spacing w:line="298" w:lineRule="atLeast"/>
              <w:rPr>
                <w:bCs/>
                <w:noProof w:val="0"/>
              </w:rPr>
            </w:pPr>
            <w:r w:rsidRPr="00E905C4">
              <w:rPr>
                <w:bCs/>
                <w:noProof w:val="0"/>
              </w:rPr>
              <w:t>2.</w:t>
            </w:r>
            <w:r w:rsidRPr="00E905C4">
              <w:rPr>
                <w:bCs/>
                <w:noProof w:val="0"/>
              </w:rPr>
              <w:tab/>
              <w:t>Осмысление значимости, ценности человеческой жизни, поступков людей;</w:t>
            </w:r>
          </w:p>
          <w:p w:rsidR="00E905C4" w:rsidRPr="00E905C4" w:rsidRDefault="00E905C4" w:rsidP="00E905C4">
            <w:pPr>
              <w:spacing w:line="298" w:lineRule="atLeast"/>
              <w:rPr>
                <w:bCs/>
                <w:noProof w:val="0"/>
              </w:rPr>
            </w:pPr>
            <w:r w:rsidRPr="00E905C4">
              <w:rPr>
                <w:bCs/>
                <w:noProof w:val="0"/>
              </w:rPr>
              <w:t>3.</w:t>
            </w:r>
            <w:r w:rsidRPr="00E905C4">
              <w:rPr>
                <w:bCs/>
                <w:noProof w:val="0"/>
              </w:rPr>
              <w:tab/>
              <w:t>Осознание связей исторических эпох друг с другом, человека и времени;</w:t>
            </w:r>
          </w:p>
          <w:p w:rsidR="00E905C4" w:rsidRPr="00E905C4" w:rsidRDefault="00E905C4" w:rsidP="00E905C4">
            <w:pPr>
              <w:spacing w:line="298" w:lineRule="atLeast"/>
              <w:rPr>
                <w:bCs/>
                <w:noProof w:val="0"/>
              </w:rPr>
            </w:pPr>
            <w:r w:rsidRPr="00E905C4">
              <w:rPr>
                <w:bCs/>
                <w:noProof w:val="0"/>
              </w:rPr>
              <w:t>4.</w:t>
            </w:r>
            <w:r w:rsidRPr="00E905C4">
              <w:rPr>
                <w:bCs/>
                <w:noProof w:val="0"/>
              </w:rPr>
              <w:tab/>
              <w:t>Формирование заинтересованности в «поиске себя»;</w:t>
            </w:r>
          </w:p>
          <w:p w:rsidR="00E905C4" w:rsidRPr="00E905C4" w:rsidRDefault="00E905C4" w:rsidP="00E905C4">
            <w:pPr>
              <w:spacing w:line="298" w:lineRule="atLeast"/>
              <w:rPr>
                <w:bCs/>
                <w:noProof w:val="0"/>
              </w:rPr>
            </w:pPr>
            <w:r w:rsidRPr="00E905C4">
              <w:rPr>
                <w:bCs/>
                <w:noProof w:val="0"/>
              </w:rPr>
              <w:t>5.</w:t>
            </w:r>
            <w:r w:rsidRPr="00E905C4">
              <w:rPr>
                <w:bCs/>
                <w:noProof w:val="0"/>
              </w:rPr>
              <w:tab/>
              <w:t>Формирование нравственных ориентиров.</w:t>
            </w:r>
          </w:p>
          <w:p w:rsidR="00B702EA" w:rsidRPr="00B702EA" w:rsidRDefault="002C24E9" w:rsidP="00B702EA">
            <w:pPr>
              <w:spacing w:line="298" w:lineRule="atLeast"/>
              <w:jc w:val="both"/>
              <w:rPr>
                <w:bCs/>
                <w:noProof w:val="0"/>
              </w:rPr>
            </w:pPr>
            <w:r w:rsidRPr="002C24E9">
              <w:rPr>
                <w:bCs/>
                <w:noProof w:val="0"/>
                <w:u w:val="single"/>
              </w:rPr>
              <w:t>Практическая цель</w:t>
            </w:r>
            <w:r>
              <w:rPr>
                <w:bCs/>
                <w:noProof w:val="0"/>
              </w:rPr>
              <w:t xml:space="preserve">: </w:t>
            </w:r>
            <w:r w:rsidR="00B702EA" w:rsidRPr="00B702EA">
              <w:rPr>
                <w:bCs/>
                <w:noProof w:val="0"/>
              </w:rPr>
              <w:t>Написание исследовательского очерка, оформление сборника исторических очерков «Жизнь в веках», буклета, презентующего книгу</w:t>
            </w:r>
            <w:r w:rsidR="00856746">
              <w:rPr>
                <w:bCs/>
                <w:noProof w:val="0"/>
              </w:rPr>
              <w:t>, статьи-рецензии</w:t>
            </w:r>
          </w:p>
        </w:tc>
      </w:tr>
      <w:tr w:rsidR="00E107BF" w:rsidTr="00D112C6">
        <w:tc>
          <w:tcPr>
            <w:tcW w:w="2521" w:type="dxa"/>
          </w:tcPr>
          <w:p w:rsidR="00E107BF" w:rsidRPr="00A24AEA" w:rsidRDefault="00E107BF" w:rsidP="00F87C02">
            <w:pPr>
              <w:spacing w:line="298" w:lineRule="atLeast"/>
              <w:rPr>
                <w:bCs/>
                <w:noProof w:val="0"/>
                <w:highlight w:val="red"/>
              </w:rPr>
            </w:pPr>
            <w:bookmarkStart w:id="0" w:name="_GoBack"/>
            <w:bookmarkEnd w:id="0"/>
            <w:r w:rsidRPr="00A24AEA">
              <w:rPr>
                <w:bCs/>
                <w:noProof w:val="0"/>
                <w:sz w:val="22"/>
                <w:szCs w:val="22"/>
              </w:rPr>
              <w:t xml:space="preserve">Вопросы проекта </w:t>
            </w:r>
          </w:p>
        </w:tc>
        <w:tc>
          <w:tcPr>
            <w:tcW w:w="7871" w:type="dxa"/>
            <w:gridSpan w:val="2"/>
          </w:tcPr>
          <w:p w:rsidR="002C24E9" w:rsidRPr="002C24E9" w:rsidRDefault="002C24E9" w:rsidP="002C24E9">
            <w:pPr>
              <w:spacing w:line="298" w:lineRule="atLeast"/>
              <w:rPr>
                <w:bCs/>
                <w:noProof w:val="0"/>
              </w:rPr>
            </w:pPr>
            <w:r w:rsidRPr="002C24E9">
              <w:rPr>
                <w:b/>
                <w:bCs/>
                <w:i/>
                <w:noProof w:val="0"/>
              </w:rPr>
              <w:t>Основополагающий вопрос:</w:t>
            </w:r>
            <w:r>
              <w:rPr>
                <w:bCs/>
                <w:noProof w:val="0"/>
              </w:rPr>
              <w:t xml:space="preserve"> </w:t>
            </w:r>
            <w:r w:rsidRPr="002C24E9">
              <w:rPr>
                <w:bCs/>
                <w:noProof w:val="0"/>
              </w:rPr>
              <w:t>Что движет историей человечества?</w:t>
            </w:r>
          </w:p>
          <w:p w:rsidR="00E107BF" w:rsidRPr="002C24E9" w:rsidRDefault="002C24E9" w:rsidP="002C24E9">
            <w:pPr>
              <w:spacing w:line="298" w:lineRule="atLeast"/>
              <w:rPr>
                <w:bCs/>
                <w:noProof w:val="0"/>
                <w:highlight w:val="cyan"/>
              </w:rPr>
            </w:pPr>
            <w:r w:rsidRPr="002C24E9">
              <w:rPr>
                <w:b/>
                <w:bCs/>
                <w:i/>
                <w:noProof w:val="0"/>
              </w:rPr>
              <w:lastRenderedPageBreak/>
              <w:t>Проблемный вопрос:</w:t>
            </w:r>
            <w:r>
              <w:rPr>
                <w:bCs/>
                <w:noProof w:val="0"/>
              </w:rPr>
              <w:t xml:space="preserve"> </w:t>
            </w:r>
            <w:r w:rsidRPr="002C24E9">
              <w:rPr>
                <w:bCs/>
                <w:noProof w:val="0"/>
              </w:rPr>
              <w:t>Человек – это творец или марионетка истории?</w:t>
            </w:r>
          </w:p>
        </w:tc>
      </w:tr>
      <w:tr w:rsidR="00FE6B56" w:rsidTr="00D112C6">
        <w:tc>
          <w:tcPr>
            <w:tcW w:w="2521" w:type="dxa"/>
          </w:tcPr>
          <w:p w:rsidR="00FE6B56" w:rsidRDefault="00FE6B56" w:rsidP="00DF4BBA">
            <w:pPr>
              <w:spacing w:line="298" w:lineRule="atLeast"/>
              <w:rPr>
                <w:bCs/>
                <w:noProof w:val="0"/>
                <w:sz w:val="22"/>
                <w:szCs w:val="22"/>
              </w:rPr>
            </w:pPr>
            <w:r w:rsidRPr="003C6A79">
              <w:rPr>
                <w:bCs/>
                <w:noProof w:val="0"/>
                <w:sz w:val="22"/>
                <w:szCs w:val="22"/>
              </w:rPr>
              <w:lastRenderedPageBreak/>
              <w:t>Задачи</w:t>
            </w:r>
            <w:r>
              <w:rPr>
                <w:bCs/>
                <w:noProof w:val="0"/>
                <w:sz w:val="22"/>
                <w:szCs w:val="22"/>
              </w:rPr>
              <w:t xml:space="preserve"> (частные вопросы проекта)</w:t>
            </w:r>
          </w:p>
          <w:p w:rsidR="004F5F98" w:rsidRPr="003C6A79" w:rsidRDefault="004F5F98" w:rsidP="00DF4BBA">
            <w:pPr>
              <w:spacing w:line="298" w:lineRule="atLeast"/>
              <w:rPr>
                <w:bCs/>
                <w:noProof w:val="0"/>
              </w:rPr>
            </w:pPr>
            <w:r w:rsidRPr="004F5F98">
              <w:rPr>
                <w:bCs/>
                <w:noProof w:val="0"/>
                <w:sz w:val="22"/>
              </w:rPr>
              <w:t>Индивидуальные проектные задания</w:t>
            </w:r>
          </w:p>
        </w:tc>
        <w:tc>
          <w:tcPr>
            <w:tcW w:w="7871" w:type="dxa"/>
            <w:gridSpan w:val="2"/>
          </w:tcPr>
          <w:tbl>
            <w:tblPr>
              <w:tblW w:w="7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7"/>
              <w:gridCol w:w="5608"/>
            </w:tblGrid>
            <w:tr w:rsidR="00FE6B56" w:rsidTr="00D112C6">
              <w:trPr>
                <w:trHeight w:val="295"/>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4F5F98">
                  <w:pPr>
                    <w:tabs>
                      <w:tab w:val="right" w:pos="360"/>
                    </w:tabs>
                    <w:jc w:val="center"/>
                    <w:rPr>
                      <w:bCs/>
                      <w:sz w:val="22"/>
                      <w:shd w:val="clear" w:color="auto" w:fill="FFFFFF"/>
                    </w:rPr>
                  </w:pPr>
                  <w:r w:rsidRPr="00107F14">
                    <w:rPr>
                      <w:b/>
                      <w:bCs/>
                      <w:i/>
                      <w:sz w:val="22"/>
                      <w:shd w:val="clear" w:color="auto" w:fill="FFFFFF"/>
                    </w:rPr>
                    <w:t>Частные вопросы</w:t>
                  </w:r>
                  <w:r w:rsidRPr="00107F14">
                    <w:rPr>
                      <w:bCs/>
                      <w:sz w:val="22"/>
                      <w:shd w:val="clear" w:color="auto" w:fill="FFFFFF"/>
                    </w:rPr>
                    <w:br/>
                    <w:t>(</w:t>
                  </w:r>
                  <w:r w:rsidR="004F5F98" w:rsidRPr="004F5F98">
                    <w:rPr>
                      <w:b/>
                      <w:bCs/>
                      <w:i/>
                      <w:sz w:val="22"/>
                      <w:u w:val="single"/>
                      <w:shd w:val="clear" w:color="auto" w:fill="FFFFFF"/>
                    </w:rPr>
                    <w:t>задачи</w:t>
                  </w:r>
                  <w:r w:rsidRPr="004F5F98">
                    <w:rPr>
                      <w:bCs/>
                      <w:sz w:val="22"/>
                      <w:u w:val="single"/>
                      <w:shd w:val="clear" w:color="auto" w:fill="FFFFFF"/>
                    </w:rPr>
                    <w:t>)</w:t>
                  </w:r>
                </w:p>
              </w:tc>
              <w:tc>
                <w:tcPr>
                  <w:tcW w:w="5608" w:type="dxa"/>
                  <w:tcBorders>
                    <w:top w:val="single" w:sz="4" w:space="0" w:color="auto"/>
                    <w:left w:val="single" w:sz="4" w:space="0" w:color="auto"/>
                    <w:bottom w:val="single" w:sz="4" w:space="0" w:color="auto"/>
                    <w:right w:val="single" w:sz="4" w:space="0" w:color="auto"/>
                  </w:tcBorders>
                  <w:vAlign w:val="center"/>
                </w:tcPr>
                <w:p w:rsidR="00FE6B56" w:rsidRDefault="00FE6B56" w:rsidP="00DF4BBA">
                  <w:pPr>
                    <w:tabs>
                      <w:tab w:val="right" w:pos="748"/>
                    </w:tabs>
                    <w:spacing w:line="360" w:lineRule="auto"/>
                    <w:jc w:val="center"/>
                    <w:rPr>
                      <w:bCs/>
                      <w:sz w:val="22"/>
                      <w:shd w:val="clear" w:color="auto" w:fill="FFFFFF"/>
                    </w:rPr>
                  </w:pPr>
                  <w:r w:rsidRPr="00107F14">
                    <w:rPr>
                      <w:bCs/>
                      <w:sz w:val="22"/>
                      <w:shd w:val="clear" w:color="auto" w:fill="FFFFFF"/>
                    </w:rPr>
                    <w:t>Темы исследований</w:t>
                  </w:r>
                </w:p>
                <w:p w:rsidR="004F5F98" w:rsidRPr="00107F14" w:rsidRDefault="004F5F98" w:rsidP="00DF4BBA">
                  <w:pPr>
                    <w:tabs>
                      <w:tab w:val="right" w:pos="748"/>
                    </w:tabs>
                    <w:spacing w:line="360" w:lineRule="auto"/>
                    <w:jc w:val="center"/>
                    <w:rPr>
                      <w:bCs/>
                      <w:sz w:val="22"/>
                      <w:shd w:val="clear" w:color="auto" w:fill="FFFFFF"/>
                    </w:rPr>
                  </w:pPr>
                  <w:r>
                    <w:rPr>
                      <w:bCs/>
                      <w:sz w:val="22"/>
                      <w:shd w:val="clear" w:color="auto" w:fill="FFFFFF"/>
                    </w:rPr>
                    <w:t>(</w:t>
                  </w:r>
                  <w:r w:rsidRPr="004F5F98">
                    <w:rPr>
                      <w:b/>
                      <w:bCs/>
                      <w:i/>
                      <w:sz w:val="22"/>
                      <w:u w:val="single"/>
                      <w:shd w:val="clear" w:color="auto" w:fill="FFFFFF"/>
                    </w:rPr>
                    <w:t>Индивидуальные проектные задания</w:t>
                  </w:r>
                  <w:r>
                    <w:rPr>
                      <w:bCs/>
                      <w:sz w:val="22"/>
                      <w:shd w:val="clear" w:color="auto" w:fill="FFFFFF"/>
                    </w:rPr>
                    <w:t>)</w:t>
                  </w:r>
                </w:p>
              </w:tc>
            </w:tr>
            <w:tr w:rsidR="00FE6B56" w:rsidTr="00D112C6">
              <w:trPr>
                <w:trHeight w:val="964"/>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FE6B56">
                  <w:pPr>
                    <w:numPr>
                      <w:ilvl w:val="0"/>
                      <w:numId w:val="10"/>
                    </w:numPr>
                    <w:spacing w:line="360" w:lineRule="auto"/>
                    <w:rPr>
                      <w:sz w:val="22"/>
                      <w:shd w:val="clear" w:color="auto" w:fill="FFFFFF"/>
                    </w:rPr>
                  </w:pPr>
                  <w:r w:rsidRPr="00107F14">
                    <w:rPr>
                      <w:sz w:val="22"/>
                      <w:shd w:val="clear" w:color="auto" w:fill="FFFFFF"/>
                    </w:rPr>
                    <w:t>Пришелец с другой планеты</w:t>
                  </w:r>
                </w:p>
              </w:tc>
              <w:tc>
                <w:tcPr>
                  <w:tcW w:w="5608" w:type="dxa"/>
                  <w:tcBorders>
                    <w:top w:val="single" w:sz="4" w:space="0" w:color="auto"/>
                    <w:left w:val="single" w:sz="4" w:space="0" w:color="auto"/>
                    <w:bottom w:val="single" w:sz="4" w:space="0" w:color="auto"/>
                    <w:right w:val="single" w:sz="4" w:space="0" w:color="auto"/>
                  </w:tcBorders>
                </w:tcPr>
                <w:p w:rsidR="00FE6B56" w:rsidRPr="00CC15AC" w:rsidRDefault="00CC15AC" w:rsidP="00DF4BBA">
                  <w:pPr>
                    <w:spacing w:line="360" w:lineRule="auto"/>
                    <w:rPr>
                      <w:bCs/>
                      <w:sz w:val="22"/>
                      <w:shd w:val="clear" w:color="auto" w:fill="FFFFFF"/>
                    </w:rPr>
                  </w:pPr>
                  <w:r>
                    <w:rPr>
                      <w:bCs/>
                      <w:sz w:val="22"/>
                      <w:shd w:val="clear" w:color="auto" w:fill="FFFFFF"/>
                      <w:lang w:val="en-US"/>
                    </w:rPr>
                    <w:t>I</w:t>
                  </w:r>
                  <w:r>
                    <w:rPr>
                      <w:bCs/>
                      <w:sz w:val="22"/>
                      <w:shd w:val="clear" w:color="auto" w:fill="FFFFFF"/>
                    </w:rPr>
                    <w:t xml:space="preserve"> Написание исследовательского очерка</w:t>
                  </w:r>
                  <w:r w:rsidR="00CC64CE">
                    <w:rPr>
                      <w:bCs/>
                      <w:sz w:val="22"/>
                      <w:shd w:val="clear" w:color="auto" w:fill="FFFFFF"/>
                    </w:rPr>
                    <w:t>:</w:t>
                  </w:r>
                </w:p>
                <w:p w:rsidR="00FE6B56" w:rsidRPr="00107F14" w:rsidRDefault="00FE6B56" w:rsidP="00FE6B56">
                  <w:pPr>
                    <w:numPr>
                      <w:ilvl w:val="0"/>
                      <w:numId w:val="11"/>
                    </w:numPr>
                    <w:spacing w:line="360" w:lineRule="auto"/>
                    <w:rPr>
                      <w:sz w:val="22"/>
                      <w:shd w:val="clear" w:color="auto" w:fill="FFFFFF"/>
                    </w:rPr>
                  </w:pPr>
                  <w:r w:rsidRPr="00107F14">
                    <w:rPr>
                      <w:sz w:val="22"/>
                      <w:shd w:val="clear" w:color="auto" w:fill="FFFFFF"/>
                    </w:rPr>
                    <w:t>Изучение особенностей эпохи Древнего мира (Древний Восток)</w:t>
                  </w:r>
                </w:p>
                <w:p w:rsidR="00FE6B56" w:rsidRPr="00107F14" w:rsidRDefault="00FE6B56" w:rsidP="00FE6B56">
                  <w:pPr>
                    <w:numPr>
                      <w:ilvl w:val="0"/>
                      <w:numId w:val="11"/>
                    </w:numPr>
                    <w:spacing w:line="360" w:lineRule="auto"/>
                    <w:rPr>
                      <w:sz w:val="22"/>
                      <w:shd w:val="clear" w:color="auto" w:fill="FFFFFF"/>
                    </w:rPr>
                  </w:pPr>
                  <w:r w:rsidRPr="00107F14">
                    <w:rPr>
                      <w:sz w:val="22"/>
                      <w:shd w:val="clear" w:color="auto" w:fill="FFFFFF"/>
                    </w:rPr>
                    <w:t xml:space="preserve">Изучение биографии фараона Аменхотепа </w:t>
                  </w:r>
                  <w:r w:rsidRPr="00107F14">
                    <w:rPr>
                      <w:sz w:val="22"/>
                      <w:shd w:val="clear" w:color="auto" w:fill="FFFFFF"/>
                      <w:lang w:val="en-US"/>
                    </w:rPr>
                    <w:t>IV</w:t>
                  </w:r>
                </w:p>
                <w:p w:rsidR="00FE6B56" w:rsidRDefault="00FE6B56" w:rsidP="00FE6B56">
                  <w:pPr>
                    <w:numPr>
                      <w:ilvl w:val="0"/>
                      <w:numId w:val="11"/>
                    </w:numPr>
                    <w:spacing w:line="360" w:lineRule="auto"/>
                    <w:rPr>
                      <w:sz w:val="22"/>
                      <w:shd w:val="clear" w:color="auto" w:fill="FFFFFF"/>
                    </w:rPr>
                  </w:pPr>
                  <w:r w:rsidRPr="00107F14">
                    <w:rPr>
                      <w:sz w:val="22"/>
                      <w:shd w:val="clear" w:color="auto" w:fill="FFFFFF"/>
                    </w:rPr>
                    <w:t xml:space="preserve">Систематизация,  сравнение, анализ, оценка личности Аменхотепа </w:t>
                  </w:r>
                  <w:r w:rsidRPr="00107F14">
                    <w:rPr>
                      <w:sz w:val="22"/>
                      <w:shd w:val="clear" w:color="auto" w:fill="FFFFFF"/>
                      <w:lang w:val="en-US"/>
                    </w:rPr>
                    <w:t>IV</w:t>
                  </w:r>
                  <w:r w:rsidRPr="00107F14">
                    <w:rPr>
                      <w:sz w:val="22"/>
                      <w:shd w:val="clear" w:color="auto" w:fill="FFFFFF"/>
                    </w:rPr>
                    <w:t xml:space="preserve"> в пространстве и во времени </w:t>
                  </w:r>
                </w:p>
                <w:p w:rsidR="004F5F98" w:rsidRPr="00107F14" w:rsidRDefault="00CC64CE" w:rsidP="00CC64CE">
                  <w:pPr>
                    <w:spacing w:line="360" w:lineRule="auto"/>
                    <w:ind w:left="-22"/>
                    <w:rPr>
                      <w:sz w:val="22"/>
                      <w:shd w:val="clear" w:color="auto" w:fill="FFFFFF"/>
                    </w:rPr>
                  </w:pPr>
                  <w:r>
                    <w:rPr>
                      <w:sz w:val="22"/>
                      <w:shd w:val="clear" w:color="auto" w:fill="FFFFFF"/>
                      <w:lang w:val="en-US"/>
                    </w:rPr>
                    <w:t>II</w:t>
                  </w:r>
                  <w:r w:rsidRPr="00CC64CE">
                    <w:rPr>
                      <w:sz w:val="22"/>
                      <w:shd w:val="clear" w:color="auto" w:fill="FFFFFF"/>
                    </w:rPr>
                    <w:t xml:space="preserve"> </w:t>
                  </w:r>
                  <w:r w:rsidR="004F5F98">
                    <w:rPr>
                      <w:sz w:val="22"/>
                      <w:shd w:val="clear" w:color="auto" w:fill="FFFFFF"/>
                    </w:rPr>
                    <w:t>Оценка собственной ра</w:t>
                  </w:r>
                  <w:r w:rsidR="00E12E2A">
                    <w:rPr>
                      <w:sz w:val="22"/>
                      <w:shd w:val="clear" w:color="auto" w:fill="FFFFFF"/>
                    </w:rPr>
                    <w:t>боты, написание статьи-рецензии</w:t>
                  </w:r>
                </w:p>
              </w:tc>
            </w:tr>
            <w:tr w:rsidR="00FE6B56" w:rsidRPr="00A87D6A" w:rsidTr="00D112C6">
              <w:trPr>
                <w:trHeight w:val="421"/>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DF4BBA">
                  <w:pPr>
                    <w:spacing w:line="360" w:lineRule="auto"/>
                    <w:rPr>
                      <w:bCs/>
                      <w:sz w:val="22"/>
                      <w:shd w:val="clear" w:color="auto" w:fill="FFFFFF"/>
                    </w:rPr>
                  </w:pPr>
                  <w:r w:rsidRPr="00107F14">
                    <w:rPr>
                      <w:bCs/>
                      <w:sz w:val="22"/>
                      <w:shd w:val="clear" w:color="auto" w:fill="FFFFFF"/>
                    </w:rPr>
                    <w:t>2. Властелин мира</w:t>
                  </w:r>
                </w:p>
                <w:p w:rsidR="00FE6B56" w:rsidRPr="00107F14" w:rsidRDefault="00FE6B56" w:rsidP="00DF4BBA">
                  <w:pPr>
                    <w:spacing w:line="360" w:lineRule="auto"/>
                    <w:rPr>
                      <w:sz w:val="22"/>
                      <w:shd w:val="clear" w:color="auto" w:fill="FFFFFF"/>
                    </w:rPr>
                  </w:pPr>
                </w:p>
              </w:tc>
              <w:tc>
                <w:tcPr>
                  <w:tcW w:w="5608" w:type="dxa"/>
                  <w:tcBorders>
                    <w:top w:val="single" w:sz="4" w:space="0" w:color="auto"/>
                    <w:left w:val="single" w:sz="4" w:space="0" w:color="auto"/>
                    <w:bottom w:val="single" w:sz="4" w:space="0" w:color="auto"/>
                    <w:right w:val="single" w:sz="4" w:space="0" w:color="auto"/>
                  </w:tcBorders>
                </w:tcPr>
                <w:p w:rsidR="00CC64CE" w:rsidRDefault="00CC64CE" w:rsidP="00CC64CE">
                  <w:pPr>
                    <w:spacing w:line="360" w:lineRule="auto"/>
                    <w:ind w:left="-22"/>
                    <w:rPr>
                      <w:bCs/>
                      <w:sz w:val="22"/>
                      <w:shd w:val="clear" w:color="auto" w:fill="FFFFFF"/>
                    </w:rPr>
                  </w:pPr>
                  <w:r w:rsidRPr="00CC64CE">
                    <w:rPr>
                      <w:bCs/>
                      <w:sz w:val="22"/>
                      <w:shd w:val="clear" w:color="auto" w:fill="FFFFFF"/>
                    </w:rPr>
                    <w:t>I Написание исследовательского очерка:</w:t>
                  </w:r>
                </w:p>
                <w:p w:rsidR="00FE6B56" w:rsidRPr="00107F14" w:rsidRDefault="00FE6B56" w:rsidP="00CC64CE">
                  <w:pPr>
                    <w:spacing w:line="360" w:lineRule="auto"/>
                    <w:ind w:left="403"/>
                    <w:rPr>
                      <w:bCs/>
                      <w:sz w:val="22"/>
                      <w:shd w:val="clear" w:color="auto" w:fill="FFFFFF"/>
                    </w:rPr>
                  </w:pPr>
                  <w:r w:rsidRPr="00107F14">
                    <w:rPr>
                      <w:bCs/>
                      <w:sz w:val="22"/>
                      <w:shd w:val="clear" w:color="auto" w:fill="FFFFFF"/>
                    </w:rPr>
                    <w:t>1.</w:t>
                  </w:r>
                  <w:r w:rsidRPr="00107F14">
                    <w:rPr>
                      <w:bCs/>
                      <w:sz w:val="22"/>
                      <w:shd w:val="clear" w:color="auto" w:fill="FFFFFF"/>
                    </w:rPr>
                    <w:tab/>
                    <w:t>Изучение особенностей эпохи Древнего мира (эпоха Античности)</w:t>
                  </w:r>
                </w:p>
                <w:p w:rsidR="00FE6B56" w:rsidRPr="00107F14" w:rsidRDefault="00FE6B56" w:rsidP="00CC64CE">
                  <w:pPr>
                    <w:spacing w:line="360" w:lineRule="auto"/>
                    <w:ind w:left="403"/>
                    <w:rPr>
                      <w:bCs/>
                      <w:sz w:val="22"/>
                      <w:shd w:val="clear" w:color="auto" w:fill="FFFFFF"/>
                    </w:rPr>
                  </w:pPr>
                  <w:r w:rsidRPr="00107F14">
                    <w:rPr>
                      <w:bCs/>
                      <w:sz w:val="22"/>
                      <w:shd w:val="clear" w:color="auto" w:fill="FFFFFF"/>
                    </w:rPr>
                    <w:t>2.</w:t>
                  </w:r>
                  <w:r w:rsidRPr="00107F14">
                    <w:rPr>
                      <w:bCs/>
                      <w:sz w:val="22"/>
                      <w:shd w:val="clear" w:color="auto" w:fill="FFFFFF"/>
                    </w:rPr>
                    <w:tab/>
                    <w:t>Изучение биографии  А. Македонского</w:t>
                  </w:r>
                </w:p>
                <w:p w:rsidR="004F5F98" w:rsidRDefault="00FE6B56" w:rsidP="00CC64CE">
                  <w:pPr>
                    <w:spacing w:line="360" w:lineRule="auto"/>
                    <w:ind w:left="403"/>
                    <w:rPr>
                      <w:bCs/>
                      <w:sz w:val="22"/>
                      <w:shd w:val="clear" w:color="auto" w:fill="FFFFFF"/>
                    </w:rPr>
                  </w:pPr>
                  <w:r w:rsidRPr="00107F14">
                    <w:rPr>
                      <w:bCs/>
                      <w:sz w:val="22"/>
                      <w:shd w:val="clear" w:color="auto" w:fill="FFFFFF"/>
                    </w:rPr>
                    <w:t>3.</w:t>
                  </w:r>
                  <w:r w:rsidRPr="00107F14">
                    <w:rPr>
                      <w:bCs/>
                      <w:sz w:val="22"/>
                      <w:shd w:val="clear" w:color="auto" w:fill="FFFFFF"/>
                    </w:rPr>
                    <w:tab/>
                    <w:t>Систематизация,  сравнение, анализ, оценка личности А. Македонского в пространстве и во времени</w:t>
                  </w:r>
                </w:p>
                <w:p w:rsidR="004F5F98" w:rsidRPr="00107F14" w:rsidRDefault="004F5F98" w:rsidP="00CC64CE">
                  <w:pPr>
                    <w:spacing w:line="360" w:lineRule="auto"/>
                    <w:rPr>
                      <w:bCs/>
                      <w:sz w:val="22"/>
                      <w:shd w:val="clear" w:color="auto" w:fill="FFFFFF"/>
                    </w:rPr>
                  </w:pPr>
                  <w:r>
                    <w:rPr>
                      <w:bCs/>
                      <w:sz w:val="22"/>
                      <w:shd w:val="clear" w:color="auto" w:fill="FFFFFF"/>
                    </w:rPr>
                    <w:t xml:space="preserve"> </w:t>
                  </w:r>
                  <w:r w:rsidR="00CC64CE">
                    <w:rPr>
                      <w:bCs/>
                      <w:sz w:val="22"/>
                      <w:shd w:val="clear" w:color="auto" w:fill="FFFFFF"/>
                      <w:lang w:val="en-US"/>
                    </w:rPr>
                    <w:t>II</w:t>
                  </w:r>
                  <w:r w:rsidR="00CC64CE" w:rsidRPr="00CC64CE">
                    <w:rPr>
                      <w:bCs/>
                      <w:sz w:val="22"/>
                      <w:shd w:val="clear" w:color="auto" w:fill="FFFFFF"/>
                    </w:rPr>
                    <w:t xml:space="preserve"> </w:t>
                  </w:r>
                  <w:r w:rsidR="00F12C85" w:rsidRPr="00F12C85">
                    <w:rPr>
                      <w:bCs/>
                      <w:sz w:val="22"/>
                      <w:shd w:val="clear" w:color="auto" w:fill="FFFFFF"/>
                    </w:rPr>
                    <w:t>Оценка собственной ра</w:t>
                  </w:r>
                  <w:r w:rsidR="00E12E2A">
                    <w:rPr>
                      <w:bCs/>
                      <w:sz w:val="22"/>
                      <w:shd w:val="clear" w:color="auto" w:fill="FFFFFF"/>
                    </w:rPr>
                    <w:t>боты, написание статьи-рецензии</w:t>
                  </w:r>
                </w:p>
              </w:tc>
            </w:tr>
            <w:tr w:rsidR="00FE6B56" w:rsidRPr="000B7534" w:rsidTr="00D112C6">
              <w:trPr>
                <w:trHeight w:val="964"/>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DF4BBA">
                  <w:pPr>
                    <w:spacing w:line="360" w:lineRule="auto"/>
                    <w:rPr>
                      <w:b/>
                      <w:bCs/>
                      <w:sz w:val="22"/>
                      <w:shd w:val="clear" w:color="auto" w:fill="FFFFFF"/>
                    </w:rPr>
                  </w:pPr>
                  <w:r w:rsidRPr="00107F14">
                    <w:rPr>
                      <w:bCs/>
                      <w:sz w:val="22"/>
                      <w:shd w:val="clear" w:color="auto" w:fill="FFFFFF"/>
                    </w:rPr>
                    <w:t>3.</w:t>
                  </w:r>
                  <w:r w:rsidRPr="00107F14">
                    <w:rPr>
                      <w:b/>
                      <w:bCs/>
                      <w:sz w:val="22"/>
                      <w:shd w:val="clear" w:color="auto" w:fill="FFFFFF"/>
                    </w:rPr>
                    <w:t xml:space="preserve"> </w:t>
                  </w:r>
                  <w:r w:rsidRPr="00107F14">
                    <w:rPr>
                      <w:bCs/>
                      <w:sz w:val="22"/>
                      <w:shd w:val="clear" w:color="auto" w:fill="FFFFFF"/>
                    </w:rPr>
                    <w:t>Стальная девушка</w:t>
                  </w:r>
                </w:p>
                <w:p w:rsidR="00FE6B56" w:rsidRPr="00107F14" w:rsidRDefault="00FE6B56" w:rsidP="00DF4BBA">
                  <w:pPr>
                    <w:spacing w:line="360" w:lineRule="auto"/>
                    <w:rPr>
                      <w:sz w:val="22"/>
                      <w:shd w:val="clear" w:color="auto" w:fill="FFFFFF"/>
                    </w:rPr>
                  </w:pPr>
                </w:p>
              </w:tc>
              <w:tc>
                <w:tcPr>
                  <w:tcW w:w="5608" w:type="dxa"/>
                  <w:tcBorders>
                    <w:top w:val="single" w:sz="4" w:space="0" w:color="auto"/>
                    <w:left w:val="single" w:sz="4" w:space="0" w:color="auto"/>
                    <w:bottom w:val="single" w:sz="4" w:space="0" w:color="auto"/>
                    <w:right w:val="single" w:sz="4" w:space="0" w:color="auto"/>
                  </w:tcBorders>
                </w:tcPr>
                <w:p w:rsidR="00CC64CE" w:rsidRDefault="00CC64CE" w:rsidP="00CC64CE">
                  <w:pPr>
                    <w:spacing w:line="360" w:lineRule="auto"/>
                    <w:rPr>
                      <w:sz w:val="22"/>
                      <w:shd w:val="clear" w:color="auto" w:fill="FFFFFF"/>
                    </w:rPr>
                  </w:pPr>
                  <w:r w:rsidRPr="00CC64CE">
                    <w:rPr>
                      <w:sz w:val="22"/>
                      <w:shd w:val="clear" w:color="auto" w:fill="FFFFFF"/>
                    </w:rPr>
                    <w:t>I Написание исследовательского очерка:</w:t>
                  </w:r>
                </w:p>
                <w:p w:rsidR="00CC64CE" w:rsidRPr="00CC64CE" w:rsidRDefault="00FE6B56" w:rsidP="00CC64CE">
                  <w:pPr>
                    <w:numPr>
                      <w:ilvl w:val="0"/>
                      <w:numId w:val="12"/>
                    </w:numPr>
                    <w:spacing w:line="360" w:lineRule="auto"/>
                    <w:ind w:left="403" w:firstLine="0"/>
                    <w:rPr>
                      <w:sz w:val="22"/>
                      <w:shd w:val="clear" w:color="auto" w:fill="FFFFFF"/>
                    </w:rPr>
                  </w:pPr>
                  <w:r w:rsidRPr="00107F14">
                    <w:rPr>
                      <w:sz w:val="22"/>
                      <w:shd w:val="clear" w:color="auto" w:fill="FFFFFF"/>
                    </w:rPr>
                    <w:t>Изучение особенностей эпохи Средних веков</w:t>
                  </w:r>
                </w:p>
                <w:p w:rsidR="00FE6B56" w:rsidRPr="00107F14" w:rsidRDefault="00FE6B56" w:rsidP="00CC64CE">
                  <w:pPr>
                    <w:numPr>
                      <w:ilvl w:val="0"/>
                      <w:numId w:val="12"/>
                    </w:numPr>
                    <w:spacing w:line="360" w:lineRule="auto"/>
                    <w:ind w:left="403" w:firstLine="0"/>
                    <w:rPr>
                      <w:sz w:val="22"/>
                      <w:shd w:val="clear" w:color="auto" w:fill="FFFFFF"/>
                    </w:rPr>
                  </w:pPr>
                  <w:r w:rsidRPr="00107F14">
                    <w:rPr>
                      <w:sz w:val="22"/>
                      <w:shd w:val="clear" w:color="auto" w:fill="FFFFFF"/>
                    </w:rPr>
                    <w:t>Изучение биографии Жанны д' Арк</w:t>
                  </w:r>
                </w:p>
                <w:p w:rsidR="00FE6B56" w:rsidRDefault="00FE6B56" w:rsidP="00CC64CE">
                  <w:pPr>
                    <w:numPr>
                      <w:ilvl w:val="0"/>
                      <w:numId w:val="12"/>
                    </w:numPr>
                    <w:spacing w:line="360" w:lineRule="auto"/>
                    <w:ind w:left="403" w:firstLine="0"/>
                    <w:rPr>
                      <w:sz w:val="22"/>
                      <w:shd w:val="clear" w:color="auto" w:fill="FFFFFF"/>
                    </w:rPr>
                  </w:pPr>
                  <w:r w:rsidRPr="00107F14">
                    <w:rPr>
                      <w:sz w:val="22"/>
                      <w:shd w:val="clear" w:color="auto" w:fill="FFFFFF"/>
                    </w:rPr>
                    <w:t>Систематизация,  сравнение, анализ, оценка личности Жанны д' Арк в пространстве и во времени</w:t>
                  </w:r>
                </w:p>
                <w:p w:rsidR="00F12C85" w:rsidRPr="00107F14" w:rsidRDefault="00CC64CE" w:rsidP="00CC64CE">
                  <w:pPr>
                    <w:spacing w:line="360" w:lineRule="auto"/>
                    <w:rPr>
                      <w:sz w:val="22"/>
                      <w:shd w:val="clear" w:color="auto" w:fill="FFFFFF"/>
                    </w:rPr>
                  </w:pPr>
                  <w:r>
                    <w:rPr>
                      <w:sz w:val="22"/>
                      <w:shd w:val="clear" w:color="auto" w:fill="FFFFFF"/>
                      <w:lang w:val="en-US"/>
                    </w:rPr>
                    <w:t>II</w:t>
                  </w:r>
                  <w:r w:rsidR="00F12C85" w:rsidRPr="00F12C85">
                    <w:rPr>
                      <w:sz w:val="22"/>
                      <w:shd w:val="clear" w:color="auto" w:fill="FFFFFF"/>
                    </w:rPr>
                    <w:tab/>
                    <w:t>Оценка собственной ра</w:t>
                  </w:r>
                  <w:r w:rsidR="00E12E2A">
                    <w:rPr>
                      <w:sz w:val="22"/>
                      <w:shd w:val="clear" w:color="auto" w:fill="FFFFFF"/>
                    </w:rPr>
                    <w:t>боты, написание статьи-рецензии</w:t>
                  </w:r>
                </w:p>
              </w:tc>
            </w:tr>
            <w:tr w:rsidR="00FE6B56" w:rsidRPr="00A87D6A" w:rsidTr="00D112C6">
              <w:trPr>
                <w:trHeight w:val="2042"/>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DF4BBA">
                  <w:pPr>
                    <w:spacing w:line="360" w:lineRule="auto"/>
                    <w:rPr>
                      <w:b/>
                      <w:bCs/>
                      <w:sz w:val="22"/>
                      <w:shd w:val="clear" w:color="auto" w:fill="FFFFFF"/>
                    </w:rPr>
                  </w:pPr>
                  <w:r w:rsidRPr="00107F14">
                    <w:rPr>
                      <w:bCs/>
                      <w:sz w:val="22"/>
                      <w:shd w:val="clear" w:color="auto" w:fill="FFFFFF"/>
                    </w:rPr>
                    <w:t>4</w:t>
                  </w:r>
                  <w:r w:rsidRPr="00107F14">
                    <w:rPr>
                      <w:b/>
                      <w:bCs/>
                      <w:sz w:val="22"/>
                      <w:shd w:val="clear" w:color="auto" w:fill="FFFFFF"/>
                    </w:rPr>
                    <w:t xml:space="preserve">. </w:t>
                  </w:r>
                  <w:r w:rsidRPr="00107F14">
                    <w:rPr>
                      <w:bCs/>
                      <w:sz w:val="22"/>
                      <w:shd w:val="clear" w:color="auto" w:fill="FFFFFF"/>
                    </w:rPr>
                    <w:t>Великий открыватель</w:t>
                  </w:r>
                </w:p>
              </w:tc>
              <w:tc>
                <w:tcPr>
                  <w:tcW w:w="5608" w:type="dxa"/>
                  <w:tcBorders>
                    <w:top w:val="single" w:sz="4" w:space="0" w:color="auto"/>
                    <w:left w:val="single" w:sz="4" w:space="0" w:color="auto"/>
                    <w:bottom w:val="single" w:sz="4" w:space="0" w:color="auto"/>
                    <w:right w:val="single" w:sz="4" w:space="0" w:color="auto"/>
                  </w:tcBorders>
                </w:tcPr>
                <w:p w:rsidR="00CC64CE" w:rsidRDefault="00CC64CE" w:rsidP="00DF4BBA">
                  <w:pPr>
                    <w:spacing w:line="360" w:lineRule="auto"/>
                    <w:rPr>
                      <w:bCs/>
                      <w:sz w:val="22"/>
                      <w:shd w:val="clear" w:color="auto" w:fill="FFFFFF"/>
                    </w:rPr>
                  </w:pPr>
                  <w:r w:rsidRPr="00CC64CE">
                    <w:rPr>
                      <w:bCs/>
                      <w:sz w:val="22"/>
                      <w:shd w:val="clear" w:color="auto" w:fill="FFFFFF"/>
                    </w:rPr>
                    <w:t>I Написание исследовательского очерка:</w:t>
                  </w:r>
                </w:p>
                <w:p w:rsidR="00FE6B56" w:rsidRPr="00107F14" w:rsidRDefault="00FE6B56" w:rsidP="00CC64CE">
                  <w:pPr>
                    <w:spacing w:line="360" w:lineRule="auto"/>
                    <w:ind w:left="403"/>
                    <w:rPr>
                      <w:bCs/>
                      <w:sz w:val="22"/>
                      <w:shd w:val="clear" w:color="auto" w:fill="FFFFFF"/>
                    </w:rPr>
                  </w:pPr>
                  <w:r w:rsidRPr="00107F14">
                    <w:rPr>
                      <w:bCs/>
                      <w:sz w:val="22"/>
                      <w:shd w:val="clear" w:color="auto" w:fill="FFFFFF"/>
                    </w:rPr>
                    <w:t>1.</w:t>
                  </w:r>
                  <w:r w:rsidRPr="00107F14">
                    <w:rPr>
                      <w:bCs/>
                      <w:sz w:val="22"/>
                      <w:shd w:val="clear" w:color="auto" w:fill="FFFFFF"/>
                    </w:rPr>
                    <w:tab/>
                    <w:t>Изучение особенностей эпохи Нового раннего времени</w:t>
                  </w:r>
                </w:p>
                <w:p w:rsidR="00FE6B56" w:rsidRPr="00107F14" w:rsidRDefault="00FE6B56" w:rsidP="00CC64CE">
                  <w:pPr>
                    <w:spacing w:line="360" w:lineRule="auto"/>
                    <w:ind w:left="403"/>
                    <w:rPr>
                      <w:bCs/>
                      <w:sz w:val="22"/>
                      <w:shd w:val="clear" w:color="auto" w:fill="FFFFFF"/>
                    </w:rPr>
                  </w:pPr>
                  <w:r w:rsidRPr="00107F14">
                    <w:rPr>
                      <w:bCs/>
                      <w:sz w:val="22"/>
                      <w:shd w:val="clear" w:color="auto" w:fill="FFFFFF"/>
                    </w:rPr>
                    <w:t>2.</w:t>
                  </w:r>
                  <w:r w:rsidRPr="00107F14">
                    <w:rPr>
                      <w:bCs/>
                      <w:sz w:val="22"/>
                      <w:shd w:val="clear" w:color="auto" w:fill="FFFFFF"/>
                    </w:rPr>
                    <w:tab/>
                    <w:t>Изучение биографии Х. Колумба</w:t>
                  </w:r>
                </w:p>
                <w:p w:rsidR="00FE6B56" w:rsidRDefault="00FE6B56" w:rsidP="00CC64CE">
                  <w:pPr>
                    <w:spacing w:line="360" w:lineRule="auto"/>
                    <w:ind w:left="403"/>
                    <w:rPr>
                      <w:bCs/>
                      <w:sz w:val="22"/>
                      <w:shd w:val="clear" w:color="auto" w:fill="FFFFFF"/>
                    </w:rPr>
                  </w:pPr>
                  <w:r w:rsidRPr="00107F14">
                    <w:rPr>
                      <w:bCs/>
                      <w:sz w:val="22"/>
                      <w:shd w:val="clear" w:color="auto" w:fill="FFFFFF"/>
                    </w:rPr>
                    <w:t>3.</w:t>
                  </w:r>
                  <w:r w:rsidRPr="00107F14">
                    <w:rPr>
                      <w:bCs/>
                      <w:sz w:val="22"/>
                      <w:shd w:val="clear" w:color="auto" w:fill="FFFFFF"/>
                    </w:rPr>
                    <w:tab/>
                    <w:t>Систематизация,  сравнение, анализ, оценка личности Х. Колумба в пространстве и во времени</w:t>
                  </w:r>
                </w:p>
                <w:p w:rsidR="00F12C85" w:rsidRPr="00107F14" w:rsidRDefault="00CC64CE" w:rsidP="00DF4BBA">
                  <w:pPr>
                    <w:spacing w:line="360" w:lineRule="auto"/>
                    <w:rPr>
                      <w:bCs/>
                      <w:sz w:val="22"/>
                      <w:shd w:val="clear" w:color="auto" w:fill="FFFFFF"/>
                    </w:rPr>
                  </w:pPr>
                  <w:r>
                    <w:rPr>
                      <w:bCs/>
                      <w:sz w:val="22"/>
                      <w:shd w:val="clear" w:color="auto" w:fill="FFFFFF"/>
                      <w:lang w:val="en-US"/>
                    </w:rPr>
                    <w:t>II</w:t>
                  </w:r>
                  <w:r w:rsidRPr="00CC64CE">
                    <w:rPr>
                      <w:bCs/>
                      <w:sz w:val="22"/>
                      <w:shd w:val="clear" w:color="auto" w:fill="FFFFFF"/>
                    </w:rPr>
                    <w:t xml:space="preserve"> </w:t>
                  </w:r>
                  <w:r w:rsidR="00F12C85" w:rsidRPr="00F12C85">
                    <w:rPr>
                      <w:bCs/>
                      <w:sz w:val="22"/>
                      <w:shd w:val="clear" w:color="auto" w:fill="FFFFFF"/>
                    </w:rPr>
                    <w:t>Оценка собственной ра</w:t>
                  </w:r>
                  <w:r w:rsidR="00E12E2A">
                    <w:rPr>
                      <w:bCs/>
                      <w:sz w:val="22"/>
                      <w:shd w:val="clear" w:color="auto" w:fill="FFFFFF"/>
                    </w:rPr>
                    <w:t>боты, написание статьи-рецензии</w:t>
                  </w:r>
                </w:p>
              </w:tc>
            </w:tr>
            <w:tr w:rsidR="00FE6B56" w:rsidRPr="00A87D6A" w:rsidTr="00D112C6">
              <w:trPr>
                <w:trHeight w:val="964"/>
              </w:trPr>
              <w:tc>
                <w:tcPr>
                  <w:tcW w:w="2037" w:type="dxa"/>
                  <w:tcBorders>
                    <w:top w:val="single" w:sz="4" w:space="0" w:color="auto"/>
                    <w:left w:val="single" w:sz="4" w:space="0" w:color="auto"/>
                    <w:bottom w:val="single" w:sz="4" w:space="0" w:color="auto"/>
                    <w:right w:val="single" w:sz="4" w:space="0" w:color="auto"/>
                  </w:tcBorders>
                  <w:vAlign w:val="center"/>
                </w:tcPr>
                <w:p w:rsidR="00FE6B56" w:rsidRPr="00107F14" w:rsidRDefault="00FE6B56" w:rsidP="00DF4BBA">
                  <w:pPr>
                    <w:spacing w:line="360" w:lineRule="auto"/>
                    <w:rPr>
                      <w:bCs/>
                      <w:sz w:val="22"/>
                      <w:shd w:val="clear" w:color="auto" w:fill="FFFFFF"/>
                    </w:rPr>
                  </w:pPr>
                  <w:r w:rsidRPr="00107F14">
                    <w:rPr>
                      <w:bCs/>
                      <w:sz w:val="22"/>
                      <w:shd w:val="clear" w:color="auto" w:fill="FFFFFF"/>
                    </w:rPr>
                    <w:t>5</w:t>
                  </w:r>
                  <w:r w:rsidRPr="00107F14">
                    <w:rPr>
                      <w:b/>
                      <w:bCs/>
                      <w:sz w:val="22"/>
                      <w:shd w:val="clear" w:color="auto" w:fill="FFFFFF"/>
                    </w:rPr>
                    <w:t xml:space="preserve">. </w:t>
                  </w:r>
                  <w:r w:rsidRPr="00107F14">
                    <w:rPr>
                      <w:bCs/>
                      <w:sz w:val="22"/>
                      <w:shd w:val="clear" w:color="auto" w:fill="FFFFFF"/>
                    </w:rPr>
                    <w:t>Штурман нового государственного корабля</w:t>
                  </w:r>
                </w:p>
              </w:tc>
              <w:tc>
                <w:tcPr>
                  <w:tcW w:w="5608" w:type="dxa"/>
                  <w:tcBorders>
                    <w:top w:val="single" w:sz="4" w:space="0" w:color="auto"/>
                    <w:left w:val="single" w:sz="4" w:space="0" w:color="auto"/>
                    <w:bottom w:val="single" w:sz="4" w:space="0" w:color="auto"/>
                    <w:right w:val="single" w:sz="4" w:space="0" w:color="auto"/>
                  </w:tcBorders>
                </w:tcPr>
                <w:p w:rsidR="00CC64CE" w:rsidRDefault="00CC64CE" w:rsidP="00DF4BBA">
                  <w:pPr>
                    <w:spacing w:line="360" w:lineRule="auto"/>
                    <w:rPr>
                      <w:bCs/>
                      <w:sz w:val="22"/>
                      <w:shd w:val="clear" w:color="auto" w:fill="FFFFFF"/>
                    </w:rPr>
                  </w:pPr>
                  <w:r w:rsidRPr="00CC64CE">
                    <w:rPr>
                      <w:bCs/>
                      <w:sz w:val="22"/>
                      <w:shd w:val="clear" w:color="auto" w:fill="FFFFFF"/>
                    </w:rPr>
                    <w:t>I Написание исследовательского очерка:</w:t>
                  </w:r>
                </w:p>
                <w:p w:rsidR="00FE6B56" w:rsidRPr="00107F14" w:rsidRDefault="00FE6B56" w:rsidP="00CC64CE">
                  <w:pPr>
                    <w:spacing w:line="360" w:lineRule="auto"/>
                    <w:ind w:left="262"/>
                    <w:rPr>
                      <w:bCs/>
                      <w:sz w:val="22"/>
                      <w:shd w:val="clear" w:color="auto" w:fill="FFFFFF"/>
                    </w:rPr>
                  </w:pPr>
                  <w:r w:rsidRPr="00107F14">
                    <w:rPr>
                      <w:bCs/>
                      <w:sz w:val="22"/>
                      <w:shd w:val="clear" w:color="auto" w:fill="FFFFFF"/>
                    </w:rPr>
                    <w:t>1.</w:t>
                  </w:r>
                  <w:r w:rsidRPr="00107F14">
                    <w:rPr>
                      <w:bCs/>
                      <w:sz w:val="22"/>
                      <w:shd w:val="clear" w:color="auto" w:fill="FFFFFF"/>
                    </w:rPr>
                    <w:tab/>
                    <w:t>Изучение особенностей эпохи Нового времени</w:t>
                  </w:r>
                </w:p>
                <w:p w:rsidR="00FE6B56" w:rsidRPr="00107F14" w:rsidRDefault="00FE6B56" w:rsidP="00CC64CE">
                  <w:pPr>
                    <w:spacing w:line="360" w:lineRule="auto"/>
                    <w:ind w:left="262"/>
                    <w:rPr>
                      <w:bCs/>
                      <w:sz w:val="22"/>
                      <w:shd w:val="clear" w:color="auto" w:fill="FFFFFF"/>
                    </w:rPr>
                  </w:pPr>
                  <w:r w:rsidRPr="00107F14">
                    <w:rPr>
                      <w:bCs/>
                      <w:sz w:val="22"/>
                      <w:shd w:val="clear" w:color="auto" w:fill="FFFFFF"/>
                    </w:rPr>
                    <w:t>2.</w:t>
                  </w:r>
                  <w:r w:rsidRPr="00107F14">
                    <w:rPr>
                      <w:bCs/>
                      <w:sz w:val="22"/>
                      <w:shd w:val="clear" w:color="auto" w:fill="FFFFFF"/>
                    </w:rPr>
                    <w:tab/>
                    <w:t>Изучение биографии Д. Вашингтона</w:t>
                  </w:r>
                </w:p>
                <w:p w:rsidR="00FE6B56" w:rsidRDefault="00FE6B56" w:rsidP="00CC64CE">
                  <w:pPr>
                    <w:spacing w:line="360" w:lineRule="auto"/>
                    <w:ind w:left="262"/>
                    <w:rPr>
                      <w:bCs/>
                      <w:sz w:val="22"/>
                      <w:shd w:val="clear" w:color="auto" w:fill="FFFFFF"/>
                    </w:rPr>
                  </w:pPr>
                  <w:r w:rsidRPr="00107F14">
                    <w:rPr>
                      <w:bCs/>
                      <w:sz w:val="22"/>
                      <w:shd w:val="clear" w:color="auto" w:fill="FFFFFF"/>
                    </w:rPr>
                    <w:t>3.</w:t>
                  </w:r>
                  <w:r w:rsidRPr="00107F14">
                    <w:rPr>
                      <w:bCs/>
                      <w:sz w:val="22"/>
                      <w:shd w:val="clear" w:color="auto" w:fill="FFFFFF"/>
                    </w:rPr>
                    <w:tab/>
                    <w:t xml:space="preserve">Систематизация,  сравнение, анализ, оценка </w:t>
                  </w:r>
                  <w:r w:rsidRPr="00107F14">
                    <w:rPr>
                      <w:bCs/>
                      <w:sz w:val="22"/>
                      <w:shd w:val="clear" w:color="auto" w:fill="FFFFFF"/>
                    </w:rPr>
                    <w:lastRenderedPageBreak/>
                    <w:t>личности Д. Вашингтона в пространстве и во времени</w:t>
                  </w:r>
                </w:p>
                <w:p w:rsidR="00F12C85" w:rsidRPr="00107F14" w:rsidRDefault="00CC64CE" w:rsidP="00DF4BBA">
                  <w:pPr>
                    <w:spacing w:line="360" w:lineRule="auto"/>
                    <w:rPr>
                      <w:bCs/>
                      <w:sz w:val="22"/>
                      <w:shd w:val="clear" w:color="auto" w:fill="FFFFFF"/>
                    </w:rPr>
                  </w:pPr>
                  <w:r>
                    <w:rPr>
                      <w:bCs/>
                      <w:sz w:val="22"/>
                      <w:shd w:val="clear" w:color="auto" w:fill="FFFFFF"/>
                      <w:lang w:val="en-US"/>
                    </w:rPr>
                    <w:t>II</w:t>
                  </w:r>
                  <w:r w:rsidRPr="00CC64CE">
                    <w:rPr>
                      <w:bCs/>
                      <w:sz w:val="22"/>
                      <w:shd w:val="clear" w:color="auto" w:fill="FFFFFF"/>
                    </w:rPr>
                    <w:t xml:space="preserve"> </w:t>
                  </w:r>
                  <w:r w:rsidR="00F12C85" w:rsidRPr="00F12C85">
                    <w:rPr>
                      <w:bCs/>
                      <w:sz w:val="22"/>
                      <w:shd w:val="clear" w:color="auto" w:fill="FFFFFF"/>
                    </w:rPr>
                    <w:t>Оценка собственной работы, написа</w:t>
                  </w:r>
                  <w:r w:rsidR="00E12E2A">
                    <w:rPr>
                      <w:bCs/>
                      <w:sz w:val="22"/>
                      <w:shd w:val="clear" w:color="auto" w:fill="FFFFFF"/>
                    </w:rPr>
                    <w:t>ние статьи-рецензии</w:t>
                  </w:r>
                </w:p>
              </w:tc>
            </w:tr>
          </w:tbl>
          <w:p w:rsidR="00FE6B56" w:rsidRPr="00A24AEA" w:rsidRDefault="00FE6B56" w:rsidP="00DF4BBA">
            <w:pPr>
              <w:spacing w:line="298" w:lineRule="atLeast"/>
              <w:rPr>
                <w:bCs/>
                <w:i/>
                <w:noProof w:val="0"/>
              </w:rPr>
            </w:pPr>
          </w:p>
        </w:tc>
      </w:tr>
      <w:tr w:rsidR="00F12C85" w:rsidTr="00D112C6">
        <w:tc>
          <w:tcPr>
            <w:tcW w:w="2521" w:type="dxa"/>
          </w:tcPr>
          <w:p w:rsidR="00F12C85" w:rsidRPr="003C6A79" w:rsidRDefault="00F12C85" w:rsidP="00DF4BBA">
            <w:pPr>
              <w:spacing w:line="298" w:lineRule="atLeast"/>
              <w:rPr>
                <w:bCs/>
                <w:noProof w:val="0"/>
                <w:sz w:val="22"/>
                <w:szCs w:val="22"/>
              </w:rPr>
            </w:pPr>
            <w:r w:rsidRPr="00F12C85">
              <w:rPr>
                <w:bCs/>
                <w:noProof w:val="0"/>
                <w:sz w:val="22"/>
                <w:szCs w:val="22"/>
              </w:rPr>
              <w:lastRenderedPageBreak/>
              <w:t>Групповые проектные задания</w:t>
            </w:r>
          </w:p>
        </w:tc>
        <w:tc>
          <w:tcPr>
            <w:tcW w:w="7871" w:type="dxa"/>
            <w:gridSpan w:val="2"/>
          </w:tcPr>
          <w:p w:rsidR="00F12C85" w:rsidRDefault="008B4EE0" w:rsidP="00F12C85">
            <w:pPr>
              <w:pStyle w:val="a5"/>
              <w:numPr>
                <w:ilvl w:val="0"/>
                <w:numId w:val="13"/>
              </w:numPr>
              <w:tabs>
                <w:tab w:val="right" w:pos="360"/>
              </w:tabs>
              <w:jc w:val="both"/>
              <w:rPr>
                <w:bCs/>
                <w:sz w:val="22"/>
                <w:shd w:val="clear" w:color="auto" w:fill="FFFFFF"/>
              </w:rPr>
            </w:pPr>
            <w:r>
              <w:rPr>
                <w:bCs/>
                <w:sz w:val="22"/>
                <w:shd w:val="clear" w:color="auto" w:fill="FFFFFF"/>
              </w:rPr>
              <w:t>Используя знания маркетинга, личный опыт, правила работы с текстовым материалом, оформить</w:t>
            </w:r>
            <w:r w:rsidR="00F12C85">
              <w:rPr>
                <w:bCs/>
                <w:sz w:val="22"/>
                <w:shd w:val="clear" w:color="auto" w:fill="FFFFFF"/>
              </w:rPr>
              <w:t xml:space="preserve"> </w:t>
            </w:r>
            <w:r>
              <w:rPr>
                <w:bCs/>
                <w:sz w:val="22"/>
                <w:shd w:val="clear" w:color="auto" w:fill="FFFFFF"/>
              </w:rPr>
              <w:t>книгу исторических</w:t>
            </w:r>
            <w:r w:rsidR="00F12C85">
              <w:rPr>
                <w:bCs/>
                <w:sz w:val="22"/>
                <w:shd w:val="clear" w:color="auto" w:fill="FFFFFF"/>
              </w:rPr>
              <w:t xml:space="preserve"> очерков «Жизнь в веках»</w:t>
            </w:r>
          </w:p>
          <w:p w:rsidR="00F12C85" w:rsidRPr="00F12C85" w:rsidRDefault="002007D8" w:rsidP="00C614E6">
            <w:pPr>
              <w:pStyle w:val="a5"/>
              <w:numPr>
                <w:ilvl w:val="0"/>
                <w:numId w:val="13"/>
              </w:numPr>
              <w:tabs>
                <w:tab w:val="right" w:pos="360"/>
              </w:tabs>
              <w:jc w:val="both"/>
              <w:rPr>
                <w:bCs/>
                <w:sz w:val="22"/>
                <w:shd w:val="clear" w:color="auto" w:fill="FFFFFF"/>
              </w:rPr>
            </w:pPr>
            <w:r>
              <w:rPr>
                <w:bCs/>
                <w:sz w:val="22"/>
                <w:shd w:val="clear" w:color="auto" w:fill="FFFFFF"/>
              </w:rPr>
              <w:t>Определить цели, задачи, актуальность исследования,</w:t>
            </w:r>
            <w:r w:rsidR="00C614E6">
              <w:rPr>
                <w:bCs/>
                <w:sz w:val="22"/>
                <w:shd w:val="clear" w:color="auto" w:fill="FFFFFF"/>
              </w:rPr>
              <w:t xml:space="preserve"> главные итоги работы над проблемным вопросом,</w:t>
            </w:r>
            <w:r>
              <w:rPr>
                <w:bCs/>
                <w:sz w:val="22"/>
                <w:shd w:val="clear" w:color="auto" w:fill="FFFFFF"/>
              </w:rPr>
              <w:t xml:space="preserve"> написанив</w:t>
            </w:r>
            <w:r w:rsidR="00C614E6">
              <w:rPr>
                <w:bCs/>
                <w:sz w:val="22"/>
                <w:shd w:val="clear" w:color="auto" w:fill="FFFFFF"/>
              </w:rPr>
              <w:t xml:space="preserve"> и</w:t>
            </w:r>
            <w:r w:rsidR="00F12C85">
              <w:rPr>
                <w:bCs/>
                <w:sz w:val="22"/>
                <w:shd w:val="clear" w:color="auto" w:fill="FFFFFF"/>
              </w:rPr>
              <w:t xml:space="preserve"> </w:t>
            </w:r>
            <w:r w:rsidR="00C614E6">
              <w:rPr>
                <w:bCs/>
                <w:sz w:val="22"/>
                <w:shd w:val="clear" w:color="auto" w:fill="FFFFFF"/>
              </w:rPr>
              <w:t>оформив буклет-презентацию</w:t>
            </w:r>
          </w:p>
        </w:tc>
      </w:tr>
      <w:tr w:rsidR="00FE6B56" w:rsidTr="00D112C6">
        <w:tc>
          <w:tcPr>
            <w:tcW w:w="2521" w:type="dxa"/>
          </w:tcPr>
          <w:p w:rsidR="00FE6B56" w:rsidRPr="00A24AEA" w:rsidRDefault="00FE6B56" w:rsidP="00F87C02">
            <w:pPr>
              <w:spacing w:line="298" w:lineRule="atLeast"/>
              <w:rPr>
                <w:bCs/>
                <w:noProof w:val="0"/>
              </w:rPr>
            </w:pPr>
            <w:r w:rsidRPr="00A24AEA">
              <w:rPr>
                <w:bCs/>
                <w:noProof w:val="0"/>
                <w:sz w:val="22"/>
                <w:szCs w:val="22"/>
              </w:rPr>
              <w:t>Планируемые результаты (</w:t>
            </w:r>
            <w:proofErr w:type="spellStart"/>
            <w:r w:rsidRPr="00A24AEA">
              <w:rPr>
                <w:bCs/>
                <w:noProof w:val="0"/>
                <w:sz w:val="22"/>
                <w:szCs w:val="22"/>
              </w:rPr>
              <w:t>общеучебные</w:t>
            </w:r>
            <w:proofErr w:type="spellEnd"/>
            <w:r w:rsidRPr="00A24AEA">
              <w:rPr>
                <w:bCs/>
                <w:noProof w:val="0"/>
                <w:sz w:val="22"/>
                <w:szCs w:val="22"/>
              </w:rPr>
              <w:t xml:space="preserve"> умения и навыки, предметные умения и навыки, предметные знания)</w:t>
            </w:r>
          </w:p>
        </w:tc>
        <w:tc>
          <w:tcPr>
            <w:tcW w:w="7871" w:type="dxa"/>
            <w:gridSpan w:val="2"/>
          </w:tcPr>
          <w:p w:rsidR="00107F14" w:rsidRPr="00107F14" w:rsidRDefault="00107F14" w:rsidP="00107F14">
            <w:pPr>
              <w:spacing w:line="298" w:lineRule="atLeast"/>
              <w:rPr>
                <w:b/>
                <w:bCs/>
                <w:i/>
                <w:noProof w:val="0"/>
              </w:rPr>
            </w:pPr>
            <w:r w:rsidRPr="00107F14">
              <w:rPr>
                <w:b/>
                <w:bCs/>
                <w:i/>
                <w:noProof w:val="0"/>
              </w:rPr>
              <w:t>Предметные</w:t>
            </w:r>
          </w:p>
          <w:p w:rsidR="00107F14" w:rsidRPr="00107F14" w:rsidRDefault="00107F14" w:rsidP="00107F14">
            <w:pPr>
              <w:spacing w:line="298" w:lineRule="atLeast"/>
              <w:rPr>
                <w:bCs/>
                <w:noProof w:val="0"/>
              </w:rPr>
            </w:pPr>
            <w:r w:rsidRPr="00107F14">
              <w:rPr>
                <w:bCs/>
                <w:noProof w:val="0"/>
              </w:rPr>
              <w:t>1.</w:t>
            </w:r>
            <w:r w:rsidRPr="00107F14">
              <w:rPr>
                <w:bCs/>
                <w:noProof w:val="0"/>
              </w:rPr>
              <w:tab/>
              <w:t>Осмысление главных вопросов истории как науки (теории периодизации, принципы науки, движущие силы и т.д.);</w:t>
            </w:r>
          </w:p>
          <w:p w:rsidR="00107F14" w:rsidRPr="00107F14" w:rsidRDefault="00107F14" w:rsidP="00107F14">
            <w:pPr>
              <w:spacing w:line="298" w:lineRule="atLeast"/>
              <w:rPr>
                <w:bCs/>
                <w:noProof w:val="0"/>
              </w:rPr>
            </w:pPr>
            <w:r w:rsidRPr="00107F14">
              <w:rPr>
                <w:bCs/>
                <w:noProof w:val="0"/>
              </w:rPr>
              <w:t>2.Знание и понимание основных  особенностей исторических периодов (от эпохи первобытнообщинного строя до эпохи нового времени);</w:t>
            </w:r>
          </w:p>
          <w:p w:rsidR="00107F14" w:rsidRPr="00107F14" w:rsidRDefault="00107F14" w:rsidP="00107F14">
            <w:pPr>
              <w:spacing w:line="298" w:lineRule="atLeast"/>
              <w:rPr>
                <w:bCs/>
                <w:noProof w:val="0"/>
              </w:rPr>
            </w:pPr>
            <w:r w:rsidRPr="00107F14">
              <w:rPr>
                <w:bCs/>
                <w:noProof w:val="0"/>
              </w:rPr>
              <w:t>3.</w:t>
            </w:r>
            <w:r w:rsidRPr="00107F14">
              <w:rPr>
                <w:bCs/>
                <w:noProof w:val="0"/>
              </w:rPr>
              <w:tab/>
              <w:t xml:space="preserve">Знание биографии ярких исторических персон, осмысление их места в истории страны, эпохи в целом </w:t>
            </w:r>
          </w:p>
          <w:p w:rsidR="00107F14" w:rsidRPr="00107F14" w:rsidRDefault="00107F14" w:rsidP="00107F14">
            <w:pPr>
              <w:spacing w:line="298" w:lineRule="atLeast"/>
              <w:rPr>
                <w:b/>
                <w:bCs/>
                <w:i/>
                <w:noProof w:val="0"/>
              </w:rPr>
            </w:pPr>
            <w:proofErr w:type="spellStart"/>
            <w:r w:rsidRPr="00107F14">
              <w:rPr>
                <w:b/>
                <w:bCs/>
                <w:i/>
                <w:noProof w:val="0"/>
              </w:rPr>
              <w:t>Метопредметные</w:t>
            </w:r>
            <w:proofErr w:type="spellEnd"/>
          </w:p>
          <w:p w:rsidR="00107F14" w:rsidRPr="00107F14" w:rsidRDefault="00107F14" w:rsidP="00107F14">
            <w:pPr>
              <w:spacing w:line="298" w:lineRule="atLeast"/>
              <w:rPr>
                <w:bCs/>
                <w:noProof w:val="0"/>
              </w:rPr>
            </w:pPr>
            <w:r w:rsidRPr="00107F14">
              <w:rPr>
                <w:bCs/>
                <w:noProof w:val="0"/>
              </w:rPr>
              <w:t>1.</w:t>
            </w:r>
            <w:r w:rsidRPr="00107F14">
              <w:rPr>
                <w:bCs/>
                <w:noProof w:val="0"/>
              </w:rPr>
              <w:tab/>
              <w:t>владеть и применять на более сложном уровне  приемы научного исторического мышления: уметь анализировать, характеризовать, обобщать, давать оценку, прогнозировать, сравнивать, находить причинно-следственные закономерности;</w:t>
            </w:r>
          </w:p>
          <w:p w:rsidR="00107F14" w:rsidRPr="00107F14" w:rsidRDefault="00107F14" w:rsidP="00107F14">
            <w:pPr>
              <w:spacing w:line="298" w:lineRule="atLeast"/>
              <w:rPr>
                <w:bCs/>
                <w:noProof w:val="0"/>
              </w:rPr>
            </w:pPr>
            <w:r w:rsidRPr="00107F14">
              <w:rPr>
                <w:bCs/>
                <w:noProof w:val="0"/>
              </w:rPr>
              <w:t>2.</w:t>
            </w:r>
            <w:r w:rsidRPr="00107F14">
              <w:rPr>
                <w:bCs/>
                <w:noProof w:val="0"/>
              </w:rPr>
              <w:tab/>
              <w:t xml:space="preserve">Овладение приемами работы  с текстом, приемами написания исследовательского очерка; </w:t>
            </w:r>
            <w:r w:rsidRPr="004666A4">
              <w:rPr>
                <w:bCs/>
                <w:noProof w:val="0"/>
                <w:u w:val="single"/>
              </w:rPr>
              <w:t>(профориентация)</w:t>
            </w:r>
          </w:p>
          <w:p w:rsidR="00107F14" w:rsidRPr="00107F14" w:rsidRDefault="00107F14" w:rsidP="00107F14">
            <w:pPr>
              <w:spacing w:line="298" w:lineRule="atLeast"/>
              <w:rPr>
                <w:bCs/>
                <w:noProof w:val="0"/>
              </w:rPr>
            </w:pPr>
            <w:r w:rsidRPr="00107F14">
              <w:rPr>
                <w:bCs/>
                <w:noProof w:val="0"/>
              </w:rPr>
              <w:t>3.</w:t>
            </w:r>
            <w:r w:rsidRPr="00107F14">
              <w:rPr>
                <w:bCs/>
                <w:noProof w:val="0"/>
              </w:rPr>
              <w:tab/>
              <w:t xml:space="preserve">Овладение «ролью маркетолога» (искусства ярко презентовать, увлекать своим предметом деятельности); </w:t>
            </w:r>
            <w:r w:rsidRPr="004666A4">
              <w:rPr>
                <w:bCs/>
                <w:noProof w:val="0"/>
                <w:u w:val="single"/>
              </w:rPr>
              <w:t>(профориентация)</w:t>
            </w:r>
          </w:p>
          <w:p w:rsidR="00107F14" w:rsidRPr="00107F14" w:rsidRDefault="00107F14" w:rsidP="00107F14">
            <w:pPr>
              <w:spacing w:line="298" w:lineRule="atLeast"/>
              <w:rPr>
                <w:bCs/>
                <w:noProof w:val="0"/>
              </w:rPr>
            </w:pPr>
            <w:r w:rsidRPr="00107F14">
              <w:rPr>
                <w:bCs/>
                <w:noProof w:val="0"/>
              </w:rPr>
              <w:t>4.</w:t>
            </w:r>
            <w:r w:rsidR="004666A4">
              <w:rPr>
                <w:bCs/>
                <w:noProof w:val="0"/>
              </w:rPr>
              <w:t xml:space="preserve">        </w:t>
            </w:r>
            <w:r w:rsidRPr="00107F14">
              <w:rPr>
                <w:bCs/>
                <w:noProof w:val="0"/>
              </w:rPr>
              <w:t>уметь «понятно доносить» собственную мысль, идею, оценивать работы друг друга;</w:t>
            </w:r>
          </w:p>
          <w:p w:rsidR="00107F14" w:rsidRPr="00107F14" w:rsidRDefault="00107F14" w:rsidP="00107F14">
            <w:pPr>
              <w:spacing w:line="298" w:lineRule="atLeast"/>
              <w:rPr>
                <w:bCs/>
                <w:noProof w:val="0"/>
              </w:rPr>
            </w:pPr>
            <w:r w:rsidRPr="00107F14">
              <w:rPr>
                <w:bCs/>
                <w:noProof w:val="0"/>
              </w:rPr>
              <w:t xml:space="preserve">5. </w:t>
            </w:r>
            <w:r w:rsidR="004666A4">
              <w:rPr>
                <w:bCs/>
                <w:noProof w:val="0"/>
              </w:rPr>
              <w:t xml:space="preserve">       </w:t>
            </w:r>
            <w:r w:rsidRPr="00107F14">
              <w:rPr>
                <w:bCs/>
                <w:noProof w:val="0"/>
              </w:rPr>
              <w:t>уметь проводить рефлексию собственной деятельности и её результатов;</w:t>
            </w:r>
          </w:p>
          <w:p w:rsidR="00107F14" w:rsidRPr="00107F14" w:rsidRDefault="00107F14" w:rsidP="00107F14">
            <w:pPr>
              <w:spacing w:line="298" w:lineRule="atLeast"/>
              <w:rPr>
                <w:bCs/>
                <w:noProof w:val="0"/>
              </w:rPr>
            </w:pPr>
            <w:r w:rsidRPr="00107F14">
              <w:rPr>
                <w:bCs/>
                <w:noProof w:val="0"/>
              </w:rPr>
              <w:t>6.</w:t>
            </w:r>
            <w:r w:rsidRPr="00107F14">
              <w:rPr>
                <w:bCs/>
                <w:noProof w:val="0"/>
              </w:rPr>
              <w:tab/>
              <w:t>уметь применять творческие способности, воображение в исследовании и в представлении результатов исследования</w:t>
            </w:r>
          </w:p>
          <w:p w:rsidR="00107F14" w:rsidRPr="004666A4" w:rsidRDefault="00107F14" w:rsidP="00107F14">
            <w:pPr>
              <w:spacing w:line="298" w:lineRule="atLeast"/>
              <w:rPr>
                <w:b/>
                <w:bCs/>
                <w:i/>
                <w:noProof w:val="0"/>
              </w:rPr>
            </w:pPr>
            <w:r w:rsidRPr="004666A4">
              <w:rPr>
                <w:b/>
                <w:bCs/>
                <w:i/>
                <w:noProof w:val="0"/>
              </w:rPr>
              <w:t>Личностные</w:t>
            </w:r>
          </w:p>
          <w:p w:rsidR="00107F14" w:rsidRPr="00107F14" w:rsidRDefault="00107F14" w:rsidP="00107F14">
            <w:pPr>
              <w:spacing w:line="298" w:lineRule="atLeast"/>
              <w:rPr>
                <w:bCs/>
                <w:noProof w:val="0"/>
              </w:rPr>
            </w:pPr>
            <w:r w:rsidRPr="00107F14">
              <w:rPr>
                <w:bCs/>
                <w:noProof w:val="0"/>
              </w:rPr>
              <w:t>1.</w:t>
            </w:r>
            <w:r w:rsidR="004666A4">
              <w:rPr>
                <w:bCs/>
                <w:noProof w:val="0"/>
              </w:rPr>
              <w:t xml:space="preserve">      </w:t>
            </w:r>
            <w:r w:rsidRPr="00107F14">
              <w:rPr>
                <w:bCs/>
                <w:noProof w:val="0"/>
              </w:rPr>
              <w:t>Формирование и развитие заинтересованности в изучения прошлого, настоящего, будущего;</w:t>
            </w:r>
          </w:p>
          <w:p w:rsidR="00107F14" w:rsidRPr="00107F14" w:rsidRDefault="00107F14" w:rsidP="00107F14">
            <w:pPr>
              <w:spacing w:line="298" w:lineRule="atLeast"/>
              <w:rPr>
                <w:bCs/>
                <w:noProof w:val="0"/>
              </w:rPr>
            </w:pPr>
            <w:r w:rsidRPr="00107F14">
              <w:rPr>
                <w:bCs/>
                <w:noProof w:val="0"/>
              </w:rPr>
              <w:t>2.</w:t>
            </w:r>
            <w:r w:rsidRPr="00107F14">
              <w:rPr>
                <w:bCs/>
                <w:noProof w:val="0"/>
              </w:rPr>
              <w:tab/>
              <w:t>Осмысление значимости, ценности человеческой жизни, поступков людей;</w:t>
            </w:r>
          </w:p>
          <w:p w:rsidR="00107F14" w:rsidRPr="00107F14" w:rsidRDefault="00107F14" w:rsidP="00107F14">
            <w:pPr>
              <w:spacing w:line="298" w:lineRule="atLeast"/>
              <w:rPr>
                <w:bCs/>
                <w:noProof w:val="0"/>
              </w:rPr>
            </w:pPr>
            <w:r w:rsidRPr="00107F14">
              <w:rPr>
                <w:bCs/>
                <w:noProof w:val="0"/>
              </w:rPr>
              <w:t>3.</w:t>
            </w:r>
            <w:r w:rsidRPr="00107F14">
              <w:rPr>
                <w:bCs/>
                <w:noProof w:val="0"/>
              </w:rPr>
              <w:tab/>
              <w:t>Осознание связей исторических эпох друг с другом, человека и времени;</w:t>
            </w:r>
          </w:p>
          <w:p w:rsidR="00107F14" w:rsidRPr="00107F14" w:rsidRDefault="00107F14" w:rsidP="00107F14">
            <w:pPr>
              <w:spacing w:line="298" w:lineRule="atLeast"/>
              <w:rPr>
                <w:bCs/>
                <w:noProof w:val="0"/>
              </w:rPr>
            </w:pPr>
            <w:r w:rsidRPr="00107F14">
              <w:rPr>
                <w:bCs/>
                <w:noProof w:val="0"/>
              </w:rPr>
              <w:t>4.</w:t>
            </w:r>
            <w:r w:rsidR="004666A4">
              <w:rPr>
                <w:bCs/>
                <w:noProof w:val="0"/>
              </w:rPr>
              <w:t xml:space="preserve">         </w:t>
            </w:r>
            <w:r w:rsidRPr="00107F14">
              <w:rPr>
                <w:bCs/>
                <w:noProof w:val="0"/>
              </w:rPr>
              <w:t>Формирование заинтересованности в «поиске себя»;</w:t>
            </w:r>
          </w:p>
          <w:p w:rsidR="00FE6B56" w:rsidRPr="00107F14" w:rsidRDefault="00107F14" w:rsidP="00107F14">
            <w:pPr>
              <w:spacing w:line="298" w:lineRule="atLeast"/>
              <w:rPr>
                <w:bCs/>
                <w:noProof w:val="0"/>
              </w:rPr>
            </w:pPr>
            <w:r w:rsidRPr="00107F14">
              <w:rPr>
                <w:bCs/>
                <w:noProof w:val="0"/>
              </w:rPr>
              <w:t>5.</w:t>
            </w:r>
            <w:r w:rsidR="004666A4">
              <w:rPr>
                <w:bCs/>
                <w:noProof w:val="0"/>
              </w:rPr>
              <w:t xml:space="preserve">         </w:t>
            </w:r>
            <w:r w:rsidRPr="00107F14">
              <w:rPr>
                <w:bCs/>
                <w:noProof w:val="0"/>
              </w:rPr>
              <w:t>Формирование нравственных ориентиров.</w:t>
            </w:r>
          </w:p>
        </w:tc>
      </w:tr>
      <w:tr w:rsidR="00FE6B56" w:rsidTr="00D112C6">
        <w:tc>
          <w:tcPr>
            <w:tcW w:w="2521" w:type="dxa"/>
          </w:tcPr>
          <w:p w:rsidR="00FE6B56" w:rsidRPr="002C33C8" w:rsidRDefault="00FE6B56" w:rsidP="003C6A79">
            <w:pPr>
              <w:spacing w:line="298" w:lineRule="atLeast"/>
              <w:rPr>
                <w:bCs/>
                <w:noProof w:val="0"/>
              </w:rPr>
            </w:pPr>
            <w:r w:rsidRPr="002C33C8">
              <w:rPr>
                <w:bCs/>
                <w:noProof w:val="0"/>
                <w:sz w:val="22"/>
                <w:szCs w:val="22"/>
              </w:rPr>
              <w:t>Планируемые продук</w:t>
            </w:r>
            <w:proofErr w:type="gramStart"/>
            <w:r w:rsidRPr="002C33C8">
              <w:rPr>
                <w:bCs/>
                <w:noProof w:val="0"/>
                <w:sz w:val="22"/>
                <w:szCs w:val="22"/>
              </w:rPr>
              <w:t>т(</w:t>
            </w:r>
            <w:proofErr w:type="gramEnd"/>
            <w:r w:rsidRPr="002C33C8">
              <w:rPr>
                <w:bCs/>
                <w:noProof w:val="0"/>
                <w:sz w:val="22"/>
                <w:szCs w:val="22"/>
              </w:rPr>
              <w:t>ы)</w:t>
            </w:r>
          </w:p>
        </w:tc>
        <w:tc>
          <w:tcPr>
            <w:tcW w:w="7871" w:type="dxa"/>
            <w:gridSpan w:val="2"/>
          </w:tcPr>
          <w:p w:rsidR="00FE6B56" w:rsidRPr="004666A4" w:rsidRDefault="004666A4" w:rsidP="008D33F6">
            <w:pPr>
              <w:spacing w:line="298" w:lineRule="atLeast"/>
              <w:rPr>
                <w:bCs/>
                <w:noProof w:val="0"/>
              </w:rPr>
            </w:pPr>
            <w:r>
              <w:rPr>
                <w:bCs/>
                <w:noProof w:val="0"/>
              </w:rPr>
              <w:t xml:space="preserve"> Исследовательский очерк; сборник</w:t>
            </w:r>
            <w:r w:rsidRPr="004666A4">
              <w:rPr>
                <w:bCs/>
                <w:noProof w:val="0"/>
              </w:rPr>
              <w:t xml:space="preserve"> исторических </w:t>
            </w:r>
            <w:r>
              <w:rPr>
                <w:bCs/>
                <w:noProof w:val="0"/>
              </w:rPr>
              <w:t>очерков «Жизнь в веках», буклет</w:t>
            </w:r>
            <w:r w:rsidR="00E12E2A">
              <w:rPr>
                <w:bCs/>
                <w:noProof w:val="0"/>
              </w:rPr>
              <w:t>, презентующий</w:t>
            </w:r>
            <w:r w:rsidRPr="004666A4">
              <w:rPr>
                <w:bCs/>
                <w:noProof w:val="0"/>
              </w:rPr>
              <w:t xml:space="preserve"> книгу</w:t>
            </w:r>
            <w:r w:rsidR="00E12E2A">
              <w:rPr>
                <w:bCs/>
                <w:noProof w:val="0"/>
              </w:rPr>
              <w:t>; статья-рецензия</w:t>
            </w:r>
            <w:r>
              <w:rPr>
                <w:bCs/>
                <w:noProof w:val="0"/>
              </w:rPr>
              <w:t xml:space="preserve"> «</w:t>
            </w:r>
            <w:r w:rsidR="00E905C4">
              <w:rPr>
                <w:bCs/>
                <w:noProof w:val="0"/>
              </w:rPr>
              <w:t>Г</w:t>
            </w:r>
            <w:r>
              <w:rPr>
                <w:bCs/>
                <w:noProof w:val="0"/>
              </w:rPr>
              <w:t>од спустя»</w:t>
            </w:r>
          </w:p>
        </w:tc>
      </w:tr>
      <w:tr w:rsidR="00FE6B56" w:rsidTr="00D112C6">
        <w:tc>
          <w:tcPr>
            <w:tcW w:w="2521" w:type="dxa"/>
          </w:tcPr>
          <w:p w:rsidR="00FE6B56" w:rsidRPr="002C33C8" w:rsidRDefault="00FE6B56" w:rsidP="004C6CFB">
            <w:pPr>
              <w:spacing w:line="298" w:lineRule="atLeast"/>
              <w:rPr>
                <w:bCs/>
                <w:noProof w:val="0"/>
              </w:rPr>
            </w:pPr>
            <w:r w:rsidRPr="002C33C8">
              <w:rPr>
                <w:bCs/>
                <w:noProof w:val="0"/>
                <w:sz w:val="22"/>
                <w:szCs w:val="22"/>
              </w:rPr>
              <w:t>Список источников информации</w:t>
            </w:r>
          </w:p>
        </w:tc>
        <w:tc>
          <w:tcPr>
            <w:tcW w:w="7871" w:type="dxa"/>
            <w:gridSpan w:val="2"/>
          </w:tcPr>
          <w:p w:rsidR="00FE6B56" w:rsidRDefault="004F5F98" w:rsidP="003C6A79">
            <w:pPr>
              <w:spacing w:line="298" w:lineRule="atLeast"/>
              <w:rPr>
                <w:bCs/>
                <w:noProof w:val="0"/>
              </w:rPr>
            </w:pPr>
            <w:proofErr w:type="spellStart"/>
            <w:r w:rsidRPr="004F5F98">
              <w:rPr>
                <w:bCs/>
                <w:noProof w:val="0"/>
              </w:rPr>
              <w:t>Загладин</w:t>
            </w:r>
            <w:proofErr w:type="spellEnd"/>
            <w:r w:rsidRPr="004F5F98">
              <w:rPr>
                <w:bCs/>
                <w:noProof w:val="0"/>
              </w:rPr>
              <w:t xml:space="preserve"> Н.В. Всемирная история. История России и мира с древнейших времен до конца XIX века: учебник для 10 </w:t>
            </w:r>
            <w:proofErr w:type="spellStart"/>
            <w:r w:rsidRPr="004F5F98">
              <w:rPr>
                <w:bCs/>
                <w:noProof w:val="0"/>
              </w:rPr>
              <w:t>кл</w:t>
            </w:r>
            <w:proofErr w:type="spellEnd"/>
            <w:r w:rsidRPr="004F5F98">
              <w:rPr>
                <w:bCs/>
                <w:noProof w:val="0"/>
              </w:rPr>
              <w:t>. – М.:</w:t>
            </w:r>
            <w:r>
              <w:rPr>
                <w:bCs/>
                <w:noProof w:val="0"/>
              </w:rPr>
              <w:t xml:space="preserve">  ООО «ТИД «Русское слово - РС», а основной материал в качестве самостоятельного поиска, отбора, анализа</w:t>
            </w:r>
            <w:r w:rsidR="00E8564F">
              <w:rPr>
                <w:bCs/>
                <w:noProof w:val="0"/>
              </w:rPr>
              <w:t>.</w:t>
            </w:r>
          </w:p>
          <w:p w:rsidR="00E8564F" w:rsidRPr="004666A4" w:rsidRDefault="00E8564F" w:rsidP="003C6A79">
            <w:pPr>
              <w:spacing w:line="298" w:lineRule="atLeast"/>
              <w:rPr>
                <w:bCs/>
                <w:noProof w:val="0"/>
              </w:rPr>
            </w:pPr>
            <w:r>
              <w:rPr>
                <w:bCs/>
                <w:noProof w:val="0"/>
              </w:rPr>
              <w:t>(</w:t>
            </w:r>
            <w:r w:rsidRPr="00E8564F">
              <w:rPr>
                <w:bCs/>
                <w:noProof w:val="0"/>
              </w:rPr>
              <w:t>Одна из задач учащихся заключается в том, чтобы необходимую информацию для исследования искать, отбирать, анализировать самостоятельно</w:t>
            </w:r>
            <w:r>
              <w:rPr>
                <w:bCs/>
                <w:noProof w:val="0"/>
              </w:rPr>
              <w:t>)</w:t>
            </w:r>
            <w:r w:rsidRPr="00E8564F">
              <w:rPr>
                <w:bCs/>
                <w:noProof w:val="0"/>
              </w:rPr>
              <w:t>.</w:t>
            </w:r>
          </w:p>
        </w:tc>
      </w:tr>
      <w:tr w:rsidR="00FE6B56" w:rsidTr="00D112C6">
        <w:tc>
          <w:tcPr>
            <w:tcW w:w="2521" w:type="dxa"/>
          </w:tcPr>
          <w:p w:rsidR="00FE6B56" w:rsidRPr="003C6A79" w:rsidRDefault="00FE6B56" w:rsidP="003C6A79">
            <w:pPr>
              <w:spacing w:line="298" w:lineRule="atLeast"/>
              <w:rPr>
                <w:bCs/>
                <w:noProof w:val="0"/>
              </w:rPr>
            </w:pPr>
            <w:r w:rsidRPr="003C6A79">
              <w:rPr>
                <w:bCs/>
                <w:noProof w:val="0"/>
                <w:sz w:val="22"/>
                <w:szCs w:val="22"/>
              </w:rPr>
              <w:t>Характер координации (открытая/скрытая)</w:t>
            </w:r>
          </w:p>
        </w:tc>
        <w:tc>
          <w:tcPr>
            <w:tcW w:w="7871" w:type="dxa"/>
            <w:gridSpan w:val="2"/>
          </w:tcPr>
          <w:p w:rsidR="00FE6B56" w:rsidRPr="003C6A79" w:rsidRDefault="004F5F98" w:rsidP="003C6A79">
            <w:pPr>
              <w:spacing w:line="298" w:lineRule="atLeast"/>
              <w:rPr>
                <w:bCs/>
                <w:noProof w:val="0"/>
              </w:rPr>
            </w:pPr>
            <w:r>
              <w:rPr>
                <w:bCs/>
                <w:noProof w:val="0"/>
              </w:rPr>
              <w:t>открытая</w:t>
            </w:r>
          </w:p>
        </w:tc>
      </w:tr>
      <w:tr w:rsidR="00FE6B56" w:rsidTr="00D112C6">
        <w:tc>
          <w:tcPr>
            <w:tcW w:w="2521" w:type="dxa"/>
          </w:tcPr>
          <w:p w:rsidR="00FE6B56" w:rsidRPr="003C6A79" w:rsidRDefault="00FE6B56" w:rsidP="003C6A79">
            <w:pPr>
              <w:spacing w:line="298" w:lineRule="atLeast"/>
              <w:rPr>
                <w:bCs/>
                <w:noProof w:val="0"/>
              </w:rPr>
            </w:pPr>
            <w:r w:rsidRPr="003C6A79">
              <w:rPr>
                <w:bCs/>
                <w:noProof w:val="0"/>
                <w:sz w:val="22"/>
                <w:szCs w:val="22"/>
              </w:rPr>
              <w:t xml:space="preserve">Количество участников </w:t>
            </w:r>
          </w:p>
        </w:tc>
        <w:tc>
          <w:tcPr>
            <w:tcW w:w="3829" w:type="dxa"/>
          </w:tcPr>
          <w:p w:rsidR="00FE6B56" w:rsidRPr="003C6A79" w:rsidRDefault="00FE6B56" w:rsidP="00DC0095">
            <w:pPr>
              <w:spacing w:line="298" w:lineRule="atLeast"/>
              <w:rPr>
                <w:bCs/>
                <w:noProof w:val="0"/>
              </w:rPr>
            </w:pPr>
            <w:r w:rsidRPr="003C6A79">
              <w:rPr>
                <w:bCs/>
                <w:noProof w:val="0"/>
                <w:sz w:val="22"/>
                <w:szCs w:val="22"/>
              </w:rPr>
              <w:t>Педагогов</w:t>
            </w:r>
            <w:r w:rsidR="004F5F98">
              <w:rPr>
                <w:bCs/>
                <w:noProof w:val="0"/>
                <w:sz w:val="22"/>
                <w:szCs w:val="22"/>
              </w:rPr>
              <w:t xml:space="preserve"> - 1</w:t>
            </w:r>
          </w:p>
        </w:tc>
        <w:tc>
          <w:tcPr>
            <w:tcW w:w="4042" w:type="dxa"/>
          </w:tcPr>
          <w:p w:rsidR="00FE6B56" w:rsidRPr="003C6A79" w:rsidRDefault="00FE6B56" w:rsidP="003C6A79">
            <w:pPr>
              <w:spacing w:line="298" w:lineRule="atLeast"/>
              <w:rPr>
                <w:bCs/>
                <w:noProof w:val="0"/>
              </w:rPr>
            </w:pPr>
            <w:r w:rsidRPr="003C6A79">
              <w:rPr>
                <w:bCs/>
                <w:noProof w:val="0"/>
                <w:sz w:val="22"/>
                <w:szCs w:val="22"/>
              </w:rPr>
              <w:t>Обучающихся</w:t>
            </w:r>
            <w:r w:rsidR="004F5F98">
              <w:rPr>
                <w:bCs/>
                <w:noProof w:val="0"/>
                <w:sz w:val="22"/>
                <w:szCs w:val="22"/>
              </w:rPr>
              <w:t xml:space="preserve"> - 5</w:t>
            </w:r>
          </w:p>
        </w:tc>
      </w:tr>
      <w:tr w:rsidR="00FE6B56" w:rsidTr="00D112C6">
        <w:tc>
          <w:tcPr>
            <w:tcW w:w="2521" w:type="dxa"/>
          </w:tcPr>
          <w:p w:rsidR="00FE6B56" w:rsidRPr="003C6A79" w:rsidRDefault="00FE6B56" w:rsidP="003C6A79">
            <w:pPr>
              <w:spacing w:line="298" w:lineRule="atLeast"/>
              <w:rPr>
                <w:bCs/>
                <w:noProof w:val="0"/>
              </w:rPr>
            </w:pPr>
            <w:r w:rsidRPr="003C6A79">
              <w:rPr>
                <w:bCs/>
                <w:noProof w:val="0"/>
                <w:sz w:val="22"/>
                <w:szCs w:val="22"/>
              </w:rPr>
              <w:lastRenderedPageBreak/>
              <w:t>Количество групп</w:t>
            </w:r>
          </w:p>
        </w:tc>
        <w:tc>
          <w:tcPr>
            <w:tcW w:w="7871" w:type="dxa"/>
            <w:gridSpan w:val="2"/>
          </w:tcPr>
          <w:p w:rsidR="00FE6B56" w:rsidRPr="003C6A79" w:rsidRDefault="004F5F98" w:rsidP="003C6A79">
            <w:pPr>
              <w:spacing w:line="298" w:lineRule="atLeast"/>
              <w:rPr>
                <w:bCs/>
                <w:noProof w:val="0"/>
              </w:rPr>
            </w:pPr>
            <w:r>
              <w:rPr>
                <w:bCs/>
                <w:noProof w:val="0"/>
              </w:rPr>
              <w:t>1</w:t>
            </w:r>
          </w:p>
        </w:tc>
      </w:tr>
      <w:tr w:rsidR="00FE6B56" w:rsidTr="00D112C6">
        <w:tc>
          <w:tcPr>
            <w:tcW w:w="2521" w:type="dxa"/>
          </w:tcPr>
          <w:p w:rsidR="00FE6B56" w:rsidRPr="004C6CFB" w:rsidRDefault="00FE6B56" w:rsidP="003C6A79">
            <w:pPr>
              <w:spacing w:line="298" w:lineRule="atLeast"/>
              <w:rPr>
                <w:bCs/>
                <w:noProof w:val="0"/>
                <w:highlight w:val="cyan"/>
              </w:rPr>
            </w:pPr>
            <w:r w:rsidRPr="002C33C8">
              <w:rPr>
                <w:bCs/>
                <w:i/>
                <w:noProof w:val="0"/>
                <w:sz w:val="22"/>
                <w:szCs w:val="22"/>
              </w:rPr>
              <w:t xml:space="preserve">Предполагаемые роли в проектной </w:t>
            </w:r>
            <w:r w:rsidRPr="0034235B">
              <w:rPr>
                <w:bCs/>
                <w:i/>
                <w:noProof w:val="0"/>
                <w:sz w:val="22"/>
                <w:szCs w:val="22"/>
              </w:rPr>
              <w:t>группе</w:t>
            </w:r>
            <w:r w:rsidRPr="0034235B">
              <w:rPr>
                <w:bCs/>
                <w:noProof w:val="0"/>
                <w:sz w:val="22"/>
                <w:szCs w:val="22"/>
              </w:rPr>
              <w:t xml:space="preserve"> </w:t>
            </w:r>
            <w:r w:rsidRPr="0034235B">
              <w:rPr>
                <w:bCs/>
                <w:i/>
                <w:noProof w:val="0"/>
                <w:sz w:val="22"/>
                <w:szCs w:val="22"/>
              </w:rPr>
              <w:t>(этого пункта может и не быть)</w:t>
            </w:r>
          </w:p>
        </w:tc>
        <w:tc>
          <w:tcPr>
            <w:tcW w:w="7871" w:type="dxa"/>
            <w:gridSpan w:val="2"/>
          </w:tcPr>
          <w:p w:rsidR="00FE6B56" w:rsidRPr="003C6A79" w:rsidRDefault="00E12E2A" w:rsidP="003C6A79">
            <w:pPr>
              <w:spacing w:line="298" w:lineRule="atLeast"/>
              <w:rPr>
                <w:bCs/>
                <w:noProof w:val="0"/>
              </w:rPr>
            </w:pPr>
            <w:r>
              <w:rPr>
                <w:bCs/>
                <w:noProof w:val="0"/>
              </w:rPr>
              <w:t xml:space="preserve">Учащиеся поэтапно выполняют роли: историка-исследователя; рецензента, </w:t>
            </w:r>
            <w:r w:rsidR="00856746">
              <w:rPr>
                <w:bCs/>
                <w:noProof w:val="0"/>
              </w:rPr>
              <w:t>оформителя текстов, маркетолога в книгоиздательском деле</w:t>
            </w:r>
          </w:p>
        </w:tc>
      </w:tr>
      <w:tr w:rsidR="00FE6B56" w:rsidTr="00D112C6">
        <w:tc>
          <w:tcPr>
            <w:tcW w:w="2521" w:type="dxa"/>
          </w:tcPr>
          <w:p w:rsidR="00FE6B56" w:rsidRPr="003C6A79" w:rsidRDefault="00FE6B56" w:rsidP="003C6A79">
            <w:pPr>
              <w:spacing w:line="298" w:lineRule="atLeast"/>
              <w:rPr>
                <w:bCs/>
                <w:noProof w:val="0"/>
              </w:rPr>
            </w:pPr>
            <w:r w:rsidRPr="003C6A79">
              <w:rPr>
                <w:bCs/>
                <w:noProof w:val="0"/>
                <w:sz w:val="22"/>
                <w:szCs w:val="22"/>
              </w:rPr>
              <w:t>Продолжительность</w:t>
            </w:r>
            <w:r>
              <w:rPr>
                <w:bCs/>
                <w:noProof w:val="0"/>
                <w:sz w:val="22"/>
                <w:szCs w:val="22"/>
              </w:rPr>
              <w:t xml:space="preserve"> проекта</w:t>
            </w:r>
          </w:p>
        </w:tc>
        <w:tc>
          <w:tcPr>
            <w:tcW w:w="7871" w:type="dxa"/>
            <w:gridSpan w:val="2"/>
          </w:tcPr>
          <w:p w:rsidR="00FE6B56" w:rsidRDefault="00E905C4" w:rsidP="003C6A79">
            <w:pPr>
              <w:spacing w:line="298" w:lineRule="atLeast"/>
              <w:rPr>
                <w:bCs/>
                <w:noProof w:val="0"/>
              </w:rPr>
            </w:pPr>
            <w:r>
              <w:rPr>
                <w:bCs/>
                <w:noProof w:val="0"/>
              </w:rPr>
              <w:t>6 месяцев (в первый год обучения в 10 классе)</w:t>
            </w:r>
          </w:p>
          <w:p w:rsidR="00E905C4" w:rsidRPr="003C6A79" w:rsidRDefault="00E905C4" w:rsidP="003C6A79">
            <w:pPr>
              <w:spacing w:line="298" w:lineRule="atLeast"/>
              <w:rPr>
                <w:bCs/>
                <w:noProof w:val="0"/>
              </w:rPr>
            </w:pPr>
            <w:r>
              <w:rPr>
                <w:bCs/>
                <w:noProof w:val="0"/>
              </w:rPr>
              <w:t>1 месяц (во второй год обучения в 11 классе)</w:t>
            </w:r>
          </w:p>
        </w:tc>
      </w:tr>
      <w:tr w:rsidR="00FE6B56" w:rsidTr="00D112C6">
        <w:tc>
          <w:tcPr>
            <w:tcW w:w="2521" w:type="dxa"/>
          </w:tcPr>
          <w:p w:rsidR="00FE6B56" w:rsidRDefault="00FE6B56" w:rsidP="00D77CB8">
            <w:pPr>
              <w:spacing w:line="298" w:lineRule="atLeast"/>
              <w:rPr>
                <w:bCs/>
                <w:noProof w:val="0"/>
              </w:rPr>
            </w:pPr>
            <w:r>
              <w:rPr>
                <w:bCs/>
                <w:noProof w:val="0"/>
                <w:sz w:val="22"/>
                <w:szCs w:val="22"/>
              </w:rPr>
              <w:t xml:space="preserve">Календарный план </w:t>
            </w:r>
            <w:r w:rsidRPr="001B20FC">
              <w:rPr>
                <w:bCs/>
                <w:noProof w:val="0"/>
                <w:sz w:val="22"/>
                <w:szCs w:val="22"/>
              </w:rPr>
              <w:t>(виды деятельности – сроки)</w:t>
            </w:r>
          </w:p>
          <w:p w:rsidR="00FE6B56" w:rsidRDefault="00FE6B56" w:rsidP="00D77CB8">
            <w:pPr>
              <w:spacing w:line="298" w:lineRule="atLeast"/>
              <w:rPr>
                <w:bCs/>
                <w:noProof w:val="0"/>
              </w:rPr>
            </w:pPr>
          </w:p>
          <w:p w:rsidR="00FE6B56" w:rsidRPr="003C6A79" w:rsidRDefault="00FE6B56" w:rsidP="0091309A">
            <w:pPr>
              <w:spacing w:line="298" w:lineRule="atLeast"/>
              <w:rPr>
                <w:bCs/>
                <w:noProof w:val="0"/>
              </w:rPr>
            </w:pPr>
            <w:r w:rsidRPr="009C18F6">
              <w:rPr>
                <w:bCs/>
                <w:noProof w:val="0"/>
                <w:sz w:val="22"/>
                <w:szCs w:val="22"/>
              </w:rPr>
              <w:t xml:space="preserve">Для урочного и/или </w:t>
            </w:r>
            <w:proofErr w:type="spellStart"/>
            <w:r w:rsidRPr="009C18F6">
              <w:rPr>
                <w:bCs/>
                <w:noProof w:val="0"/>
                <w:sz w:val="22"/>
                <w:szCs w:val="22"/>
              </w:rPr>
              <w:t>урочно</w:t>
            </w:r>
            <w:proofErr w:type="spellEnd"/>
            <w:r w:rsidRPr="009C18F6">
              <w:rPr>
                <w:bCs/>
                <w:noProof w:val="0"/>
                <w:sz w:val="22"/>
                <w:szCs w:val="22"/>
              </w:rPr>
              <w:t>-внеурочного типов проекта рекомендуется формат таблицы.</w:t>
            </w:r>
          </w:p>
        </w:tc>
        <w:tc>
          <w:tcPr>
            <w:tcW w:w="7871" w:type="dxa"/>
            <w:gridSpan w:val="2"/>
          </w:tcPr>
          <w:tbl>
            <w:tblPr>
              <w:tblpPr w:leftFromText="180" w:rightFromText="180" w:vertAnchor="text" w:horzAnchor="margin" w:tblpY="-10"/>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1701"/>
              <w:gridCol w:w="850"/>
              <w:gridCol w:w="1134"/>
              <w:gridCol w:w="851"/>
            </w:tblGrid>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 урока</w:t>
                  </w:r>
                </w:p>
              </w:tc>
              <w:tc>
                <w:tcPr>
                  <w:tcW w:w="2552"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Тема урока</w:t>
                  </w:r>
                </w:p>
              </w:tc>
              <w:tc>
                <w:tcPr>
                  <w:tcW w:w="1701" w:type="dxa"/>
                  <w:shd w:val="clear" w:color="auto" w:fill="auto"/>
                </w:tcPr>
                <w:p w:rsidR="00DB593D" w:rsidRPr="00FB0DE8" w:rsidRDefault="00DB593D" w:rsidP="003968AF">
                  <w:pPr>
                    <w:jc w:val="center"/>
                    <w:rPr>
                      <w:rFonts w:eastAsia="Calibri"/>
                      <w:sz w:val="22"/>
                      <w:szCs w:val="22"/>
                      <w:lang w:eastAsia="en-US"/>
                    </w:rPr>
                  </w:pPr>
                  <w:r w:rsidRPr="00D112C6">
                    <w:rPr>
                      <w:rFonts w:eastAsia="Calibri"/>
                      <w:sz w:val="22"/>
                      <w:szCs w:val="22"/>
                      <w:lang w:eastAsia="en-US"/>
                    </w:rPr>
                    <w:t>Виды учебной деятельности</w:t>
                  </w: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Домашнее задание</w:t>
                  </w:r>
                </w:p>
              </w:tc>
              <w:tc>
                <w:tcPr>
                  <w:tcW w:w="1134" w:type="dxa"/>
                </w:tcPr>
                <w:p w:rsidR="00DB593D" w:rsidRPr="00FB0DE8" w:rsidRDefault="00DB593D" w:rsidP="003968AF">
                  <w:pPr>
                    <w:jc w:val="center"/>
                    <w:rPr>
                      <w:rFonts w:eastAsia="Calibri"/>
                      <w:sz w:val="22"/>
                      <w:szCs w:val="22"/>
                      <w:lang w:eastAsia="en-US"/>
                    </w:rPr>
                  </w:pPr>
                  <w:r w:rsidRPr="00DB593D">
                    <w:rPr>
                      <w:rFonts w:eastAsia="Calibri"/>
                      <w:sz w:val="22"/>
                      <w:szCs w:val="22"/>
                      <w:lang w:eastAsia="en-US"/>
                    </w:rPr>
                    <w:t>Формы оценивания</w:t>
                  </w:r>
                </w:p>
              </w:tc>
              <w:tc>
                <w:tcPr>
                  <w:tcW w:w="851"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Дата проведения</w:t>
                  </w:r>
                </w:p>
              </w:tc>
            </w:tr>
            <w:tr w:rsidR="00DB593D" w:rsidRPr="00FB0DE8" w:rsidTr="00766408">
              <w:tc>
                <w:tcPr>
                  <w:tcW w:w="3114" w:type="dxa"/>
                  <w:gridSpan w:val="2"/>
                  <w:shd w:val="clear" w:color="auto" w:fill="auto"/>
                </w:tcPr>
                <w:p w:rsidR="00DB593D" w:rsidRDefault="00DB593D" w:rsidP="00DB593D">
                  <w:pPr>
                    <w:rPr>
                      <w:rFonts w:eastAsia="Calibri"/>
                      <w:b/>
                      <w:i/>
                      <w:sz w:val="22"/>
                      <w:szCs w:val="22"/>
                      <w:lang w:eastAsia="en-US"/>
                    </w:rPr>
                  </w:pPr>
                  <w:r w:rsidRPr="00D112C6">
                    <w:rPr>
                      <w:rFonts w:eastAsia="Calibri"/>
                      <w:b/>
                      <w:i/>
                      <w:sz w:val="22"/>
                      <w:szCs w:val="22"/>
                      <w:lang w:val="en-US" w:eastAsia="en-US"/>
                    </w:rPr>
                    <w:t>I</w:t>
                  </w:r>
                  <w:r>
                    <w:rPr>
                      <w:rFonts w:eastAsia="Calibri"/>
                      <w:b/>
                      <w:i/>
                      <w:sz w:val="22"/>
                      <w:szCs w:val="22"/>
                      <w:lang w:eastAsia="en-US"/>
                    </w:rPr>
                    <w:t>.</w:t>
                  </w:r>
                  <w:r w:rsidRPr="00D112C6">
                    <w:rPr>
                      <w:rFonts w:eastAsia="Calibri"/>
                      <w:b/>
                      <w:i/>
                      <w:sz w:val="22"/>
                      <w:szCs w:val="22"/>
                      <w:lang w:eastAsia="en-US"/>
                    </w:rPr>
                    <w:t>Подготовительный</w:t>
                  </w:r>
                </w:p>
                <w:p w:rsidR="00766408" w:rsidRDefault="00766408" w:rsidP="00DB593D">
                  <w:pPr>
                    <w:rPr>
                      <w:rFonts w:eastAsia="Calibri"/>
                      <w:b/>
                      <w:i/>
                      <w:sz w:val="22"/>
                      <w:szCs w:val="22"/>
                      <w:lang w:eastAsia="en-US"/>
                    </w:rPr>
                  </w:pPr>
                </w:p>
                <w:p w:rsidR="00766408" w:rsidRDefault="00A078E3" w:rsidP="00DB593D">
                  <w:pPr>
                    <w:rPr>
                      <w:rFonts w:eastAsia="Calibri"/>
                      <w:b/>
                      <w:i/>
                      <w:sz w:val="22"/>
                      <w:szCs w:val="22"/>
                      <w:lang w:eastAsia="en-US"/>
                    </w:rPr>
                  </w:pPr>
                  <w:r>
                    <w:rPr>
                      <w:rFonts w:eastAsia="Calibri"/>
                      <w:b/>
                      <w:i/>
                      <w:sz w:val="22"/>
                      <w:szCs w:val="22"/>
                      <w:lang w:eastAsia="en-US"/>
                    </w:rPr>
                    <w:t>(этап урочной деятельности)</w:t>
                  </w: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Default="00766408" w:rsidP="00DB593D">
                  <w:pPr>
                    <w:rPr>
                      <w:rFonts w:eastAsia="Calibri"/>
                      <w:b/>
                      <w:i/>
                      <w:sz w:val="22"/>
                      <w:szCs w:val="22"/>
                      <w:lang w:eastAsia="en-US"/>
                    </w:rPr>
                  </w:pPr>
                </w:p>
                <w:p w:rsidR="00766408" w:rsidRPr="00766408" w:rsidRDefault="00766408" w:rsidP="00DB593D">
                  <w:pPr>
                    <w:rPr>
                      <w:rFonts w:eastAsia="Calibri"/>
                      <w:b/>
                      <w:i/>
                      <w:sz w:val="22"/>
                      <w:szCs w:val="22"/>
                      <w:lang w:eastAsia="en-US"/>
                    </w:rPr>
                  </w:pPr>
                  <w:r>
                    <w:rPr>
                      <w:rFonts w:eastAsia="Calibri"/>
                      <w:b/>
                      <w:i/>
                      <w:sz w:val="22"/>
                      <w:szCs w:val="22"/>
                      <w:lang w:val="en-US" w:eastAsia="en-US"/>
                    </w:rPr>
                    <w:t>II</w:t>
                  </w:r>
                  <w:r>
                    <w:rPr>
                      <w:rFonts w:eastAsia="Calibri"/>
                      <w:b/>
                      <w:i/>
                      <w:sz w:val="22"/>
                      <w:szCs w:val="22"/>
                      <w:lang w:eastAsia="en-US"/>
                    </w:rPr>
                    <w:t xml:space="preserve"> </w:t>
                  </w:r>
                  <w:r w:rsidRPr="00766408">
                    <w:rPr>
                      <w:rFonts w:eastAsia="Calibri"/>
                      <w:b/>
                      <w:i/>
                      <w:sz w:val="22"/>
                      <w:szCs w:val="22"/>
                      <w:lang w:eastAsia="en-US"/>
                    </w:rPr>
                    <w:t>Проектировочный</w:t>
                  </w:r>
                </w:p>
              </w:tc>
              <w:tc>
                <w:tcPr>
                  <w:tcW w:w="2551" w:type="dxa"/>
                  <w:gridSpan w:val="2"/>
                  <w:shd w:val="clear" w:color="auto" w:fill="auto"/>
                </w:tcPr>
                <w:p w:rsidR="00A078E3" w:rsidRDefault="00DB593D" w:rsidP="00A078E3">
                  <w:pPr>
                    <w:jc w:val="both"/>
                    <w:rPr>
                      <w:rFonts w:eastAsia="Calibri"/>
                      <w:sz w:val="22"/>
                      <w:szCs w:val="22"/>
                      <w:lang w:eastAsia="en-US"/>
                    </w:rPr>
                  </w:pPr>
                  <w:r w:rsidRPr="00D112C6">
                    <w:rPr>
                      <w:rFonts w:eastAsia="Calibri"/>
                      <w:sz w:val="22"/>
                      <w:szCs w:val="22"/>
                      <w:lang w:eastAsia="en-US"/>
                    </w:rPr>
                    <w:t>Изучение исторического материла на уроке-лекции, уроке-семинаре,  выполнение заданий учителя (от домашних работ до классных творческих заданий, написания контрольных работ)</w:t>
                  </w:r>
                  <w:r w:rsidR="00A078E3" w:rsidRPr="00766408">
                    <w:rPr>
                      <w:rFonts w:eastAsia="Calibri"/>
                      <w:sz w:val="22"/>
                      <w:szCs w:val="22"/>
                      <w:lang w:eastAsia="en-US"/>
                    </w:rPr>
                    <w:t xml:space="preserve"> </w:t>
                  </w:r>
                </w:p>
                <w:p w:rsidR="00A078E3" w:rsidRDefault="00A078E3" w:rsidP="00A078E3">
                  <w:pPr>
                    <w:jc w:val="both"/>
                    <w:rPr>
                      <w:rFonts w:eastAsia="Calibri"/>
                      <w:sz w:val="22"/>
                      <w:szCs w:val="22"/>
                      <w:lang w:eastAsia="en-US"/>
                    </w:rPr>
                  </w:pPr>
                </w:p>
                <w:p w:rsidR="00A078E3" w:rsidRDefault="00A078E3" w:rsidP="00A078E3">
                  <w:pPr>
                    <w:jc w:val="both"/>
                    <w:rPr>
                      <w:rFonts w:eastAsia="Calibri"/>
                      <w:sz w:val="22"/>
                      <w:szCs w:val="22"/>
                      <w:lang w:eastAsia="en-US"/>
                    </w:rPr>
                  </w:pPr>
                  <w:r w:rsidRPr="00766408">
                    <w:rPr>
                      <w:rFonts w:eastAsia="Calibri"/>
                      <w:sz w:val="22"/>
                      <w:szCs w:val="22"/>
                      <w:lang w:eastAsia="en-US"/>
                    </w:rPr>
                    <w:t>Изучение, осмысление «философских» вопросов исторической науки. Осознание цели и задач дальнейшего исследования. «Моральная» подготовка к процессу исследования проблемного вопроса</w:t>
                  </w:r>
                </w:p>
                <w:p w:rsidR="00DB593D" w:rsidRPr="00FB0DE8" w:rsidRDefault="00DB593D" w:rsidP="00DB593D">
                  <w:pPr>
                    <w:jc w:val="both"/>
                    <w:rPr>
                      <w:rFonts w:eastAsia="Calibri"/>
                      <w:sz w:val="22"/>
                      <w:szCs w:val="22"/>
                      <w:lang w:eastAsia="en-US"/>
                    </w:rPr>
                  </w:pPr>
                </w:p>
              </w:tc>
              <w:tc>
                <w:tcPr>
                  <w:tcW w:w="1134" w:type="dxa"/>
                </w:tcPr>
                <w:p w:rsidR="00DB593D" w:rsidRPr="00DB593D" w:rsidRDefault="00DB593D" w:rsidP="00DB593D">
                  <w:pPr>
                    <w:rPr>
                      <w:rFonts w:eastAsia="Calibri"/>
                      <w:sz w:val="22"/>
                      <w:szCs w:val="22"/>
                      <w:lang w:eastAsia="en-US"/>
                    </w:rPr>
                  </w:pPr>
                  <w:r w:rsidRPr="00DB593D">
                    <w:rPr>
                      <w:rFonts w:eastAsia="Calibri"/>
                      <w:sz w:val="22"/>
                      <w:szCs w:val="22"/>
                      <w:lang w:eastAsia="en-US"/>
                    </w:rPr>
                    <w:t>В урочной системе проводится отметочное оценивание выполняемых самостоятельных работ, устных ответов учащихся (согласно требованиям предъявляемым к знаниям и умениям среднего общего образования)</w:t>
                  </w:r>
                </w:p>
              </w:tc>
              <w:tc>
                <w:tcPr>
                  <w:tcW w:w="851" w:type="dxa"/>
                  <w:shd w:val="clear" w:color="auto" w:fill="auto"/>
                </w:tcPr>
                <w:p w:rsidR="00DB593D" w:rsidRDefault="00DB593D" w:rsidP="003968AF">
                  <w:pPr>
                    <w:jc w:val="center"/>
                    <w:rPr>
                      <w:rFonts w:eastAsia="Calibri"/>
                      <w:sz w:val="22"/>
                      <w:szCs w:val="22"/>
                      <w:lang w:eastAsia="en-US"/>
                    </w:rPr>
                  </w:pPr>
                  <w:r w:rsidRPr="00DB593D">
                    <w:rPr>
                      <w:rFonts w:eastAsia="Calibri"/>
                      <w:sz w:val="22"/>
                      <w:szCs w:val="22"/>
                      <w:lang w:eastAsia="en-US"/>
                    </w:rPr>
                    <w:t>Сентябрь-ноябрь</w:t>
                  </w:r>
                </w:p>
                <w:p w:rsidR="00766408" w:rsidRDefault="00766408" w:rsidP="003968AF">
                  <w:pPr>
                    <w:jc w:val="center"/>
                    <w:rPr>
                      <w:rFonts w:eastAsia="Calibri"/>
                      <w:sz w:val="22"/>
                      <w:szCs w:val="22"/>
                      <w:lang w:eastAsia="en-US"/>
                    </w:rPr>
                  </w:pPr>
                </w:p>
                <w:p w:rsidR="00766408" w:rsidRDefault="00766408" w:rsidP="003968AF">
                  <w:pPr>
                    <w:jc w:val="center"/>
                    <w:rPr>
                      <w:rFonts w:eastAsia="Calibri"/>
                      <w:sz w:val="22"/>
                      <w:szCs w:val="22"/>
                      <w:lang w:eastAsia="en-US"/>
                    </w:rPr>
                  </w:pPr>
                </w:p>
                <w:p w:rsidR="00766408" w:rsidRDefault="00766408" w:rsidP="003968AF">
                  <w:pPr>
                    <w:jc w:val="center"/>
                    <w:rPr>
                      <w:rFonts w:eastAsia="Calibri"/>
                      <w:sz w:val="22"/>
                      <w:szCs w:val="22"/>
                      <w:lang w:eastAsia="en-US"/>
                    </w:rPr>
                  </w:pPr>
                </w:p>
                <w:p w:rsidR="00766408" w:rsidRDefault="00766408" w:rsidP="003968AF">
                  <w:pPr>
                    <w:jc w:val="center"/>
                    <w:rPr>
                      <w:rFonts w:eastAsia="Calibri"/>
                      <w:sz w:val="22"/>
                      <w:szCs w:val="22"/>
                      <w:lang w:eastAsia="en-US"/>
                    </w:rPr>
                  </w:pPr>
                </w:p>
                <w:p w:rsidR="00766408" w:rsidRDefault="00766408" w:rsidP="003968AF">
                  <w:pPr>
                    <w:jc w:val="center"/>
                    <w:rPr>
                      <w:rFonts w:eastAsia="Calibri"/>
                      <w:sz w:val="22"/>
                      <w:szCs w:val="22"/>
                      <w:lang w:eastAsia="en-US"/>
                    </w:rPr>
                  </w:pPr>
                </w:p>
                <w:p w:rsidR="00766408" w:rsidRDefault="00766408" w:rsidP="003968AF">
                  <w:pPr>
                    <w:jc w:val="center"/>
                    <w:rPr>
                      <w:rFonts w:eastAsia="Calibri"/>
                      <w:sz w:val="22"/>
                      <w:szCs w:val="22"/>
                      <w:lang w:eastAsia="en-US"/>
                    </w:rPr>
                  </w:pPr>
                </w:p>
                <w:p w:rsidR="00766408" w:rsidRPr="00FB0DE8" w:rsidRDefault="00766408" w:rsidP="003968AF">
                  <w:pPr>
                    <w:jc w:val="center"/>
                    <w:rPr>
                      <w:rFonts w:eastAsia="Calibri"/>
                      <w:sz w:val="22"/>
                      <w:szCs w:val="22"/>
                      <w:lang w:eastAsia="en-US"/>
                    </w:rPr>
                  </w:pPr>
                  <w:r>
                    <w:rPr>
                      <w:rFonts w:eastAsia="Calibri"/>
                      <w:sz w:val="22"/>
                      <w:szCs w:val="22"/>
                      <w:lang w:eastAsia="en-US"/>
                    </w:rPr>
                    <w:t>Первые четыре урока</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История в системе гуманитарных наук</w:t>
                  </w:r>
                </w:p>
              </w:tc>
              <w:tc>
                <w:tcPr>
                  <w:tcW w:w="1701" w:type="dxa"/>
                  <w:vMerge w:val="restart"/>
                  <w:shd w:val="clear" w:color="auto" w:fill="auto"/>
                </w:tcPr>
                <w:p w:rsidR="00766408" w:rsidRDefault="00766408" w:rsidP="003968AF">
                  <w:pPr>
                    <w:jc w:val="both"/>
                    <w:rPr>
                      <w:rFonts w:eastAsia="Calibri"/>
                      <w:sz w:val="22"/>
                      <w:szCs w:val="22"/>
                      <w:lang w:eastAsia="en-US"/>
                    </w:rPr>
                  </w:pPr>
                </w:p>
                <w:p w:rsidR="00766408" w:rsidRPr="00766408" w:rsidRDefault="00766408" w:rsidP="003968AF">
                  <w:pPr>
                    <w:jc w:val="both"/>
                    <w:rPr>
                      <w:rFonts w:eastAsia="Calibri"/>
                      <w:sz w:val="22"/>
                      <w:szCs w:val="22"/>
                      <w:lang w:eastAsia="en-US"/>
                    </w:rPr>
                  </w:pPr>
                  <w:r>
                    <w:rPr>
                      <w:rFonts w:eastAsia="Calibri"/>
                      <w:sz w:val="22"/>
                      <w:szCs w:val="22"/>
                      <w:lang w:eastAsia="en-US"/>
                    </w:rPr>
                    <w:t>На всех уроках учащиеся участвуют в беседе, дискуссии,отвечают на вопросы, выполняют творческие задания на анализ, синтез, оценку, систематизацию материала</w:t>
                  </w:r>
                </w:p>
              </w:tc>
              <w:tc>
                <w:tcPr>
                  <w:tcW w:w="850"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Ответы на вопр.</w:t>
                  </w:r>
                  <w:r w:rsidRPr="00FB0DE8">
                    <w:rPr>
                      <w:rFonts w:eastAsia="Calibri"/>
                      <w:sz w:val="22"/>
                      <w:szCs w:val="22"/>
                      <w:lang w:eastAsia="en-US"/>
                    </w:rPr>
                    <w:t xml:space="preserve"> в тетр.</w:t>
                  </w:r>
                </w:p>
              </w:tc>
              <w:tc>
                <w:tcPr>
                  <w:tcW w:w="1134" w:type="dxa"/>
                </w:tcPr>
                <w:p w:rsidR="00766408" w:rsidRPr="00FB0DE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01.09.2015</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Основные концепции исторического развития</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1-2, вопр.стр. 23</w:t>
                  </w:r>
                </w:p>
              </w:tc>
              <w:tc>
                <w:tcPr>
                  <w:tcW w:w="1134" w:type="dxa"/>
                </w:tcPr>
                <w:p w:rsidR="00766408" w:rsidRPr="00FB0DE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02.09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3</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Проблемы происхождения человека.</w:t>
                  </w:r>
                </w:p>
              </w:tc>
              <w:tc>
                <w:tcPr>
                  <w:tcW w:w="1701" w:type="dxa"/>
                  <w:vMerge/>
                  <w:shd w:val="clear" w:color="auto" w:fill="auto"/>
                </w:tcPr>
                <w:p w:rsidR="00766408" w:rsidRPr="00FB0DE8" w:rsidRDefault="00766408" w:rsidP="003968AF">
                  <w:pPr>
                    <w:jc w:val="both"/>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П.4, вопр.</w:t>
                  </w:r>
                </w:p>
              </w:tc>
              <w:tc>
                <w:tcPr>
                  <w:tcW w:w="1134" w:type="dxa"/>
                </w:tcPr>
                <w:p w:rsidR="00766408" w:rsidRPr="00FB0DE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07.09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4</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Этапы развития человеческого сообщества.</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3, вопр.</w:t>
                  </w:r>
                </w:p>
              </w:tc>
              <w:tc>
                <w:tcPr>
                  <w:tcW w:w="1134" w:type="dxa"/>
                </w:tcPr>
                <w:p w:rsidR="00766408" w:rsidRPr="00FB0DE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08.09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5</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Первые государства Древнего мира</w:t>
                  </w:r>
                </w:p>
              </w:tc>
              <w:tc>
                <w:tcPr>
                  <w:tcW w:w="1701" w:type="dxa"/>
                  <w:vMerge/>
                  <w:shd w:val="clear" w:color="auto" w:fill="auto"/>
                </w:tcPr>
                <w:p w:rsidR="00766408" w:rsidRPr="00FB0DE8" w:rsidRDefault="00766408" w:rsidP="003968AF">
                  <w:pPr>
                    <w:jc w:val="both"/>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6, 7 стр. 55-62, вопросы</w:t>
                  </w:r>
                </w:p>
              </w:tc>
              <w:tc>
                <w:tcPr>
                  <w:tcW w:w="1134" w:type="dxa"/>
                </w:tcPr>
                <w:p w:rsidR="00766408" w:rsidRPr="00FB0DE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09.09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6</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Античные цивилизации Средиземноморья</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 xml:space="preserve">Стр 62-64, </w:t>
                  </w:r>
                  <w:r w:rsidRPr="00FB0DE8">
                    <w:rPr>
                      <w:rFonts w:eastAsia="Calibri"/>
                      <w:sz w:val="22"/>
                      <w:szCs w:val="22"/>
                      <w:lang w:eastAsia="en-US"/>
                    </w:rPr>
                    <w:lastRenderedPageBreak/>
                    <w:t>таблица</w:t>
                  </w:r>
                </w:p>
              </w:tc>
              <w:tc>
                <w:tcPr>
                  <w:tcW w:w="1134" w:type="dxa"/>
                </w:tcPr>
                <w:p w:rsidR="00766408" w:rsidRDefault="00766408" w:rsidP="003968AF">
                  <w:pPr>
                    <w:rPr>
                      <w:rFonts w:eastAsia="Calibri"/>
                      <w:sz w:val="22"/>
                      <w:szCs w:val="22"/>
                      <w:lang w:eastAsia="en-US"/>
                    </w:rPr>
                  </w:pPr>
                </w:p>
              </w:tc>
              <w:tc>
                <w:tcPr>
                  <w:tcW w:w="851" w:type="dxa"/>
                  <w:shd w:val="clear" w:color="auto" w:fill="auto"/>
                </w:tcPr>
                <w:p w:rsidR="00766408" w:rsidRDefault="00766408" w:rsidP="003968AF">
                  <w:pPr>
                    <w:rPr>
                      <w:rFonts w:eastAsia="Calibri"/>
                      <w:sz w:val="22"/>
                      <w:szCs w:val="22"/>
                      <w:lang w:eastAsia="en-US"/>
                    </w:rPr>
                  </w:pPr>
                </w:p>
                <w:p w:rsidR="00766408" w:rsidRPr="00FB0DE8" w:rsidRDefault="00766408" w:rsidP="003968AF">
                  <w:pPr>
                    <w:jc w:val="center"/>
                    <w:rPr>
                      <w:rFonts w:eastAsia="Calibri"/>
                      <w:sz w:val="22"/>
                      <w:szCs w:val="22"/>
                      <w:lang w:eastAsia="en-US"/>
                    </w:rPr>
                  </w:pPr>
                  <w:r>
                    <w:rPr>
                      <w:rFonts w:eastAsia="Calibri"/>
                      <w:sz w:val="22"/>
                      <w:szCs w:val="22"/>
                      <w:lang w:eastAsia="en-US"/>
                    </w:rPr>
                    <w:t>14.09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lastRenderedPageBreak/>
                    <w:t>7</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 xml:space="preserve"> Борьба за господство над Средиземноморьем. Возвышение Рима.</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П.8,9 вопросы</w:t>
                  </w:r>
                </w:p>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10, вопросы</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15</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8</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Становление иудео-христианской духовной традиции</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Зап. в тетр., вопр.</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16</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9</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Великое переселение народов и падение Рима</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11-12, вопр., раб с картой</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21</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10</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Византийская империя</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П.16-17, вопр.</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22</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11</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Возникновение исламской цивилизации</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14, работа с понятиями</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23</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12</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Феодализм как система социальной организации и властных отношений. Феодальная раздробленность.</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18, записи и вопр. В тетр.</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28</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13</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Католическая церковь и крестовые походы</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19, вопросы</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29</w:t>
                  </w:r>
                  <w:r w:rsidRPr="00FB0DE8">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14</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Образование централизованных государств в Европе</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 21,вопрос 3</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30</w:t>
                  </w:r>
                  <w:r w:rsidRPr="00FB0DE8">
                    <w:rPr>
                      <w:rFonts w:eastAsia="Calibri"/>
                      <w:sz w:val="22"/>
                      <w:szCs w:val="22"/>
                      <w:lang w:eastAsia="en-US"/>
                    </w:rPr>
                    <w:t>.</w:t>
                  </w:r>
                  <w:r>
                    <w:rPr>
                      <w:rFonts w:eastAsia="Calibri"/>
                      <w:sz w:val="22"/>
                      <w:szCs w:val="22"/>
                      <w:lang w:eastAsia="en-US"/>
                    </w:rPr>
                    <w:t>09</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15</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Предпосылки модернизации. Великие географические открытия. Торговый и мануфактурный капитализм</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 xml:space="preserve">П. 24, 25 вопр., подг. сообщ., записи в тетр.  </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05</w:t>
                  </w:r>
                  <w:r w:rsidRPr="00FB0DE8">
                    <w:rPr>
                      <w:rFonts w:eastAsia="Calibri"/>
                      <w:sz w:val="22"/>
                      <w:szCs w:val="22"/>
                      <w:lang w:eastAsia="en-US"/>
                    </w:rPr>
                    <w:t>.10</w:t>
                  </w:r>
                </w:p>
              </w:tc>
            </w:tr>
            <w:tr w:rsidR="00766408" w:rsidRPr="00FB0DE8" w:rsidTr="00766408">
              <w:tc>
                <w:tcPr>
                  <w:tcW w:w="562"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16</w:t>
                  </w:r>
                </w:p>
              </w:tc>
              <w:tc>
                <w:tcPr>
                  <w:tcW w:w="2552" w:type="dxa"/>
                  <w:shd w:val="clear" w:color="auto" w:fill="auto"/>
                </w:tcPr>
                <w:p w:rsidR="00766408" w:rsidRPr="00FB0DE8" w:rsidRDefault="00766408" w:rsidP="003968AF">
                  <w:pPr>
                    <w:jc w:val="both"/>
                    <w:rPr>
                      <w:rFonts w:eastAsia="Calibri"/>
                      <w:sz w:val="22"/>
                      <w:szCs w:val="22"/>
                      <w:lang w:eastAsia="en-US"/>
                    </w:rPr>
                  </w:pPr>
                  <w:r w:rsidRPr="00FB0DE8">
                    <w:rPr>
                      <w:rFonts w:eastAsia="Calibri"/>
                      <w:sz w:val="22"/>
                      <w:szCs w:val="22"/>
                      <w:lang w:eastAsia="en-US"/>
                    </w:rPr>
                    <w:t xml:space="preserve">Реформация в Европе. Возрождение. </w:t>
                  </w:r>
                </w:p>
              </w:tc>
              <w:tc>
                <w:tcPr>
                  <w:tcW w:w="1701" w:type="dxa"/>
                  <w:vMerge/>
                  <w:shd w:val="clear" w:color="auto" w:fill="auto"/>
                </w:tcPr>
                <w:p w:rsidR="00766408" w:rsidRPr="00FB0DE8" w:rsidRDefault="00766408" w:rsidP="003968AF">
                  <w:pPr>
                    <w:jc w:val="center"/>
                    <w:rPr>
                      <w:rFonts w:eastAsia="Calibri"/>
                      <w:sz w:val="22"/>
                      <w:szCs w:val="22"/>
                      <w:lang w:eastAsia="en-US"/>
                    </w:rPr>
                  </w:pPr>
                </w:p>
              </w:tc>
              <w:tc>
                <w:tcPr>
                  <w:tcW w:w="850" w:type="dxa"/>
                  <w:shd w:val="clear" w:color="auto" w:fill="auto"/>
                </w:tcPr>
                <w:p w:rsidR="00766408" w:rsidRPr="00FB0DE8" w:rsidRDefault="00766408" w:rsidP="003968AF">
                  <w:pPr>
                    <w:jc w:val="center"/>
                    <w:rPr>
                      <w:rFonts w:eastAsia="Calibri"/>
                      <w:sz w:val="22"/>
                      <w:szCs w:val="22"/>
                      <w:lang w:eastAsia="en-US"/>
                    </w:rPr>
                  </w:pPr>
                  <w:r w:rsidRPr="00FB0DE8">
                    <w:rPr>
                      <w:rFonts w:eastAsia="Calibri"/>
                      <w:sz w:val="22"/>
                      <w:szCs w:val="22"/>
                      <w:lang w:eastAsia="en-US"/>
                    </w:rPr>
                    <w:t>П.25, вопр., сообщ.</w:t>
                  </w:r>
                </w:p>
              </w:tc>
              <w:tc>
                <w:tcPr>
                  <w:tcW w:w="1134" w:type="dxa"/>
                </w:tcPr>
                <w:p w:rsidR="00766408" w:rsidRDefault="00766408" w:rsidP="003968AF">
                  <w:pPr>
                    <w:jc w:val="center"/>
                    <w:rPr>
                      <w:rFonts w:eastAsia="Calibri"/>
                      <w:sz w:val="22"/>
                      <w:szCs w:val="22"/>
                      <w:lang w:eastAsia="en-US"/>
                    </w:rPr>
                  </w:pPr>
                </w:p>
              </w:tc>
              <w:tc>
                <w:tcPr>
                  <w:tcW w:w="851" w:type="dxa"/>
                  <w:shd w:val="clear" w:color="auto" w:fill="auto"/>
                </w:tcPr>
                <w:p w:rsidR="00766408" w:rsidRPr="00FB0DE8" w:rsidRDefault="00766408" w:rsidP="003968AF">
                  <w:pPr>
                    <w:jc w:val="center"/>
                    <w:rPr>
                      <w:rFonts w:eastAsia="Calibri"/>
                      <w:sz w:val="22"/>
                      <w:szCs w:val="22"/>
                      <w:lang w:eastAsia="en-US"/>
                    </w:rPr>
                  </w:pPr>
                  <w:r>
                    <w:rPr>
                      <w:rFonts w:eastAsia="Calibri"/>
                      <w:sz w:val="22"/>
                      <w:szCs w:val="22"/>
                      <w:lang w:eastAsia="en-US"/>
                    </w:rPr>
                    <w:t>06</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17</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Английская революция. Промышленный переворот в Англии.</w:t>
                  </w:r>
                </w:p>
              </w:tc>
              <w:tc>
                <w:tcPr>
                  <w:tcW w:w="1701" w:type="dxa"/>
                  <w:vMerge w:val="restart"/>
                  <w:shd w:val="clear" w:color="auto" w:fill="auto"/>
                </w:tcPr>
                <w:p w:rsidR="00DB593D" w:rsidRPr="00FB0DE8" w:rsidRDefault="00DB593D" w:rsidP="003968AF">
                  <w:pPr>
                    <w:jc w:val="both"/>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29, 35</w:t>
                  </w:r>
                  <w:r>
                    <w:rPr>
                      <w:rFonts w:eastAsia="Calibri"/>
                      <w:sz w:val="22"/>
                      <w:szCs w:val="22"/>
                      <w:lang w:eastAsia="en-US"/>
                    </w:rPr>
                    <w:t xml:space="preserve">, </w:t>
                  </w:r>
                  <w:r w:rsidRPr="00FB0DE8">
                    <w:rPr>
                      <w:rFonts w:eastAsia="Calibri"/>
                      <w:sz w:val="22"/>
                      <w:szCs w:val="22"/>
                      <w:lang w:eastAsia="en-US"/>
                    </w:rPr>
                    <w:t>Вопр. В тетр., сообщ.</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07</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18</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Золотой век французского абсолютизма. Эпоха Просвещения.</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 xml:space="preserve">П.30, записи и вопр. </w:t>
                  </w:r>
                  <w:r w:rsidRPr="00FB0DE8">
                    <w:rPr>
                      <w:rFonts w:eastAsia="Calibri"/>
                      <w:sz w:val="22"/>
                      <w:szCs w:val="22"/>
                      <w:lang w:eastAsia="en-US"/>
                    </w:rPr>
                    <w:lastRenderedPageBreak/>
                    <w:t>В тетр.</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12</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lastRenderedPageBreak/>
                    <w:t>19</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 xml:space="preserve">Мир Востока в </w:t>
                  </w:r>
                  <w:r w:rsidRPr="00FB0DE8">
                    <w:rPr>
                      <w:rFonts w:eastAsia="Calibri"/>
                      <w:sz w:val="22"/>
                      <w:szCs w:val="22"/>
                      <w:lang w:val="en-US" w:eastAsia="en-US"/>
                    </w:rPr>
                    <w:t>XVIII</w:t>
                  </w:r>
                  <w:r w:rsidRPr="00FB0DE8">
                    <w:rPr>
                      <w:rFonts w:eastAsia="Calibri"/>
                      <w:sz w:val="22"/>
                      <w:szCs w:val="22"/>
                      <w:lang w:eastAsia="en-US"/>
                    </w:rPr>
                    <w:t xml:space="preserve"> веке.</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36, вопр. В тетр.</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13</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20</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Война за независимость в Северной Америке.</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 xml:space="preserve">П. 37, вопр. </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14</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21</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Великая Французская революция. Начало наполеоновских войн.</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38, 39, вопр.</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26</w:t>
                  </w:r>
                  <w:r w:rsidRPr="00FB0DE8">
                    <w:rPr>
                      <w:rFonts w:eastAsia="Calibri"/>
                      <w:sz w:val="22"/>
                      <w:szCs w:val="22"/>
                      <w:lang w:eastAsia="en-US"/>
                    </w:rPr>
                    <w:t>.10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22</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Крушение империи Наполеона. Венский конгресс. Реакция и революция в Европе</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40, 41, вопр.</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27.10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23</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 xml:space="preserve">Развитие капиталистических отношений. Переход к индустриальному обществу </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44, записи в тетр., вопр.</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28.10</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24</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Рабочее движение. Возникновение марксизма</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53, вопр., сдел. Табл.</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09.11</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25</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Культурное наследие Нового времени</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sidRPr="00FB0DE8">
                    <w:rPr>
                      <w:rFonts w:eastAsia="Calibri"/>
                      <w:sz w:val="22"/>
                      <w:szCs w:val="22"/>
                      <w:lang w:eastAsia="en-US"/>
                    </w:rPr>
                    <w:t>П. 54-55, сделать конспект</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09.11</w:t>
                  </w:r>
                </w:p>
              </w:tc>
            </w:tr>
            <w:tr w:rsidR="00DB593D" w:rsidRPr="00FB0DE8" w:rsidTr="00766408">
              <w:tc>
                <w:tcPr>
                  <w:tcW w:w="562"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26</w:t>
                  </w:r>
                </w:p>
              </w:tc>
              <w:tc>
                <w:tcPr>
                  <w:tcW w:w="2552" w:type="dxa"/>
                  <w:shd w:val="clear" w:color="auto" w:fill="auto"/>
                </w:tcPr>
                <w:p w:rsidR="00DB593D" w:rsidRPr="00FB0DE8" w:rsidRDefault="00DB593D" w:rsidP="003968AF">
                  <w:pPr>
                    <w:jc w:val="both"/>
                    <w:rPr>
                      <w:rFonts w:eastAsia="Calibri"/>
                      <w:sz w:val="22"/>
                      <w:szCs w:val="22"/>
                      <w:lang w:eastAsia="en-US"/>
                    </w:rPr>
                  </w:pPr>
                  <w:r w:rsidRPr="00FB0DE8">
                    <w:rPr>
                      <w:rFonts w:eastAsia="Calibri"/>
                      <w:sz w:val="22"/>
                      <w:szCs w:val="22"/>
                      <w:lang w:eastAsia="en-US"/>
                    </w:rPr>
                    <w:t xml:space="preserve">Повторительно-обобщающий урок по теме  «Всемирная история человечества до </w:t>
                  </w:r>
                  <w:r w:rsidRPr="00FB0DE8">
                    <w:rPr>
                      <w:rFonts w:eastAsia="Calibri"/>
                      <w:sz w:val="22"/>
                      <w:szCs w:val="22"/>
                      <w:lang w:val="en-US" w:eastAsia="en-US"/>
                    </w:rPr>
                    <w:t>XIX</w:t>
                  </w:r>
                  <w:r w:rsidRPr="00FB0DE8">
                    <w:rPr>
                      <w:rFonts w:eastAsia="Calibri"/>
                      <w:sz w:val="22"/>
                      <w:szCs w:val="22"/>
                      <w:lang w:eastAsia="en-US"/>
                    </w:rPr>
                    <w:t xml:space="preserve"> века»</w:t>
                  </w:r>
                </w:p>
              </w:tc>
              <w:tc>
                <w:tcPr>
                  <w:tcW w:w="1701" w:type="dxa"/>
                  <w:vMerge/>
                  <w:shd w:val="clear" w:color="auto" w:fill="auto"/>
                </w:tcPr>
                <w:p w:rsidR="00DB593D" w:rsidRPr="00FB0DE8" w:rsidRDefault="00DB593D" w:rsidP="003968AF">
                  <w:pPr>
                    <w:jc w:val="center"/>
                    <w:rPr>
                      <w:rFonts w:eastAsia="Calibri"/>
                      <w:sz w:val="22"/>
                      <w:szCs w:val="22"/>
                      <w:lang w:eastAsia="en-US"/>
                    </w:rPr>
                  </w:pPr>
                </w:p>
              </w:tc>
              <w:tc>
                <w:tcPr>
                  <w:tcW w:w="850"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Подгот. к итог. работе</w:t>
                  </w:r>
                </w:p>
              </w:tc>
              <w:tc>
                <w:tcPr>
                  <w:tcW w:w="1134" w:type="dxa"/>
                </w:tcPr>
                <w:p w:rsidR="00DB593D" w:rsidRDefault="00DB593D" w:rsidP="003968AF">
                  <w:pPr>
                    <w:jc w:val="center"/>
                    <w:rPr>
                      <w:rFonts w:eastAsia="Calibri"/>
                      <w:sz w:val="22"/>
                      <w:szCs w:val="22"/>
                      <w:lang w:eastAsia="en-US"/>
                    </w:rPr>
                  </w:pPr>
                </w:p>
              </w:tc>
              <w:tc>
                <w:tcPr>
                  <w:tcW w:w="851" w:type="dxa"/>
                  <w:shd w:val="clear" w:color="auto" w:fill="auto"/>
                </w:tcPr>
                <w:p w:rsidR="00DB593D" w:rsidRPr="00FB0DE8" w:rsidRDefault="00DB593D" w:rsidP="003968AF">
                  <w:pPr>
                    <w:jc w:val="center"/>
                    <w:rPr>
                      <w:rFonts w:eastAsia="Calibri"/>
                      <w:sz w:val="22"/>
                      <w:szCs w:val="22"/>
                      <w:lang w:eastAsia="en-US"/>
                    </w:rPr>
                  </w:pPr>
                  <w:r>
                    <w:rPr>
                      <w:rFonts w:eastAsia="Calibri"/>
                      <w:sz w:val="22"/>
                      <w:szCs w:val="22"/>
                      <w:lang w:eastAsia="en-US"/>
                    </w:rPr>
                    <w:t>16.11</w:t>
                  </w:r>
                </w:p>
              </w:tc>
            </w:tr>
            <w:tr w:rsidR="00A078E3" w:rsidRPr="00FB0DE8" w:rsidTr="00F03BF0">
              <w:tc>
                <w:tcPr>
                  <w:tcW w:w="3114" w:type="dxa"/>
                  <w:gridSpan w:val="2"/>
                  <w:shd w:val="clear" w:color="auto" w:fill="auto"/>
                </w:tcPr>
                <w:p w:rsidR="00A078E3" w:rsidRDefault="00A078E3" w:rsidP="003968AF">
                  <w:pPr>
                    <w:jc w:val="both"/>
                    <w:rPr>
                      <w:rFonts w:eastAsia="Calibri"/>
                      <w:b/>
                      <w:i/>
                      <w:sz w:val="22"/>
                      <w:szCs w:val="22"/>
                      <w:lang w:val="en-US" w:eastAsia="en-US"/>
                    </w:rPr>
                  </w:pPr>
                  <w:r w:rsidRPr="00A078E3">
                    <w:rPr>
                      <w:rFonts w:eastAsia="Calibri"/>
                      <w:b/>
                      <w:i/>
                      <w:sz w:val="22"/>
                      <w:szCs w:val="22"/>
                      <w:lang w:val="en-US" w:eastAsia="en-US"/>
                    </w:rPr>
                    <w:t>III</w:t>
                  </w:r>
                  <w:r w:rsidRPr="00A078E3">
                    <w:rPr>
                      <w:rFonts w:eastAsia="Calibri"/>
                      <w:b/>
                      <w:i/>
                      <w:sz w:val="22"/>
                      <w:szCs w:val="22"/>
                      <w:lang w:eastAsia="en-US"/>
                    </w:rPr>
                    <w:tab/>
                    <w:t>Практический</w:t>
                  </w:r>
                </w:p>
                <w:p w:rsidR="00A078E3" w:rsidRPr="00A078E3" w:rsidRDefault="00A078E3" w:rsidP="003968AF">
                  <w:pPr>
                    <w:jc w:val="both"/>
                    <w:rPr>
                      <w:rFonts w:eastAsia="Calibri"/>
                      <w:b/>
                      <w:i/>
                      <w:sz w:val="22"/>
                      <w:szCs w:val="22"/>
                      <w:lang w:eastAsia="en-US"/>
                    </w:rPr>
                  </w:pPr>
                  <w:r>
                    <w:rPr>
                      <w:rFonts w:eastAsia="Calibri"/>
                      <w:b/>
                      <w:i/>
                      <w:sz w:val="22"/>
                      <w:szCs w:val="22"/>
                      <w:lang w:val="en-US" w:eastAsia="en-US"/>
                    </w:rPr>
                    <w:t xml:space="preserve"> (</w:t>
                  </w:r>
                  <w:r>
                    <w:rPr>
                      <w:rFonts w:eastAsia="Calibri"/>
                      <w:b/>
                      <w:i/>
                      <w:sz w:val="22"/>
                      <w:szCs w:val="22"/>
                      <w:lang w:eastAsia="en-US"/>
                    </w:rPr>
                    <w:t>этап внеурочной деятельности)</w:t>
                  </w:r>
                </w:p>
              </w:tc>
              <w:tc>
                <w:tcPr>
                  <w:tcW w:w="1701" w:type="dxa"/>
                  <w:shd w:val="clear" w:color="auto" w:fill="auto"/>
                </w:tcPr>
                <w:p w:rsidR="00A078E3" w:rsidRDefault="00A078E3" w:rsidP="00A078E3">
                  <w:pPr>
                    <w:rPr>
                      <w:rFonts w:eastAsia="Calibri"/>
                      <w:sz w:val="22"/>
                      <w:szCs w:val="22"/>
                      <w:lang w:eastAsia="en-US"/>
                    </w:rPr>
                  </w:pPr>
                  <w:r w:rsidRPr="00A078E3">
                    <w:rPr>
                      <w:rFonts w:eastAsia="Calibri"/>
                      <w:sz w:val="22"/>
                      <w:szCs w:val="22"/>
                      <w:lang w:eastAsia="en-US"/>
                    </w:rPr>
                    <w:t>Составление плана исследования, выбор эпохи и героя исследования. Поиск и сбор информации. Изучение, анализ, оценка исторического материала. Работа над написанием очерка.</w:t>
                  </w:r>
                </w:p>
                <w:p w:rsidR="00A078E3" w:rsidRPr="00FB0DE8" w:rsidRDefault="00A078E3" w:rsidP="00A078E3">
                  <w:pPr>
                    <w:rPr>
                      <w:rFonts w:eastAsia="Calibri"/>
                      <w:sz w:val="22"/>
                      <w:szCs w:val="22"/>
                      <w:lang w:eastAsia="en-US"/>
                    </w:rPr>
                  </w:pPr>
                  <w:r w:rsidRPr="00A078E3">
                    <w:rPr>
                      <w:rFonts w:eastAsia="Calibri"/>
                      <w:sz w:val="22"/>
                      <w:szCs w:val="22"/>
                      <w:lang w:eastAsia="en-US"/>
                    </w:rPr>
                    <w:t>Исправление, корректировка, окончательное написание, оформление собственного очерка</w:t>
                  </w:r>
                </w:p>
              </w:tc>
              <w:tc>
                <w:tcPr>
                  <w:tcW w:w="1984" w:type="dxa"/>
                  <w:gridSpan w:val="2"/>
                  <w:shd w:val="clear" w:color="auto" w:fill="auto"/>
                </w:tcPr>
                <w:p w:rsidR="00A078E3" w:rsidRPr="00A078E3" w:rsidRDefault="00A078E3" w:rsidP="00A078E3">
                  <w:pPr>
                    <w:rPr>
                      <w:rFonts w:eastAsia="Calibri"/>
                      <w:sz w:val="22"/>
                      <w:szCs w:val="22"/>
                      <w:lang w:eastAsia="en-US"/>
                    </w:rPr>
                  </w:pPr>
                  <w:r w:rsidRPr="00A078E3">
                    <w:rPr>
                      <w:rFonts w:eastAsia="Calibri"/>
                      <w:sz w:val="22"/>
                      <w:szCs w:val="22"/>
                      <w:lang w:eastAsia="en-US"/>
                    </w:rPr>
                    <w:t xml:space="preserve">Оценивание осуществляется не в форме выставления отметки, а в форме даваемой учителем оценки промежуточных стадий работы (см. папку «этапы работы»): анализ недочетов, ошибок, достоинств работ, сопровождающийся пояснениями учителя, касающимися конкретного материала и способов исправления, повышения уровня исследования Критерии </w:t>
                  </w:r>
                  <w:r w:rsidRPr="00A078E3">
                    <w:rPr>
                      <w:rFonts w:eastAsia="Calibri"/>
                      <w:sz w:val="22"/>
                      <w:szCs w:val="22"/>
                      <w:lang w:eastAsia="en-US"/>
                    </w:rPr>
                    <w:lastRenderedPageBreak/>
                    <w:t xml:space="preserve">написания работ: </w:t>
                  </w:r>
                </w:p>
                <w:p w:rsidR="00A078E3" w:rsidRPr="00A078E3" w:rsidRDefault="00A078E3" w:rsidP="00A078E3">
                  <w:pPr>
                    <w:rPr>
                      <w:rFonts w:eastAsia="Calibri"/>
                      <w:sz w:val="22"/>
                      <w:szCs w:val="22"/>
                      <w:lang w:eastAsia="en-US"/>
                    </w:rPr>
                  </w:pPr>
                  <w:r w:rsidRPr="00A078E3">
                    <w:rPr>
                      <w:rFonts w:eastAsia="Calibri"/>
                      <w:sz w:val="22"/>
                      <w:szCs w:val="22"/>
                      <w:lang w:eastAsia="en-US"/>
                    </w:rPr>
                    <w:t>1) логичность</w:t>
                  </w:r>
                </w:p>
                <w:p w:rsidR="00A078E3" w:rsidRPr="00A078E3" w:rsidRDefault="00A078E3" w:rsidP="00A078E3">
                  <w:pPr>
                    <w:rPr>
                      <w:rFonts w:eastAsia="Calibri"/>
                      <w:sz w:val="22"/>
                      <w:szCs w:val="22"/>
                      <w:lang w:eastAsia="en-US"/>
                    </w:rPr>
                  </w:pPr>
                  <w:r w:rsidRPr="00A078E3">
                    <w:rPr>
                      <w:rFonts w:eastAsia="Calibri"/>
                      <w:sz w:val="22"/>
                      <w:szCs w:val="22"/>
                      <w:lang w:eastAsia="en-US"/>
                    </w:rPr>
                    <w:t>2) научность</w:t>
                  </w:r>
                </w:p>
                <w:p w:rsidR="00A078E3" w:rsidRPr="00A078E3" w:rsidRDefault="00A078E3" w:rsidP="00A078E3">
                  <w:pPr>
                    <w:rPr>
                      <w:rFonts w:eastAsia="Calibri"/>
                      <w:sz w:val="22"/>
                      <w:szCs w:val="22"/>
                      <w:lang w:eastAsia="en-US"/>
                    </w:rPr>
                  </w:pPr>
                  <w:r w:rsidRPr="00A078E3">
                    <w:rPr>
                      <w:rFonts w:eastAsia="Calibri"/>
                      <w:sz w:val="22"/>
                      <w:szCs w:val="22"/>
                      <w:lang w:eastAsia="en-US"/>
                    </w:rPr>
                    <w:t>3) доступность и «простота» формулируемых высказываний</w:t>
                  </w:r>
                </w:p>
                <w:p w:rsidR="00A078E3" w:rsidRPr="00A078E3" w:rsidRDefault="00A078E3" w:rsidP="00A078E3">
                  <w:pPr>
                    <w:rPr>
                      <w:rFonts w:eastAsia="Calibri"/>
                      <w:sz w:val="22"/>
                      <w:szCs w:val="22"/>
                      <w:lang w:eastAsia="en-US"/>
                    </w:rPr>
                  </w:pPr>
                  <w:r w:rsidRPr="00A078E3">
                    <w:rPr>
                      <w:rFonts w:eastAsia="Calibri"/>
                      <w:sz w:val="22"/>
                      <w:szCs w:val="22"/>
                      <w:lang w:eastAsia="en-US"/>
                    </w:rPr>
                    <w:t>4) 2/3 работы должно быть написано самостоятельно (собственным языком, самостоятельно формулируемый текст изложения вопроса)</w:t>
                  </w:r>
                </w:p>
                <w:p w:rsidR="00A078E3" w:rsidRPr="00A078E3" w:rsidRDefault="00A078E3" w:rsidP="00A078E3">
                  <w:pPr>
                    <w:rPr>
                      <w:rFonts w:eastAsia="Calibri"/>
                      <w:sz w:val="22"/>
                      <w:szCs w:val="22"/>
                      <w:lang w:eastAsia="en-US"/>
                    </w:rPr>
                  </w:pPr>
                  <w:r w:rsidRPr="00A078E3">
                    <w:rPr>
                      <w:rFonts w:eastAsia="Calibri"/>
                      <w:sz w:val="22"/>
                      <w:szCs w:val="22"/>
                      <w:lang w:eastAsia="en-US"/>
                    </w:rPr>
                    <w:t>5) соответствие правилам оформления работ (шрифт, поля, размер и т.д.)</w:t>
                  </w:r>
                </w:p>
                <w:p w:rsidR="00A078E3" w:rsidRDefault="00A078E3" w:rsidP="00A078E3">
                  <w:pPr>
                    <w:rPr>
                      <w:rFonts w:eastAsia="Calibri"/>
                      <w:sz w:val="22"/>
                      <w:szCs w:val="22"/>
                      <w:lang w:eastAsia="en-US"/>
                    </w:rPr>
                  </w:pPr>
                  <w:r w:rsidRPr="00A078E3">
                    <w:rPr>
                      <w:rFonts w:eastAsia="Calibri"/>
                      <w:sz w:val="22"/>
                      <w:szCs w:val="22"/>
                      <w:lang w:eastAsia="en-US"/>
                    </w:rPr>
                    <w:t>6)креативность (работа должна быть интересна, «увлекательна», с визуальным сопровождением</w:t>
                  </w:r>
                </w:p>
              </w:tc>
              <w:tc>
                <w:tcPr>
                  <w:tcW w:w="851" w:type="dxa"/>
                  <w:shd w:val="clear" w:color="auto" w:fill="auto"/>
                </w:tcPr>
                <w:p w:rsidR="00A078E3" w:rsidRDefault="00A078E3" w:rsidP="003968AF">
                  <w:pPr>
                    <w:jc w:val="center"/>
                    <w:rPr>
                      <w:rFonts w:eastAsia="Calibri"/>
                      <w:sz w:val="22"/>
                      <w:szCs w:val="22"/>
                      <w:lang w:eastAsia="en-US"/>
                    </w:rPr>
                  </w:pPr>
                  <w:r w:rsidRPr="00A078E3">
                    <w:rPr>
                      <w:rFonts w:eastAsia="Calibri"/>
                      <w:sz w:val="22"/>
                      <w:szCs w:val="22"/>
                      <w:lang w:eastAsia="en-US"/>
                    </w:rPr>
                    <w:lastRenderedPageBreak/>
                    <w:t>Ноябрь-февраль</w:t>
                  </w:r>
                </w:p>
              </w:tc>
            </w:tr>
            <w:tr w:rsidR="00A078E3" w:rsidRPr="00FB0DE8" w:rsidTr="00F03BF0">
              <w:tc>
                <w:tcPr>
                  <w:tcW w:w="3114" w:type="dxa"/>
                  <w:gridSpan w:val="2"/>
                  <w:shd w:val="clear" w:color="auto" w:fill="auto"/>
                </w:tcPr>
                <w:p w:rsidR="00A078E3" w:rsidRPr="00A078E3" w:rsidRDefault="00985379" w:rsidP="003968AF">
                  <w:pPr>
                    <w:jc w:val="both"/>
                    <w:rPr>
                      <w:rFonts w:eastAsia="Calibri"/>
                      <w:b/>
                      <w:i/>
                      <w:sz w:val="22"/>
                      <w:szCs w:val="22"/>
                      <w:lang w:val="en-US" w:eastAsia="en-US"/>
                    </w:rPr>
                  </w:pPr>
                  <w:r>
                    <w:rPr>
                      <w:rFonts w:eastAsia="Calibri"/>
                      <w:b/>
                      <w:i/>
                      <w:sz w:val="22"/>
                      <w:szCs w:val="22"/>
                      <w:lang w:val="en-US" w:eastAsia="en-US"/>
                    </w:rPr>
                    <w:lastRenderedPageBreak/>
                    <w:t>IV</w:t>
                  </w:r>
                  <w:r w:rsidRPr="00985379">
                    <w:rPr>
                      <w:rFonts w:eastAsia="Calibri"/>
                      <w:b/>
                      <w:i/>
                      <w:sz w:val="22"/>
                      <w:szCs w:val="22"/>
                      <w:lang w:val="en-US" w:eastAsia="en-US"/>
                    </w:rPr>
                    <w:tab/>
                    <w:t>Заключительный</w:t>
                  </w:r>
                </w:p>
              </w:tc>
              <w:tc>
                <w:tcPr>
                  <w:tcW w:w="1701" w:type="dxa"/>
                  <w:shd w:val="clear" w:color="auto" w:fill="auto"/>
                </w:tcPr>
                <w:p w:rsidR="00A078E3" w:rsidRPr="00A078E3" w:rsidRDefault="00985379" w:rsidP="00A078E3">
                  <w:pPr>
                    <w:rPr>
                      <w:rFonts w:eastAsia="Calibri"/>
                      <w:sz w:val="22"/>
                      <w:szCs w:val="22"/>
                      <w:lang w:eastAsia="en-US"/>
                    </w:rPr>
                  </w:pPr>
                  <w:r w:rsidRPr="00985379">
                    <w:rPr>
                      <w:rFonts w:eastAsia="Calibri"/>
                      <w:sz w:val="22"/>
                      <w:szCs w:val="22"/>
                      <w:lang w:eastAsia="en-US"/>
                    </w:rPr>
                    <w:t>Изучение работ друг друга, анализ, оценка. Рефлексия собственной работы. Коллективное написание, оформление буклета, выполняющего роль аннотации и презентации книги. Окончательное оформление книги – сборника исторических очерков.</w:t>
                  </w:r>
                </w:p>
              </w:tc>
              <w:tc>
                <w:tcPr>
                  <w:tcW w:w="1984" w:type="dxa"/>
                  <w:gridSpan w:val="2"/>
                  <w:shd w:val="clear" w:color="auto" w:fill="auto"/>
                </w:tcPr>
                <w:p w:rsidR="00A078E3" w:rsidRPr="00A078E3" w:rsidRDefault="00985379" w:rsidP="00A078E3">
                  <w:pPr>
                    <w:rPr>
                      <w:rFonts w:eastAsia="Calibri"/>
                      <w:sz w:val="22"/>
                      <w:szCs w:val="22"/>
                      <w:lang w:eastAsia="en-US"/>
                    </w:rPr>
                  </w:pPr>
                  <w:r w:rsidRPr="00985379">
                    <w:rPr>
                      <w:rFonts w:eastAsia="Calibri"/>
                      <w:sz w:val="22"/>
                      <w:szCs w:val="22"/>
                      <w:lang w:eastAsia="en-US"/>
                    </w:rPr>
                    <w:t xml:space="preserve">Оценивание проводится и в форме отметки и в форме оценки как со стороны учителя, так и со стороны учеников (получилось или нет, учащиеся проводят рефлексию, подводят смысловой итог своим работам в форме буклета). </w:t>
                  </w:r>
                  <w:proofErr w:type="gramStart"/>
                  <w:r w:rsidRPr="00985379">
                    <w:rPr>
                      <w:rFonts w:eastAsia="Calibri"/>
                      <w:sz w:val="22"/>
                      <w:szCs w:val="22"/>
                      <w:lang w:eastAsia="en-US"/>
                    </w:rPr>
                    <w:t>Учитель выставляет отметку за исторический очерк, за оформление книги и буклета (по предмету экономика как практическая работа по теме «Менеджмент и маркетинг».</w:t>
                  </w:r>
                  <w:proofErr w:type="gramEnd"/>
                </w:p>
              </w:tc>
              <w:tc>
                <w:tcPr>
                  <w:tcW w:w="851" w:type="dxa"/>
                  <w:shd w:val="clear" w:color="auto" w:fill="auto"/>
                </w:tcPr>
                <w:p w:rsidR="00A078E3" w:rsidRPr="00A078E3" w:rsidRDefault="00985379" w:rsidP="003968AF">
                  <w:pPr>
                    <w:jc w:val="center"/>
                    <w:rPr>
                      <w:rFonts w:eastAsia="Calibri"/>
                      <w:sz w:val="22"/>
                      <w:szCs w:val="22"/>
                      <w:lang w:eastAsia="en-US"/>
                    </w:rPr>
                  </w:pPr>
                  <w:r w:rsidRPr="00985379">
                    <w:rPr>
                      <w:rFonts w:eastAsia="Calibri"/>
                      <w:sz w:val="22"/>
                      <w:szCs w:val="22"/>
                      <w:lang w:eastAsia="en-US"/>
                    </w:rPr>
                    <w:t>Последние две недели февраля</w:t>
                  </w:r>
                </w:p>
              </w:tc>
            </w:tr>
            <w:tr w:rsidR="00985379" w:rsidRPr="00FB0DE8" w:rsidTr="00F03BF0">
              <w:tc>
                <w:tcPr>
                  <w:tcW w:w="3114" w:type="dxa"/>
                  <w:gridSpan w:val="2"/>
                  <w:shd w:val="clear" w:color="auto" w:fill="auto"/>
                </w:tcPr>
                <w:p w:rsidR="00985379" w:rsidRPr="00985379" w:rsidRDefault="00985379" w:rsidP="003968AF">
                  <w:pPr>
                    <w:jc w:val="both"/>
                    <w:rPr>
                      <w:rFonts w:eastAsia="Calibri"/>
                      <w:b/>
                      <w:i/>
                      <w:sz w:val="22"/>
                      <w:szCs w:val="22"/>
                      <w:lang w:eastAsia="en-US"/>
                    </w:rPr>
                  </w:pPr>
                  <w:r>
                    <w:rPr>
                      <w:rFonts w:eastAsia="Calibri"/>
                      <w:b/>
                      <w:i/>
                      <w:sz w:val="22"/>
                      <w:szCs w:val="22"/>
                      <w:lang w:val="en-US" w:eastAsia="en-US"/>
                    </w:rPr>
                    <w:t>V</w:t>
                  </w:r>
                  <w:r>
                    <w:rPr>
                      <w:rFonts w:eastAsia="Calibri"/>
                      <w:b/>
                      <w:i/>
                      <w:sz w:val="22"/>
                      <w:szCs w:val="22"/>
                      <w:lang w:eastAsia="en-US"/>
                    </w:rPr>
                    <w:t xml:space="preserve"> Этап рефлексии</w:t>
                  </w:r>
                </w:p>
              </w:tc>
              <w:tc>
                <w:tcPr>
                  <w:tcW w:w="1701" w:type="dxa"/>
                  <w:shd w:val="clear" w:color="auto" w:fill="auto"/>
                </w:tcPr>
                <w:p w:rsidR="00985379" w:rsidRDefault="00BA208A" w:rsidP="00A078E3">
                  <w:pPr>
                    <w:rPr>
                      <w:rFonts w:eastAsia="Calibri"/>
                      <w:sz w:val="22"/>
                      <w:szCs w:val="22"/>
                      <w:lang w:eastAsia="en-US"/>
                    </w:rPr>
                  </w:pPr>
                  <w:r>
                    <w:rPr>
                      <w:rFonts w:eastAsia="Calibri"/>
                      <w:sz w:val="22"/>
                      <w:szCs w:val="22"/>
                      <w:lang w:eastAsia="en-US"/>
                    </w:rPr>
                    <w:t xml:space="preserve">Написание статьи-рецензии своей исследовательской работы под </w:t>
                  </w:r>
                  <w:r>
                    <w:rPr>
                      <w:rFonts w:eastAsia="Calibri"/>
                      <w:sz w:val="22"/>
                      <w:szCs w:val="22"/>
                      <w:lang w:eastAsia="en-US"/>
                    </w:rPr>
                    <w:lastRenderedPageBreak/>
                    <w:t>рубрикой «Год спустя»</w:t>
                  </w:r>
                  <w:r w:rsidR="002918EB">
                    <w:rPr>
                      <w:rFonts w:eastAsia="Calibri"/>
                      <w:sz w:val="22"/>
                      <w:szCs w:val="22"/>
                      <w:lang w:eastAsia="en-US"/>
                    </w:rPr>
                    <w:t xml:space="preserve">. </w:t>
                  </w:r>
                  <w:r w:rsidR="00941691">
                    <w:rPr>
                      <w:rFonts w:eastAsia="Calibri"/>
                      <w:sz w:val="22"/>
                      <w:szCs w:val="22"/>
                      <w:lang w:eastAsia="en-US"/>
                    </w:rPr>
                    <w:t>Учащиеся оценивают свою работу по критериям:</w:t>
                  </w:r>
                </w:p>
                <w:p w:rsidR="00941691" w:rsidRDefault="00941691" w:rsidP="00941691">
                  <w:pPr>
                    <w:pStyle w:val="a5"/>
                    <w:numPr>
                      <w:ilvl w:val="0"/>
                      <w:numId w:val="14"/>
                    </w:numPr>
                    <w:ind w:left="175" w:hanging="119"/>
                    <w:rPr>
                      <w:rFonts w:eastAsia="Calibri"/>
                      <w:sz w:val="22"/>
                      <w:szCs w:val="22"/>
                      <w:lang w:eastAsia="en-US"/>
                    </w:rPr>
                  </w:pPr>
                  <w:r>
                    <w:rPr>
                      <w:rFonts w:eastAsia="Calibri"/>
                      <w:sz w:val="22"/>
                      <w:szCs w:val="22"/>
                      <w:lang w:eastAsia="en-US"/>
                    </w:rPr>
                    <w:t>Осознанность проблемы, целей исследования</w:t>
                  </w:r>
                </w:p>
                <w:p w:rsidR="00941691" w:rsidRDefault="00941691" w:rsidP="00941691">
                  <w:pPr>
                    <w:pStyle w:val="a5"/>
                    <w:numPr>
                      <w:ilvl w:val="0"/>
                      <w:numId w:val="14"/>
                    </w:numPr>
                    <w:ind w:left="34" w:firstLine="0"/>
                    <w:rPr>
                      <w:rFonts w:eastAsia="Calibri"/>
                      <w:sz w:val="22"/>
                      <w:szCs w:val="22"/>
                      <w:lang w:eastAsia="en-US"/>
                    </w:rPr>
                  </w:pPr>
                  <w:r>
                    <w:rPr>
                      <w:rFonts w:eastAsia="Calibri"/>
                      <w:sz w:val="22"/>
                      <w:szCs w:val="22"/>
                      <w:lang w:eastAsia="en-US"/>
                    </w:rPr>
                    <w:t>Степень доказательной базы, соответствие примеров теме исследования</w:t>
                  </w:r>
                </w:p>
                <w:p w:rsidR="00941691" w:rsidRDefault="00941691" w:rsidP="00941691">
                  <w:pPr>
                    <w:pStyle w:val="a5"/>
                    <w:numPr>
                      <w:ilvl w:val="0"/>
                      <w:numId w:val="14"/>
                    </w:numPr>
                    <w:ind w:left="34" w:firstLine="0"/>
                    <w:rPr>
                      <w:rFonts w:eastAsia="Calibri"/>
                      <w:sz w:val="22"/>
                      <w:szCs w:val="22"/>
                      <w:lang w:eastAsia="en-US"/>
                    </w:rPr>
                  </w:pPr>
                  <w:r>
                    <w:rPr>
                      <w:rFonts w:eastAsia="Calibri"/>
                      <w:sz w:val="22"/>
                      <w:szCs w:val="22"/>
                      <w:lang w:eastAsia="en-US"/>
                    </w:rPr>
                    <w:t>Правильность и логичность выводов</w:t>
                  </w:r>
                </w:p>
                <w:p w:rsidR="00941691" w:rsidRDefault="00941691" w:rsidP="00941691">
                  <w:pPr>
                    <w:pStyle w:val="a5"/>
                    <w:numPr>
                      <w:ilvl w:val="0"/>
                      <w:numId w:val="14"/>
                    </w:numPr>
                    <w:ind w:left="34" w:firstLine="0"/>
                    <w:rPr>
                      <w:rFonts w:eastAsia="Calibri"/>
                      <w:sz w:val="22"/>
                      <w:szCs w:val="22"/>
                      <w:lang w:eastAsia="en-US"/>
                    </w:rPr>
                  </w:pPr>
                  <w:r>
                    <w:rPr>
                      <w:rFonts w:eastAsia="Calibri"/>
                      <w:sz w:val="22"/>
                      <w:szCs w:val="22"/>
                      <w:lang w:eastAsia="en-US"/>
                    </w:rPr>
                    <w:t>Степень достижимости, возможности решить проблему</w:t>
                  </w:r>
                </w:p>
                <w:p w:rsidR="00941691" w:rsidRPr="00941691" w:rsidRDefault="00941691" w:rsidP="00941691">
                  <w:pPr>
                    <w:pStyle w:val="a5"/>
                    <w:numPr>
                      <w:ilvl w:val="0"/>
                      <w:numId w:val="14"/>
                    </w:numPr>
                    <w:ind w:left="34" w:firstLine="0"/>
                    <w:rPr>
                      <w:rFonts w:eastAsia="Calibri"/>
                      <w:sz w:val="22"/>
                      <w:szCs w:val="22"/>
                      <w:lang w:eastAsia="en-US"/>
                    </w:rPr>
                  </w:pPr>
                  <w:r>
                    <w:rPr>
                      <w:rFonts w:eastAsia="Calibri"/>
                      <w:sz w:val="22"/>
                      <w:szCs w:val="22"/>
                      <w:lang w:eastAsia="en-US"/>
                    </w:rPr>
                    <w:t>Значимость работы (личные впечатления)</w:t>
                  </w:r>
                </w:p>
              </w:tc>
              <w:tc>
                <w:tcPr>
                  <w:tcW w:w="1984" w:type="dxa"/>
                  <w:gridSpan w:val="2"/>
                  <w:shd w:val="clear" w:color="auto" w:fill="auto"/>
                </w:tcPr>
                <w:p w:rsidR="00985379" w:rsidRPr="00985379" w:rsidRDefault="00941691" w:rsidP="00A078E3">
                  <w:pPr>
                    <w:rPr>
                      <w:rFonts w:eastAsia="Calibri"/>
                      <w:sz w:val="22"/>
                      <w:szCs w:val="22"/>
                      <w:lang w:eastAsia="en-US"/>
                    </w:rPr>
                  </w:pPr>
                  <w:r>
                    <w:rPr>
                      <w:rFonts w:eastAsia="Calibri"/>
                      <w:sz w:val="22"/>
                      <w:szCs w:val="22"/>
                      <w:lang w:eastAsia="en-US"/>
                    </w:rPr>
                    <w:lastRenderedPageBreak/>
                    <w:t xml:space="preserve">Оценивание проводится в форме самооценки учащимся своей работы спустя </w:t>
                  </w:r>
                  <w:r>
                    <w:rPr>
                      <w:rFonts w:eastAsia="Calibri"/>
                      <w:sz w:val="22"/>
                      <w:szCs w:val="22"/>
                      <w:lang w:eastAsia="en-US"/>
                    </w:rPr>
                    <w:lastRenderedPageBreak/>
                    <w:t>время; в форме отметки учителем написания статьи по критериям</w:t>
                  </w:r>
                </w:p>
              </w:tc>
              <w:tc>
                <w:tcPr>
                  <w:tcW w:w="851" w:type="dxa"/>
                  <w:shd w:val="clear" w:color="auto" w:fill="auto"/>
                </w:tcPr>
                <w:p w:rsidR="00985379" w:rsidRPr="00985379" w:rsidRDefault="00985379" w:rsidP="003968AF">
                  <w:pPr>
                    <w:jc w:val="center"/>
                    <w:rPr>
                      <w:rFonts w:eastAsia="Calibri"/>
                      <w:sz w:val="22"/>
                      <w:szCs w:val="22"/>
                      <w:lang w:eastAsia="en-US"/>
                    </w:rPr>
                  </w:pPr>
                  <w:r>
                    <w:rPr>
                      <w:rFonts w:eastAsia="Calibri"/>
                      <w:sz w:val="22"/>
                      <w:szCs w:val="22"/>
                      <w:lang w:eastAsia="en-US"/>
                    </w:rPr>
                    <w:lastRenderedPageBreak/>
                    <w:t xml:space="preserve">Первые две недели января </w:t>
                  </w:r>
                  <w:r w:rsidR="00BA208A">
                    <w:rPr>
                      <w:rFonts w:eastAsia="Calibri"/>
                      <w:sz w:val="22"/>
                      <w:szCs w:val="22"/>
                      <w:lang w:eastAsia="en-US"/>
                    </w:rPr>
                    <w:lastRenderedPageBreak/>
                    <w:t>учеб. 2017 года (класс 11)</w:t>
                  </w:r>
                </w:p>
              </w:tc>
            </w:tr>
          </w:tbl>
          <w:p w:rsidR="00FE6B56" w:rsidRPr="003C6A79" w:rsidRDefault="00FE6B56" w:rsidP="00DC4781">
            <w:pPr>
              <w:spacing w:line="298" w:lineRule="atLeast"/>
              <w:rPr>
                <w:bCs/>
                <w:noProof w:val="0"/>
              </w:rPr>
            </w:pPr>
          </w:p>
        </w:tc>
      </w:tr>
    </w:tbl>
    <w:p w:rsidR="00E107BF" w:rsidRPr="00295C26" w:rsidRDefault="00E107BF" w:rsidP="00295C26">
      <w:pPr>
        <w:shd w:val="clear" w:color="auto" w:fill="FFFFFF"/>
        <w:spacing w:line="298" w:lineRule="atLeast"/>
        <w:ind w:left="29" w:firstLine="509"/>
        <w:rPr>
          <w:bCs/>
          <w:noProof w:val="0"/>
          <w:sz w:val="22"/>
          <w:szCs w:val="22"/>
        </w:rPr>
      </w:pPr>
    </w:p>
    <w:sectPr w:rsidR="00E107BF" w:rsidRPr="00295C26" w:rsidSect="00B656BB">
      <w:pgSz w:w="11906" w:h="16838"/>
      <w:pgMar w:top="568" w:right="850" w:bottom="568"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24A" w:rsidRDefault="00E2624A" w:rsidP="00987512">
      <w:r>
        <w:separator/>
      </w:r>
    </w:p>
  </w:endnote>
  <w:endnote w:type="continuationSeparator" w:id="0">
    <w:p w:rsidR="00E2624A" w:rsidRDefault="00E2624A" w:rsidP="0098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24A" w:rsidRDefault="00E2624A" w:rsidP="00987512">
      <w:r>
        <w:separator/>
      </w:r>
    </w:p>
  </w:footnote>
  <w:footnote w:type="continuationSeparator" w:id="0">
    <w:p w:rsidR="00E2624A" w:rsidRDefault="00E2624A" w:rsidP="00987512">
      <w:r>
        <w:continuationSeparator/>
      </w:r>
    </w:p>
  </w:footnote>
  <w:footnote w:id="1">
    <w:p w:rsidR="00E107BF" w:rsidRDefault="00E107BF" w:rsidP="00AC07D5">
      <w:pPr>
        <w:pStyle w:val="a7"/>
      </w:pPr>
      <w:r w:rsidRPr="002C33C8">
        <w:rPr>
          <w:rStyle w:val="a9"/>
        </w:rPr>
        <w:footnoteRef/>
      </w:r>
      <w:r w:rsidRPr="002C33C8">
        <w:t xml:space="preserve"> При желании участника Конкурса в структуру Паспорта можно внести дополнения, изменить последовательность представления параметров проекта (исходя из логики участника Конкурса)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B1E"/>
    <w:multiLevelType w:val="hybridMultilevel"/>
    <w:tmpl w:val="5FE8B6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4B4973"/>
    <w:multiLevelType w:val="hybridMultilevel"/>
    <w:tmpl w:val="07780600"/>
    <w:lvl w:ilvl="0" w:tplc="04190001">
      <w:start w:val="1"/>
      <w:numFmt w:val="bullet"/>
      <w:lvlText w:val=""/>
      <w:lvlJc w:val="left"/>
      <w:pPr>
        <w:ind w:left="898" w:hanging="360"/>
      </w:pPr>
      <w:rPr>
        <w:rFonts w:ascii="Symbol" w:hAnsi="Symbol" w:hint="default"/>
      </w:rPr>
    </w:lvl>
    <w:lvl w:ilvl="1" w:tplc="04190003">
      <w:start w:val="1"/>
      <w:numFmt w:val="bullet"/>
      <w:lvlText w:val="o"/>
      <w:lvlJc w:val="left"/>
      <w:pPr>
        <w:ind w:left="1618" w:hanging="360"/>
      </w:pPr>
      <w:rPr>
        <w:rFonts w:ascii="Courier New" w:hAnsi="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2">
    <w:nsid w:val="2FDE1AF9"/>
    <w:multiLevelType w:val="multilevel"/>
    <w:tmpl w:val="92C62EBC"/>
    <w:lvl w:ilvl="0">
      <w:start w:val="1"/>
      <w:numFmt w:val="decimal"/>
      <w:lvlText w:val="%1."/>
      <w:lvlJc w:val="left"/>
      <w:pPr>
        <w:tabs>
          <w:tab w:val="num" w:pos="360"/>
        </w:tabs>
        <w:ind w:left="360" w:hanging="360"/>
      </w:pPr>
    </w:lvl>
    <w:lvl w:ilvl="1">
      <w:start w:val="1"/>
      <w:numFmt w:val="decimal"/>
      <w:lvlText w:val="%1.%2."/>
      <w:lvlJc w:val="left"/>
      <w:pPr>
        <w:tabs>
          <w:tab w:val="num" w:pos="1031"/>
        </w:tabs>
        <w:ind w:left="1031" w:hanging="851"/>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07E7C48"/>
    <w:multiLevelType w:val="hybridMultilevel"/>
    <w:tmpl w:val="F8F4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101E0"/>
    <w:multiLevelType w:val="hybridMultilevel"/>
    <w:tmpl w:val="4598362A"/>
    <w:lvl w:ilvl="0" w:tplc="F214AB6C">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5">
    <w:nsid w:val="434D124E"/>
    <w:multiLevelType w:val="hybridMultilevel"/>
    <w:tmpl w:val="536E1C72"/>
    <w:lvl w:ilvl="0" w:tplc="83887E0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50B2059E"/>
    <w:multiLevelType w:val="hybridMultilevel"/>
    <w:tmpl w:val="6264F2AA"/>
    <w:lvl w:ilvl="0" w:tplc="F214AB6C">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7">
    <w:nsid w:val="512714F4"/>
    <w:multiLevelType w:val="multilevel"/>
    <w:tmpl w:val="C22240E0"/>
    <w:lvl w:ilvl="0">
      <w:start w:val="1"/>
      <w:numFmt w:val="bullet"/>
      <w:lvlText w:val=""/>
      <w:lvlJc w:val="left"/>
      <w:pPr>
        <w:tabs>
          <w:tab w:val="num" w:pos="1620"/>
        </w:tabs>
        <w:ind w:left="16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9781213"/>
    <w:multiLevelType w:val="hybridMultilevel"/>
    <w:tmpl w:val="137847F0"/>
    <w:lvl w:ilvl="0" w:tplc="F214A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B20B06"/>
    <w:multiLevelType w:val="hybridMultilevel"/>
    <w:tmpl w:val="BFA4A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F4315"/>
    <w:multiLevelType w:val="multilevel"/>
    <w:tmpl w:val="734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4264DE"/>
    <w:multiLevelType w:val="hybridMultilevel"/>
    <w:tmpl w:val="50182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2C2CAD"/>
    <w:multiLevelType w:val="multilevel"/>
    <w:tmpl w:val="CDBAF30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02CC7"/>
    <w:multiLevelType w:val="hybridMultilevel"/>
    <w:tmpl w:val="F0D8436E"/>
    <w:lvl w:ilvl="0" w:tplc="F214AB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0"/>
  </w:num>
  <w:num w:numId="4">
    <w:abstractNumId w:val="0"/>
  </w:num>
  <w:num w:numId="5">
    <w:abstractNumId w:val="8"/>
  </w:num>
  <w:num w:numId="6">
    <w:abstractNumId w:val="13"/>
  </w:num>
  <w:num w:numId="7">
    <w:abstractNumId w:val="1"/>
  </w:num>
  <w:num w:numId="8">
    <w:abstractNumId w:val="6"/>
  </w:num>
  <w:num w:numId="9">
    <w:abstractNumId w:val="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957"/>
    <w:rsid w:val="0003683D"/>
    <w:rsid w:val="000379F8"/>
    <w:rsid w:val="000604C0"/>
    <w:rsid w:val="00066E1D"/>
    <w:rsid w:val="00076ACE"/>
    <w:rsid w:val="00077480"/>
    <w:rsid w:val="000805CD"/>
    <w:rsid w:val="000967EC"/>
    <w:rsid w:val="000A10FE"/>
    <w:rsid w:val="000A2702"/>
    <w:rsid w:val="000A5602"/>
    <w:rsid w:val="000D178E"/>
    <w:rsid w:val="000D5253"/>
    <w:rsid w:val="000E0ACF"/>
    <w:rsid w:val="00107F14"/>
    <w:rsid w:val="00110E71"/>
    <w:rsid w:val="00123C38"/>
    <w:rsid w:val="00124932"/>
    <w:rsid w:val="001544AC"/>
    <w:rsid w:val="00154957"/>
    <w:rsid w:val="0017220C"/>
    <w:rsid w:val="001A22FC"/>
    <w:rsid w:val="001A7299"/>
    <w:rsid w:val="001B20FC"/>
    <w:rsid w:val="001C405E"/>
    <w:rsid w:val="001D3C9A"/>
    <w:rsid w:val="002007D8"/>
    <w:rsid w:val="002125D5"/>
    <w:rsid w:val="00233005"/>
    <w:rsid w:val="00234853"/>
    <w:rsid w:val="002542BB"/>
    <w:rsid w:val="002574B1"/>
    <w:rsid w:val="0027771F"/>
    <w:rsid w:val="002869A9"/>
    <w:rsid w:val="002918EB"/>
    <w:rsid w:val="00295C26"/>
    <w:rsid w:val="002C140B"/>
    <w:rsid w:val="002C24E9"/>
    <w:rsid w:val="002C33C8"/>
    <w:rsid w:val="002C625F"/>
    <w:rsid w:val="002D03FF"/>
    <w:rsid w:val="002E1E91"/>
    <w:rsid w:val="002F36C8"/>
    <w:rsid w:val="00304E17"/>
    <w:rsid w:val="00326C38"/>
    <w:rsid w:val="00340188"/>
    <w:rsid w:val="0034235B"/>
    <w:rsid w:val="00366328"/>
    <w:rsid w:val="00371F83"/>
    <w:rsid w:val="003727CC"/>
    <w:rsid w:val="00376253"/>
    <w:rsid w:val="003844DE"/>
    <w:rsid w:val="00385E57"/>
    <w:rsid w:val="0039255C"/>
    <w:rsid w:val="003B6B6E"/>
    <w:rsid w:val="003B6DDB"/>
    <w:rsid w:val="003C6A79"/>
    <w:rsid w:val="003C6CCA"/>
    <w:rsid w:val="003D2303"/>
    <w:rsid w:val="00406138"/>
    <w:rsid w:val="00437197"/>
    <w:rsid w:val="00444C77"/>
    <w:rsid w:val="00453A6E"/>
    <w:rsid w:val="004666A4"/>
    <w:rsid w:val="00486EE3"/>
    <w:rsid w:val="004949B6"/>
    <w:rsid w:val="00495913"/>
    <w:rsid w:val="004A27E2"/>
    <w:rsid w:val="004A6C9D"/>
    <w:rsid w:val="004A7137"/>
    <w:rsid w:val="004B16E0"/>
    <w:rsid w:val="004C6CFB"/>
    <w:rsid w:val="004F099F"/>
    <w:rsid w:val="004F2431"/>
    <w:rsid w:val="004F290E"/>
    <w:rsid w:val="004F4179"/>
    <w:rsid w:val="004F5F98"/>
    <w:rsid w:val="005014E2"/>
    <w:rsid w:val="00523E8B"/>
    <w:rsid w:val="0052515F"/>
    <w:rsid w:val="00540509"/>
    <w:rsid w:val="00560FAC"/>
    <w:rsid w:val="005819A5"/>
    <w:rsid w:val="00585A9D"/>
    <w:rsid w:val="005907AA"/>
    <w:rsid w:val="00594DAA"/>
    <w:rsid w:val="005A04F0"/>
    <w:rsid w:val="005A3230"/>
    <w:rsid w:val="005B6D28"/>
    <w:rsid w:val="005D1AE7"/>
    <w:rsid w:val="006052FD"/>
    <w:rsid w:val="00613272"/>
    <w:rsid w:val="006172AA"/>
    <w:rsid w:val="006230C6"/>
    <w:rsid w:val="00631F39"/>
    <w:rsid w:val="00635A2B"/>
    <w:rsid w:val="006471FB"/>
    <w:rsid w:val="00647737"/>
    <w:rsid w:val="006649C6"/>
    <w:rsid w:val="00664F49"/>
    <w:rsid w:val="00666786"/>
    <w:rsid w:val="006A3140"/>
    <w:rsid w:val="006C5476"/>
    <w:rsid w:val="006E63A7"/>
    <w:rsid w:val="007218E6"/>
    <w:rsid w:val="00723AC2"/>
    <w:rsid w:val="00731E4E"/>
    <w:rsid w:val="00745625"/>
    <w:rsid w:val="007500D3"/>
    <w:rsid w:val="00766408"/>
    <w:rsid w:val="00782398"/>
    <w:rsid w:val="0079508B"/>
    <w:rsid w:val="007A2F95"/>
    <w:rsid w:val="007A6ABD"/>
    <w:rsid w:val="007C745E"/>
    <w:rsid w:val="007D1E5E"/>
    <w:rsid w:val="007D463A"/>
    <w:rsid w:val="007D6D65"/>
    <w:rsid w:val="007E53E8"/>
    <w:rsid w:val="00814AA8"/>
    <w:rsid w:val="008204ED"/>
    <w:rsid w:val="00826686"/>
    <w:rsid w:val="00841D60"/>
    <w:rsid w:val="008519D6"/>
    <w:rsid w:val="008564BA"/>
    <w:rsid w:val="00856746"/>
    <w:rsid w:val="008626B3"/>
    <w:rsid w:val="0087749B"/>
    <w:rsid w:val="00891F62"/>
    <w:rsid w:val="00892112"/>
    <w:rsid w:val="00892E14"/>
    <w:rsid w:val="008A5924"/>
    <w:rsid w:val="008B4EE0"/>
    <w:rsid w:val="008C0338"/>
    <w:rsid w:val="008D237A"/>
    <w:rsid w:val="008D33F6"/>
    <w:rsid w:val="008F6063"/>
    <w:rsid w:val="0090151F"/>
    <w:rsid w:val="0091309A"/>
    <w:rsid w:val="00927ECD"/>
    <w:rsid w:val="009306AF"/>
    <w:rsid w:val="00937B28"/>
    <w:rsid w:val="00940AF6"/>
    <w:rsid w:val="00941691"/>
    <w:rsid w:val="00944CA5"/>
    <w:rsid w:val="00960A76"/>
    <w:rsid w:val="00963041"/>
    <w:rsid w:val="00985379"/>
    <w:rsid w:val="00985E87"/>
    <w:rsid w:val="00987512"/>
    <w:rsid w:val="0099763D"/>
    <w:rsid w:val="009C18F6"/>
    <w:rsid w:val="009F70EA"/>
    <w:rsid w:val="00A00EFC"/>
    <w:rsid w:val="00A011B2"/>
    <w:rsid w:val="00A02760"/>
    <w:rsid w:val="00A078E3"/>
    <w:rsid w:val="00A13184"/>
    <w:rsid w:val="00A24AEA"/>
    <w:rsid w:val="00A3279B"/>
    <w:rsid w:val="00A37923"/>
    <w:rsid w:val="00A41A4C"/>
    <w:rsid w:val="00A838BA"/>
    <w:rsid w:val="00A9074C"/>
    <w:rsid w:val="00A925F9"/>
    <w:rsid w:val="00AC07D5"/>
    <w:rsid w:val="00AC27D6"/>
    <w:rsid w:val="00AC54DE"/>
    <w:rsid w:val="00AD4682"/>
    <w:rsid w:val="00AD57E2"/>
    <w:rsid w:val="00AE0DD7"/>
    <w:rsid w:val="00AE4DBD"/>
    <w:rsid w:val="00B00851"/>
    <w:rsid w:val="00B17653"/>
    <w:rsid w:val="00B20868"/>
    <w:rsid w:val="00B20D8A"/>
    <w:rsid w:val="00B21DA5"/>
    <w:rsid w:val="00B57C53"/>
    <w:rsid w:val="00B60E46"/>
    <w:rsid w:val="00B64F3F"/>
    <w:rsid w:val="00B656BB"/>
    <w:rsid w:val="00B702EA"/>
    <w:rsid w:val="00B74655"/>
    <w:rsid w:val="00B928AC"/>
    <w:rsid w:val="00BA208A"/>
    <w:rsid w:val="00BA730A"/>
    <w:rsid w:val="00BB6685"/>
    <w:rsid w:val="00BB695A"/>
    <w:rsid w:val="00BF08F1"/>
    <w:rsid w:val="00BF1014"/>
    <w:rsid w:val="00BF3F8D"/>
    <w:rsid w:val="00C13193"/>
    <w:rsid w:val="00C136DF"/>
    <w:rsid w:val="00C14128"/>
    <w:rsid w:val="00C2755C"/>
    <w:rsid w:val="00C614E6"/>
    <w:rsid w:val="00C72FC8"/>
    <w:rsid w:val="00C80DCC"/>
    <w:rsid w:val="00C91EA0"/>
    <w:rsid w:val="00C9651E"/>
    <w:rsid w:val="00CB1562"/>
    <w:rsid w:val="00CC15AC"/>
    <w:rsid w:val="00CC64CE"/>
    <w:rsid w:val="00CD253D"/>
    <w:rsid w:val="00CD4155"/>
    <w:rsid w:val="00CD4736"/>
    <w:rsid w:val="00CE28A4"/>
    <w:rsid w:val="00CE7BFF"/>
    <w:rsid w:val="00CF6948"/>
    <w:rsid w:val="00D1068B"/>
    <w:rsid w:val="00D112C6"/>
    <w:rsid w:val="00D230CD"/>
    <w:rsid w:val="00D31466"/>
    <w:rsid w:val="00D32B6A"/>
    <w:rsid w:val="00D37100"/>
    <w:rsid w:val="00D667D7"/>
    <w:rsid w:val="00D6706D"/>
    <w:rsid w:val="00D77CB8"/>
    <w:rsid w:val="00D878A7"/>
    <w:rsid w:val="00D94A43"/>
    <w:rsid w:val="00DA78D7"/>
    <w:rsid w:val="00DB593D"/>
    <w:rsid w:val="00DC0095"/>
    <w:rsid w:val="00DC4444"/>
    <w:rsid w:val="00DC4781"/>
    <w:rsid w:val="00E07815"/>
    <w:rsid w:val="00E107BF"/>
    <w:rsid w:val="00E12E2A"/>
    <w:rsid w:val="00E2624A"/>
    <w:rsid w:val="00E534C2"/>
    <w:rsid w:val="00E770CE"/>
    <w:rsid w:val="00E8564F"/>
    <w:rsid w:val="00E905C4"/>
    <w:rsid w:val="00EA02F3"/>
    <w:rsid w:val="00EA6521"/>
    <w:rsid w:val="00EA69AF"/>
    <w:rsid w:val="00EB384A"/>
    <w:rsid w:val="00EB5251"/>
    <w:rsid w:val="00ED4CAA"/>
    <w:rsid w:val="00EF09B8"/>
    <w:rsid w:val="00F12C85"/>
    <w:rsid w:val="00F25B7D"/>
    <w:rsid w:val="00F27095"/>
    <w:rsid w:val="00F413F4"/>
    <w:rsid w:val="00F538C5"/>
    <w:rsid w:val="00F647E9"/>
    <w:rsid w:val="00F6636D"/>
    <w:rsid w:val="00F8526A"/>
    <w:rsid w:val="00F87C02"/>
    <w:rsid w:val="00FB325B"/>
    <w:rsid w:val="00FC6E1D"/>
    <w:rsid w:val="00FE6B56"/>
    <w:rsid w:val="00FF4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46"/>
    <w:rPr>
      <w:noProof/>
      <w:sz w:val="24"/>
      <w:szCs w:val="24"/>
    </w:rPr>
  </w:style>
  <w:style w:type="paragraph" w:styleId="1">
    <w:name w:val="heading 1"/>
    <w:basedOn w:val="a"/>
    <w:next w:val="a"/>
    <w:link w:val="10"/>
    <w:uiPriority w:val="99"/>
    <w:qFormat/>
    <w:rsid w:val="00B60E46"/>
    <w:pPr>
      <w:keepNext/>
      <w:ind w:firstLine="540"/>
      <w:jc w:val="center"/>
      <w:outlineLvl w:val="0"/>
    </w:pPr>
    <w:rPr>
      <w:noProof w:val="0"/>
      <w:szCs w:val="20"/>
    </w:rPr>
  </w:style>
  <w:style w:type="paragraph" w:styleId="2">
    <w:name w:val="heading 2"/>
    <w:basedOn w:val="a"/>
    <w:link w:val="20"/>
    <w:uiPriority w:val="99"/>
    <w:qFormat/>
    <w:rsid w:val="00154957"/>
    <w:pPr>
      <w:spacing w:before="100" w:beforeAutospacing="1" w:after="100" w:afterAutospacing="1"/>
      <w:outlineLvl w:val="1"/>
    </w:pPr>
    <w:rPr>
      <w:b/>
      <w:noProof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0E46"/>
    <w:rPr>
      <w:rFonts w:cs="Times New Roman"/>
      <w:sz w:val="24"/>
      <w:lang w:eastAsia="ru-RU"/>
    </w:rPr>
  </w:style>
  <w:style w:type="character" w:customStyle="1" w:styleId="20">
    <w:name w:val="Заголовок 2 Знак"/>
    <w:link w:val="2"/>
    <w:uiPriority w:val="99"/>
    <w:locked/>
    <w:rsid w:val="00154957"/>
    <w:rPr>
      <w:rFonts w:cs="Times New Roman"/>
      <w:b/>
      <w:sz w:val="36"/>
      <w:lang w:eastAsia="ru-RU"/>
    </w:rPr>
  </w:style>
  <w:style w:type="paragraph" w:styleId="a3">
    <w:name w:val="Normal (Web)"/>
    <w:basedOn w:val="a"/>
    <w:uiPriority w:val="99"/>
    <w:rsid w:val="00154957"/>
    <w:pPr>
      <w:spacing w:before="100" w:beforeAutospacing="1" w:after="100" w:afterAutospacing="1"/>
    </w:pPr>
    <w:rPr>
      <w:noProof w:val="0"/>
    </w:rPr>
  </w:style>
  <w:style w:type="character" w:styleId="a4">
    <w:name w:val="Hyperlink"/>
    <w:uiPriority w:val="99"/>
    <w:semiHidden/>
    <w:rsid w:val="00154957"/>
    <w:rPr>
      <w:rFonts w:cs="Times New Roman"/>
      <w:color w:val="0000FF"/>
      <w:u w:val="single"/>
    </w:rPr>
  </w:style>
  <w:style w:type="paragraph" w:styleId="a5">
    <w:name w:val="List Paragraph"/>
    <w:basedOn w:val="a"/>
    <w:uiPriority w:val="99"/>
    <w:qFormat/>
    <w:rsid w:val="0017220C"/>
    <w:pPr>
      <w:ind w:left="720"/>
      <w:contextualSpacing/>
    </w:pPr>
  </w:style>
  <w:style w:type="table" w:styleId="a6">
    <w:name w:val="Table Grid"/>
    <w:basedOn w:val="a1"/>
    <w:uiPriority w:val="99"/>
    <w:rsid w:val="00295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987512"/>
    <w:rPr>
      <w:sz w:val="20"/>
      <w:szCs w:val="20"/>
    </w:rPr>
  </w:style>
  <w:style w:type="character" w:customStyle="1" w:styleId="a8">
    <w:name w:val="Текст сноски Знак"/>
    <w:link w:val="a7"/>
    <w:uiPriority w:val="99"/>
    <w:semiHidden/>
    <w:locked/>
    <w:rsid w:val="00987512"/>
    <w:rPr>
      <w:rFonts w:cs="Times New Roman"/>
      <w:noProof/>
      <w:sz w:val="20"/>
    </w:rPr>
  </w:style>
  <w:style w:type="character" w:styleId="a9">
    <w:name w:val="footnote reference"/>
    <w:uiPriority w:val="99"/>
    <w:semiHidden/>
    <w:rsid w:val="0098751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46"/>
    <w:rPr>
      <w:noProof/>
      <w:sz w:val="24"/>
      <w:szCs w:val="24"/>
    </w:rPr>
  </w:style>
  <w:style w:type="paragraph" w:styleId="1">
    <w:name w:val="heading 1"/>
    <w:basedOn w:val="a"/>
    <w:next w:val="a"/>
    <w:link w:val="10"/>
    <w:uiPriority w:val="99"/>
    <w:qFormat/>
    <w:rsid w:val="00B60E46"/>
    <w:pPr>
      <w:keepNext/>
      <w:ind w:firstLine="540"/>
      <w:jc w:val="center"/>
      <w:outlineLvl w:val="0"/>
    </w:pPr>
    <w:rPr>
      <w:noProof w:val="0"/>
      <w:szCs w:val="20"/>
    </w:rPr>
  </w:style>
  <w:style w:type="paragraph" w:styleId="2">
    <w:name w:val="heading 2"/>
    <w:basedOn w:val="a"/>
    <w:link w:val="20"/>
    <w:uiPriority w:val="99"/>
    <w:qFormat/>
    <w:rsid w:val="00154957"/>
    <w:pPr>
      <w:spacing w:before="100" w:beforeAutospacing="1" w:after="100" w:afterAutospacing="1"/>
      <w:outlineLvl w:val="1"/>
    </w:pPr>
    <w:rPr>
      <w:b/>
      <w:noProof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60E46"/>
    <w:rPr>
      <w:rFonts w:cs="Times New Roman"/>
      <w:sz w:val="24"/>
      <w:lang w:eastAsia="ru-RU"/>
    </w:rPr>
  </w:style>
  <w:style w:type="character" w:customStyle="1" w:styleId="20">
    <w:name w:val="Заголовок 2 Знак"/>
    <w:link w:val="2"/>
    <w:uiPriority w:val="99"/>
    <w:locked/>
    <w:rsid w:val="00154957"/>
    <w:rPr>
      <w:rFonts w:cs="Times New Roman"/>
      <w:b/>
      <w:sz w:val="36"/>
      <w:lang w:eastAsia="ru-RU"/>
    </w:rPr>
  </w:style>
  <w:style w:type="paragraph" w:styleId="a3">
    <w:name w:val="Normal (Web)"/>
    <w:basedOn w:val="a"/>
    <w:uiPriority w:val="99"/>
    <w:rsid w:val="00154957"/>
    <w:pPr>
      <w:spacing w:before="100" w:beforeAutospacing="1" w:after="100" w:afterAutospacing="1"/>
    </w:pPr>
    <w:rPr>
      <w:noProof w:val="0"/>
    </w:rPr>
  </w:style>
  <w:style w:type="character" w:styleId="a4">
    <w:name w:val="Hyperlink"/>
    <w:uiPriority w:val="99"/>
    <w:semiHidden/>
    <w:rsid w:val="00154957"/>
    <w:rPr>
      <w:rFonts w:cs="Times New Roman"/>
      <w:color w:val="0000FF"/>
      <w:u w:val="single"/>
    </w:rPr>
  </w:style>
  <w:style w:type="paragraph" w:styleId="a5">
    <w:name w:val="List Paragraph"/>
    <w:basedOn w:val="a"/>
    <w:uiPriority w:val="99"/>
    <w:qFormat/>
    <w:rsid w:val="0017220C"/>
    <w:pPr>
      <w:ind w:left="720"/>
      <w:contextualSpacing/>
    </w:pPr>
  </w:style>
  <w:style w:type="table" w:styleId="a6">
    <w:name w:val="Table Grid"/>
    <w:basedOn w:val="a1"/>
    <w:uiPriority w:val="99"/>
    <w:rsid w:val="00295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987512"/>
    <w:rPr>
      <w:sz w:val="20"/>
      <w:szCs w:val="20"/>
    </w:rPr>
  </w:style>
  <w:style w:type="character" w:customStyle="1" w:styleId="a8">
    <w:name w:val="Текст сноски Знак"/>
    <w:link w:val="a7"/>
    <w:uiPriority w:val="99"/>
    <w:semiHidden/>
    <w:locked/>
    <w:rsid w:val="00987512"/>
    <w:rPr>
      <w:rFonts w:cs="Times New Roman"/>
      <w:noProof/>
      <w:sz w:val="20"/>
    </w:rPr>
  </w:style>
  <w:style w:type="character" w:styleId="a9">
    <w:name w:val="footnote reference"/>
    <w:uiPriority w:val="99"/>
    <w:semiHidden/>
    <w:rsid w:val="0098751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256822">
      <w:marLeft w:val="0"/>
      <w:marRight w:val="0"/>
      <w:marTop w:val="0"/>
      <w:marBottom w:val="0"/>
      <w:divBdr>
        <w:top w:val="none" w:sz="0" w:space="0" w:color="auto"/>
        <w:left w:val="none" w:sz="0" w:space="0" w:color="auto"/>
        <w:bottom w:val="none" w:sz="0" w:space="0" w:color="auto"/>
        <w:right w:val="none" w:sz="0" w:space="0" w:color="auto"/>
      </w:divBdr>
    </w:div>
    <w:div w:id="508256823">
      <w:marLeft w:val="0"/>
      <w:marRight w:val="0"/>
      <w:marTop w:val="0"/>
      <w:marBottom w:val="0"/>
      <w:divBdr>
        <w:top w:val="none" w:sz="0" w:space="0" w:color="auto"/>
        <w:left w:val="none" w:sz="0" w:space="0" w:color="auto"/>
        <w:bottom w:val="none" w:sz="0" w:space="0" w:color="auto"/>
        <w:right w:val="none" w:sz="0" w:space="0" w:color="auto"/>
      </w:divBdr>
    </w:div>
    <w:div w:id="508256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9</Pages>
  <Words>1836</Words>
  <Characters>13154</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Дмитриевна Редченкова</dc:creator>
  <cp:lastModifiedBy>Vika</cp:lastModifiedBy>
  <cp:revision>8</cp:revision>
  <cp:lastPrinted>2016-04-12T09:03:00Z</cp:lastPrinted>
  <dcterms:created xsi:type="dcterms:W3CDTF">2016-04-13T17:22:00Z</dcterms:created>
  <dcterms:modified xsi:type="dcterms:W3CDTF">2017-05-14T14:57:00Z</dcterms:modified>
</cp:coreProperties>
</file>