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79" w:rsidRDefault="00826543" w:rsidP="00826543">
      <w:pPr>
        <w:jc w:val="center"/>
      </w:pPr>
      <w:r>
        <w:t>Критерии оценивания сетевого проекта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№/№</w:t>
            </w:r>
          </w:p>
        </w:tc>
        <w:tc>
          <w:tcPr>
            <w:tcW w:w="5279" w:type="dxa"/>
          </w:tcPr>
          <w:p w:rsidR="00826543" w:rsidRDefault="00826543" w:rsidP="00826543">
            <w:pPr>
              <w:jc w:val="center"/>
            </w:pPr>
            <w:r>
              <w:t>Критерии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Баллы (0-3)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1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Идея сетевого проекта. </w:t>
            </w:r>
            <w:proofErr w:type="gramStart"/>
            <w:r>
              <w:t>О</w:t>
            </w:r>
            <w:proofErr w:type="gramEnd"/>
            <w:r>
              <w:t>ценивается проблема, значимость проекта для участников, реалистичность реализации, возможность подключения из других ОУ, регионов.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3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2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 Проработанность направляющих вопросов проекта Прое</w:t>
            </w:r>
            <w:proofErr w:type="gramStart"/>
            <w:r>
              <w:t>кт стр</w:t>
            </w:r>
            <w:proofErr w:type="gramEnd"/>
            <w:r>
              <w:t xml:space="preserve">оится вокруг ОПВ, ПВ, учебных вопросов. 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?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3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 Согласованность проекта со стандартами, учебными программами, программами внеурочной деятельности.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3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4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 Достижение планируемых результатов проекта</w:t>
            </w:r>
            <w:proofErr w:type="gramStart"/>
            <w:r>
              <w:t xml:space="preserve"> О</w:t>
            </w:r>
            <w:proofErr w:type="gramEnd"/>
            <w:r>
              <w:t xml:space="preserve">ценивается через содержание продуктов деятельности и действия участников сетевого проекта. 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?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5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 Степень интеграции ИКТ в сетевой проект. </w:t>
            </w:r>
            <w:proofErr w:type="gramStart"/>
            <w:r>
              <w:t>О</w:t>
            </w:r>
            <w:proofErr w:type="gramEnd"/>
            <w:r>
              <w:t xml:space="preserve">ценивается не столько набор используемых сервисов, сколько доступность, продуманность и целесообразность их использования. 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3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6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Наличие инструментов оценивания. Оценивание постоянный процесс, оно является формирующим и итоговым. 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3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7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 План реализации сетевого проекта. </w:t>
            </w:r>
            <w:proofErr w:type="gramStart"/>
            <w:r>
              <w:t>О</w:t>
            </w:r>
            <w:proofErr w:type="gramEnd"/>
            <w:r>
              <w:t xml:space="preserve">ценивается степень детализации плана, конкретных шагов. 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3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8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Наличие материалов в поддержку сетевого проекта. </w:t>
            </w:r>
            <w:proofErr w:type="gramStart"/>
            <w:r>
              <w:t>О</w:t>
            </w:r>
            <w:proofErr w:type="gramEnd"/>
            <w:r>
              <w:t>цениваются материалы, созданные авторами и координаторами для проекта.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?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9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 Организация сетевого взаимодействия. </w:t>
            </w:r>
            <w:proofErr w:type="gramStart"/>
            <w:r>
              <w:t>О</w:t>
            </w:r>
            <w:proofErr w:type="gramEnd"/>
            <w:r>
              <w:t xml:space="preserve">ценивается сетевая активность участников (команд) в ходе проекта, в том числе по созданию коллективных продуктов, экспертизе материалов, обсуждению, оценке. 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3</w:t>
            </w:r>
          </w:p>
        </w:tc>
      </w:tr>
      <w:tr w:rsidR="00826543" w:rsidTr="00826543">
        <w:tc>
          <w:tcPr>
            <w:tcW w:w="1101" w:type="dxa"/>
          </w:tcPr>
          <w:p w:rsidR="00826543" w:rsidRDefault="00826543" w:rsidP="00826543">
            <w:pPr>
              <w:jc w:val="center"/>
            </w:pPr>
            <w:r>
              <w:t>10</w:t>
            </w:r>
          </w:p>
        </w:tc>
        <w:tc>
          <w:tcPr>
            <w:tcW w:w="5279" w:type="dxa"/>
          </w:tcPr>
          <w:p w:rsidR="00826543" w:rsidRDefault="00826543" w:rsidP="00826543">
            <w:r>
              <w:t xml:space="preserve"> Практическая значимость Компетентности, полученные в ходе проекта, могут использоваться участниками в реальной жизни.</w:t>
            </w:r>
          </w:p>
        </w:tc>
        <w:tc>
          <w:tcPr>
            <w:tcW w:w="3191" w:type="dxa"/>
          </w:tcPr>
          <w:p w:rsidR="00826543" w:rsidRDefault="00826543" w:rsidP="00826543">
            <w:pPr>
              <w:jc w:val="center"/>
            </w:pPr>
            <w:r>
              <w:t>2</w:t>
            </w:r>
          </w:p>
        </w:tc>
      </w:tr>
    </w:tbl>
    <w:p w:rsidR="00826543" w:rsidRDefault="00826543" w:rsidP="00826543">
      <w:pPr>
        <w:jc w:val="center"/>
      </w:pPr>
    </w:p>
    <w:sectPr w:rsidR="00826543" w:rsidSect="0004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6543"/>
    <w:rsid w:val="00047C79"/>
    <w:rsid w:val="0082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КНВ</dc:creator>
  <cp:keywords/>
  <dc:description/>
  <cp:lastModifiedBy>КНВ</cp:lastModifiedBy>
  <cp:revision>3</cp:revision>
  <dcterms:created xsi:type="dcterms:W3CDTF">2017-04-04T11:53:00Z</dcterms:created>
  <dcterms:modified xsi:type="dcterms:W3CDTF">2017-04-04T12:00:00Z</dcterms:modified>
</cp:coreProperties>
</file>